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B1B9" w14:textId="77777777" w:rsidR="003C0BA6" w:rsidRDefault="003C0BA6">
      <w:pPr>
        <w:tabs>
          <w:tab w:val="left" w:pos="-1440"/>
          <w:tab w:val="left" w:pos="-720"/>
          <w:tab w:val="left" w:pos="0"/>
          <w:tab w:val="left" w:pos="523"/>
          <w:tab w:val="left" w:pos="1046"/>
          <w:tab w:val="left" w:pos="1440"/>
        </w:tabs>
        <w:jc w:val="both"/>
        <w:rPr>
          <w:spacing w:val="-2"/>
        </w:rPr>
      </w:pPr>
    </w:p>
    <w:p w14:paraId="7244FF23" w14:textId="77777777" w:rsidR="003C0BA6" w:rsidRDefault="003C0BA6">
      <w:pPr>
        <w:tabs>
          <w:tab w:val="left" w:pos="-1440"/>
          <w:tab w:val="left" w:pos="-720"/>
          <w:tab w:val="left" w:pos="0"/>
          <w:tab w:val="left" w:pos="523"/>
          <w:tab w:val="left" w:pos="1046"/>
          <w:tab w:val="left" w:pos="1440"/>
        </w:tabs>
        <w:jc w:val="both"/>
        <w:rPr>
          <w:spacing w:val="-2"/>
        </w:rPr>
      </w:pPr>
    </w:p>
    <w:p w14:paraId="5BFCE882"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1070BABE" w14:textId="77777777" w:rsidR="003C0BA6" w:rsidRDefault="003C0BA6">
      <w:pPr>
        <w:tabs>
          <w:tab w:val="left" w:pos="-1440"/>
          <w:tab w:val="left" w:pos="-720"/>
          <w:tab w:val="left" w:pos="0"/>
          <w:tab w:val="left" w:pos="523"/>
          <w:tab w:val="left" w:pos="1046"/>
          <w:tab w:val="left" w:pos="1440"/>
        </w:tabs>
        <w:jc w:val="both"/>
        <w:rPr>
          <w:spacing w:val="-2"/>
        </w:rPr>
      </w:pPr>
    </w:p>
    <w:p w14:paraId="4FB8B3A2" w14:textId="77777777" w:rsidR="003C0BA6" w:rsidRDefault="003C0BA6">
      <w:pPr>
        <w:tabs>
          <w:tab w:val="left" w:pos="-1440"/>
          <w:tab w:val="left" w:pos="-720"/>
          <w:tab w:val="left" w:pos="0"/>
          <w:tab w:val="left" w:pos="523"/>
          <w:tab w:val="left" w:pos="1046"/>
          <w:tab w:val="left" w:pos="1440"/>
        </w:tabs>
        <w:jc w:val="both"/>
        <w:rPr>
          <w:spacing w:val="-2"/>
        </w:rPr>
      </w:pPr>
    </w:p>
    <w:p w14:paraId="7BD038E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E24A539" w14:textId="77777777" w:rsidR="003C0BA6" w:rsidRDefault="003C0BA6">
      <w:pPr>
        <w:tabs>
          <w:tab w:val="left" w:pos="-1440"/>
          <w:tab w:val="left" w:pos="-720"/>
          <w:tab w:val="left" w:pos="0"/>
          <w:tab w:val="left" w:pos="523"/>
          <w:tab w:val="left" w:pos="1046"/>
          <w:tab w:val="left" w:pos="1440"/>
        </w:tabs>
        <w:jc w:val="both"/>
        <w:rPr>
          <w:spacing w:val="-2"/>
        </w:rPr>
      </w:pPr>
    </w:p>
    <w:p w14:paraId="5EE386B3" w14:textId="77777777" w:rsidR="00D82826" w:rsidRDefault="00D82826" w:rsidP="00D82826">
      <w:pPr>
        <w:tabs>
          <w:tab w:val="left" w:pos="-1440"/>
          <w:tab w:val="left" w:pos="-720"/>
          <w:tab w:val="left" w:pos="0"/>
          <w:tab w:val="left" w:pos="523"/>
          <w:tab w:val="left" w:pos="1046"/>
          <w:tab w:val="left" w:pos="1440"/>
        </w:tabs>
        <w:jc w:val="both"/>
        <w:rPr>
          <w:spacing w:val="-2"/>
        </w:rPr>
      </w:pPr>
      <w:r>
        <w:rPr>
          <w:spacing w:val="-2"/>
        </w:rPr>
        <w:t>Direct, manage, supervise and coordinate the activities and operations of the Recreation Division within the Parks and Recreation Department including youth and adult sports, aquatics and senior recreation programs, special events and facilities maintenance; coordinate assigned activities with other divisions, departments and outside agencies; provide highly responsible and complex administrative support to the Parks and Recreation Director.</w:t>
      </w:r>
    </w:p>
    <w:p w14:paraId="59B358C4" w14:textId="77777777" w:rsidR="003C0BA6" w:rsidRDefault="003C0BA6">
      <w:pPr>
        <w:tabs>
          <w:tab w:val="left" w:pos="-1440"/>
          <w:tab w:val="left" w:pos="-720"/>
          <w:tab w:val="left" w:pos="0"/>
          <w:tab w:val="left" w:pos="523"/>
          <w:tab w:val="left" w:pos="1046"/>
          <w:tab w:val="left" w:pos="1440"/>
        </w:tabs>
        <w:jc w:val="both"/>
        <w:rPr>
          <w:spacing w:val="-2"/>
        </w:rPr>
      </w:pPr>
    </w:p>
    <w:p w14:paraId="50614BF1" w14:textId="77777777" w:rsidR="003C0BA6" w:rsidRDefault="003C0BA6">
      <w:pPr>
        <w:tabs>
          <w:tab w:val="left" w:pos="-1440"/>
          <w:tab w:val="left" w:pos="-720"/>
          <w:tab w:val="left" w:pos="0"/>
          <w:tab w:val="left" w:pos="523"/>
          <w:tab w:val="left" w:pos="1046"/>
          <w:tab w:val="left" w:pos="1440"/>
        </w:tabs>
        <w:jc w:val="both"/>
        <w:rPr>
          <w:spacing w:val="-2"/>
        </w:rPr>
      </w:pPr>
    </w:p>
    <w:p w14:paraId="3FAB363E" w14:textId="77777777" w:rsidR="007E7754" w:rsidRDefault="007E7754">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64CAC43" w14:textId="77777777" w:rsidR="007E7754" w:rsidRPr="007E7754" w:rsidRDefault="007E7754">
      <w:pPr>
        <w:tabs>
          <w:tab w:val="left" w:pos="-1440"/>
          <w:tab w:val="left" w:pos="-720"/>
          <w:tab w:val="left" w:pos="0"/>
          <w:tab w:val="left" w:pos="523"/>
          <w:tab w:val="left" w:pos="1046"/>
          <w:tab w:val="left" w:pos="1440"/>
        </w:tabs>
        <w:jc w:val="both"/>
        <w:rPr>
          <w:spacing w:val="-2"/>
        </w:rPr>
      </w:pPr>
    </w:p>
    <w:p w14:paraId="6679419B" w14:textId="77777777" w:rsidR="007E7754" w:rsidRPr="007E7754" w:rsidRDefault="007E7754">
      <w:pPr>
        <w:tabs>
          <w:tab w:val="left" w:pos="-1440"/>
          <w:tab w:val="left" w:pos="-720"/>
          <w:tab w:val="left" w:pos="0"/>
          <w:tab w:val="left" w:pos="523"/>
          <w:tab w:val="left" w:pos="1046"/>
          <w:tab w:val="left" w:pos="1440"/>
        </w:tabs>
        <w:jc w:val="both"/>
        <w:rPr>
          <w:spacing w:val="-2"/>
        </w:rPr>
      </w:pPr>
      <w:r w:rsidRPr="007E7754">
        <w:rPr>
          <w:spacing w:val="-2"/>
        </w:rPr>
        <w:t>Exempt, Safety Sensitive.</w:t>
      </w:r>
    </w:p>
    <w:p w14:paraId="54D6CB26" w14:textId="77777777" w:rsidR="007E7754" w:rsidRDefault="007E7754">
      <w:pPr>
        <w:tabs>
          <w:tab w:val="left" w:pos="-1440"/>
          <w:tab w:val="left" w:pos="-720"/>
          <w:tab w:val="left" w:pos="0"/>
          <w:tab w:val="left" w:pos="523"/>
          <w:tab w:val="left" w:pos="1046"/>
          <w:tab w:val="left" w:pos="1440"/>
        </w:tabs>
        <w:jc w:val="both"/>
        <w:rPr>
          <w:b/>
          <w:bCs/>
          <w:spacing w:val="-2"/>
          <w:u w:val="single"/>
        </w:rPr>
      </w:pPr>
    </w:p>
    <w:p w14:paraId="4F3C439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5FA39C5" w14:textId="77777777" w:rsidR="003C0BA6" w:rsidRDefault="003C0BA6">
      <w:pPr>
        <w:tabs>
          <w:tab w:val="left" w:pos="-1440"/>
          <w:tab w:val="left" w:pos="-720"/>
          <w:tab w:val="left" w:pos="0"/>
          <w:tab w:val="left" w:pos="523"/>
          <w:tab w:val="left" w:pos="1046"/>
          <w:tab w:val="left" w:pos="1440"/>
        </w:tabs>
        <w:jc w:val="both"/>
        <w:rPr>
          <w:spacing w:val="-2"/>
        </w:rPr>
      </w:pPr>
    </w:p>
    <w:p w14:paraId="7B8717B3" w14:textId="77777777" w:rsidR="00D82826" w:rsidRDefault="00D82826" w:rsidP="00D82826">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Parks and Recreation Director.</w:t>
      </w:r>
    </w:p>
    <w:p w14:paraId="08A525C4" w14:textId="77777777" w:rsidR="00D82826" w:rsidRPr="00AE401B" w:rsidRDefault="00D82826" w:rsidP="00D82826">
      <w:pPr>
        <w:tabs>
          <w:tab w:val="left" w:pos="-1440"/>
          <w:tab w:val="left" w:pos="-720"/>
          <w:tab w:val="left" w:pos="0"/>
          <w:tab w:val="left" w:pos="523"/>
          <w:tab w:val="left" w:pos="1046"/>
          <w:tab w:val="left" w:pos="1440"/>
        </w:tabs>
        <w:jc w:val="both"/>
        <w:rPr>
          <w:spacing w:val="-2"/>
        </w:rPr>
      </w:pPr>
    </w:p>
    <w:p w14:paraId="42A68DDF" w14:textId="77777777" w:rsidR="00D82826" w:rsidRPr="004A1868" w:rsidRDefault="00D82826" w:rsidP="00D82826">
      <w:pPr>
        <w:pStyle w:val="BodyText"/>
        <w:jc w:val="both"/>
        <w:rPr>
          <w:rFonts w:ascii="Times New Roman" w:hAnsi="Times New Roman"/>
        </w:rPr>
      </w:pPr>
      <w:r w:rsidRPr="004A1868">
        <w:rPr>
          <w:rFonts w:ascii="Times New Roman" w:hAnsi="Times New Roman"/>
        </w:rPr>
        <w:t xml:space="preserve">Exercises direct supervision over assigned </w:t>
      </w:r>
      <w:r>
        <w:rPr>
          <w:rFonts w:ascii="Times New Roman" w:hAnsi="Times New Roman"/>
        </w:rPr>
        <w:t xml:space="preserve">recreation </w:t>
      </w:r>
      <w:r w:rsidRPr="004A1868">
        <w:rPr>
          <w:rFonts w:ascii="Times New Roman" w:hAnsi="Times New Roman"/>
        </w:rPr>
        <w:t>staff.</w:t>
      </w:r>
    </w:p>
    <w:p w14:paraId="0A9D6A4C" w14:textId="77777777" w:rsidR="00C15C8B" w:rsidRDefault="00C15C8B">
      <w:pPr>
        <w:tabs>
          <w:tab w:val="left" w:pos="-1440"/>
          <w:tab w:val="left" w:pos="-720"/>
          <w:tab w:val="left" w:pos="0"/>
          <w:tab w:val="left" w:pos="523"/>
          <w:tab w:val="left" w:pos="1046"/>
          <w:tab w:val="left" w:pos="1440"/>
        </w:tabs>
        <w:jc w:val="both"/>
        <w:rPr>
          <w:spacing w:val="-2"/>
        </w:rPr>
      </w:pPr>
    </w:p>
    <w:p w14:paraId="5403A79F" w14:textId="77777777" w:rsidR="003C2AD9" w:rsidRDefault="003C2AD9">
      <w:pPr>
        <w:tabs>
          <w:tab w:val="left" w:pos="-1440"/>
          <w:tab w:val="left" w:pos="-720"/>
          <w:tab w:val="left" w:pos="0"/>
          <w:tab w:val="left" w:pos="523"/>
          <w:tab w:val="left" w:pos="1046"/>
          <w:tab w:val="left" w:pos="1440"/>
        </w:tabs>
        <w:jc w:val="both"/>
        <w:rPr>
          <w:spacing w:val="-2"/>
        </w:rPr>
      </w:pPr>
    </w:p>
    <w:p w14:paraId="2B42599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B733BF0" w14:textId="77777777" w:rsidR="003C0BA6" w:rsidRDefault="003C0BA6">
      <w:pPr>
        <w:tabs>
          <w:tab w:val="left" w:pos="-1440"/>
          <w:tab w:val="left" w:pos="-720"/>
          <w:tab w:val="left" w:pos="0"/>
          <w:tab w:val="left" w:pos="523"/>
          <w:tab w:val="left" w:pos="1046"/>
          <w:tab w:val="left" w:pos="1440"/>
        </w:tabs>
        <w:jc w:val="both"/>
        <w:rPr>
          <w:spacing w:val="-2"/>
        </w:rPr>
      </w:pPr>
    </w:p>
    <w:p w14:paraId="7ECF305D" w14:textId="77777777" w:rsidR="004533B8" w:rsidRDefault="004533B8" w:rsidP="00AC75D5">
      <w:pPr>
        <w:tabs>
          <w:tab w:val="left" w:pos="-1440"/>
          <w:tab w:val="left" w:pos="-720"/>
          <w:tab w:val="left" w:pos="540"/>
          <w:tab w:val="left" w:pos="1046"/>
          <w:tab w:val="left" w:pos="1440"/>
        </w:tabs>
        <w:ind w:left="540" w:hanging="540"/>
        <w:rPr>
          <w:color w:val="000000"/>
        </w:rPr>
      </w:pPr>
      <w:r>
        <w:rPr>
          <w:color w:val="000000"/>
        </w:rPr>
        <w:t>1.</w:t>
      </w:r>
      <w:r>
        <w:rPr>
          <w:color w:val="000000"/>
        </w:rPr>
        <w:tab/>
      </w:r>
      <w:r w:rsidRPr="004533B8">
        <w:rPr>
          <w:color w:val="000000"/>
        </w:rPr>
        <w:t>Manage assigned staff and functions th</w:t>
      </w:r>
      <w:r>
        <w:rPr>
          <w:color w:val="000000"/>
        </w:rPr>
        <w:t xml:space="preserve">rough subordinate supervisors; </w:t>
      </w:r>
      <w:r w:rsidRPr="004533B8">
        <w:rPr>
          <w:color w:val="000000"/>
        </w:rPr>
        <w:t>recommend and approve new hires, terminat</w:t>
      </w:r>
      <w:r>
        <w:rPr>
          <w:color w:val="000000"/>
        </w:rPr>
        <w:t xml:space="preserve">ions and disciplinary actions; </w:t>
      </w:r>
      <w:r w:rsidRPr="004533B8">
        <w:rPr>
          <w:color w:val="000000"/>
        </w:rPr>
        <w:t>ensure training and staff development activities; manage staffing costs.</w:t>
      </w:r>
    </w:p>
    <w:p w14:paraId="6D7F593E" w14:textId="77777777" w:rsidR="004533B8" w:rsidRPr="004533B8" w:rsidRDefault="004533B8" w:rsidP="00AC75D5">
      <w:pPr>
        <w:tabs>
          <w:tab w:val="left" w:pos="-1440"/>
          <w:tab w:val="left" w:pos="-720"/>
          <w:tab w:val="left" w:pos="540"/>
          <w:tab w:val="left" w:pos="1046"/>
          <w:tab w:val="left" w:pos="1440"/>
        </w:tabs>
        <w:ind w:left="540" w:hanging="540"/>
        <w:rPr>
          <w:spacing w:val="-2"/>
        </w:rPr>
      </w:pPr>
    </w:p>
    <w:p w14:paraId="498F8A4C" w14:textId="77777777" w:rsidR="00D82826" w:rsidRDefault="00D82826" w:rsidP="00AC75D5">
      <w:pPr>
        <w:tabs>
          <w:tab w:val="left" w:pos="-1440"/>
          <w:tab w:val="left" w:pos="-720"/>
          <w:tab w:val="left" w:pos="540"/>
          <w:tab w:val="left" w:pos="1046"/>
          <w:tab w:val="left" w:pos="1440"/>
        </w:tabs>
        <w:ind w:left="540" w:hanging="540"/>
        <w:jc w:val="both"/>
        <w:rPr>
          <w:spacing w:val="-2"/>
        </w:rPr>
      </w:pPr>
      <w:r>
        <w:rPr>
          <w:spacing w:val="-2"/>
        </w:rPr>
        <w:t>2.</w:t>
      </w:r>
      <w:r>
        <w:rPr>
          <w:spacing w:val="-2"/>
        </w:rPr>
        <w:tab/>
        <w:t>Oversee and participate in the development and administration of the division's annual budget; participate in the forecast of funds needed for staffing, equipment, materials and supplies; prepare budget reports and requests; monitor and approve expenditures; implement adjustments.</w:t>
      </w:r>
    </w:p>
    <w:p w14:paraId="22B9594E" w14:textId="77777777" w:rsidR="00D82826" w:rsidRDefault="00D82826" w:rsidP="00AC75D5">
      <w:pPr>
        <w:tabs>
          <w:tab w:val="left" w:pos="-1440"/>
          <w:tab w:val="left" w:pos="-720"/>
          <w:tab w:val="left" w:pos="540"/>
          <w:tab w:val="left" w:pos="1046"/>
          <w:tab w:val="left" w:pos="1440"/>
        </w:tabs>
        <w:ind w:left="540" w:hanging="540"/>
        <w:jc w:val="both"/>
        <w:rPr>
          <w:spacing w:val="-2"/>
        </w:rPr>
      </w:pPr>
    </w:p>
    <w:p w14:paraId="3BA3DB0E" w14:textId="77777777" w:rsidR="002131E5" w:rsidRDefault="002131E5" w:rsidP="00AC75D5">
      <w:pPr>
        <w:tabs>
          <w:tab w:val="left" w:pos="-1440"/>
          <w:tab w:val="left" w:pos="-720"/>
          <w:tab w:val="left" w:pos="540"/>
          <w:tab w:val="left" w:pos="1046"/>
          <w:tab w:val="left" w:pos="1440"/>
        </w:tabs>
        <w:ind w:left="540" w:hanging="540"/>
        <w:jc w:val="both"/>
        <w:rPr>
          <w:spacing w:val="-2"/>
        </w:rPr>
      </w:pPr>
      <w:r>
        <w:rPr>
          <w:spacing w:val="-2"/>
        </w:rPr>
        <w:t>3.</w:t>
      </w:r>
      <w:r>
        <w:rPr>
          <w:spacing w:val="-2"/>
        </w:rPr>
        <w:tab/>
        <w:t>Prepare, review, and analyze a variety of reports and applications for department and management staff and outside agencies; prepare award applications for professional associations; evaluate data and communicate activity levels using spreadsheets, graphs, and other aids; make recommendations related to efficiency and effectiveness of service delivery methods and procedures.</w:t>
      </w:r>
    </w:p>
    <w:p w14:paraId="18177A23" w14:textId="77777777" w:rsidR="002131E5" w:rsidRDefault="002131E5" w:rsidP="00AC75D5">
      <w:pPr>
        <w:tabs>
          <w:tab w:val="left" w:pos="-1440"/>
          <w:tab w:val="left" w:pos="-720"/>
          <w:tab w:val="left" w:pos="540"/>
          <w:tab w:val="left" w:pos="1046"/>
          <w:tab w:val="left" w:pos="1440"/>
        </w:tabs>
        <w:ind w:left="540" w:hanging="540"/>
        <w:jc w:val="both"/>
        <w:rPr>
          <w:spacing w:val="-2"/>
        </w:rPr>
      </w:pPr>
    </w:p>
    <w:p w14:paraId="57B54038" w14:textId="77777777" w:rsidR="00D065AA" w:rsidRDefault="002131E5" w:rsidP="00AC75D5">
      <w:pPr>
        <w:tabs>
          <w:tab w:val="left" w:pos="-1440"/>
          <w:tab w:val="left" w:pos="-720"/>
          <w:tab w:val="left" w:pos="540"/>
          <w:tab w:val="left" w:pos="1046"/>
          <w:tab w:val="left" w:pos="1440"/>
        </w:tabs>
        <w:ind w:left="540" w:hanging="540"/>
        <w:jc w:val="both"/>
        <w:rPr>
          <w:spacing w:val="-2"/>
        </w:rPr>
      </w:pPr>
      <w:r>
        <w:rPr>
          <w:spacing w:val="-2"/>
        </w:rPr>
        <w:t>4.</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5F6D8453" w14:textId="77777777" w:rsidR="00D065AA" w:rsidRDefault="00D065AA" w:rsidP="00AC75D5">
      <w:pPr>
        <w:tabs>
          <w:tab w:val="left" w:pos="-1440"/>
          <w:tab w:val="left" w:pos="-720"/>
          <w:tab w:val="left" w:pos="540"/>
          <w:tab w:val="left" w:pos="1046"/>
          <w:tab w:val="left" w:pos="1440"/>
        </w:tabs>
        <w:ind w:left="540" w:hanging="540"/>
        <w:jc w:val="both"/>
        <w:rPr>
          <w:spacing w:val="-2"/>
        </w:rPr>
      </w:pPr>
    </w:p>
    <w:p w14:paraId="077A5825" w14:textId="77777777" w:rsidR="002131E5" w:rsidRDefault="00B56E76" w:rsidP="00AC75D5">
      <w:pPr>
        <w:tabs>
          <w:tab w:val="left" w:pos="-1440"/>
          <w:tab w:val="left" w:pos="-720"/>
          <w:tab w:val="left" w:pos="540"/>
          <w:tab w:val="left" w:pos="1046"/>
          <w:tab w:val="left" w:pos="1440"/>
        </w:tabs>
        <w:ind w:left="540" w:hanging="540"/>
        <w:jc w:val="both"/>
        <w:rPr>
          <w:spacing w:val="-2"/>
        </w:rPr>
      </w:pPr>
      <w:r>
        <w:rPr>
          <w:spacing w:val="-2"/>
        </w:rPr>
        <w:t>5</w:t>
      </w:r>
      <w:r w:rsidR="002131E5">
        <w:rPr>
          <w:spacing w:val="-2"/>
        </w:rPr>
        <w:t>.</w:t>
      </w:r>
      <w:r w:rsidR="002131E5">
        <w:rPr>
          <w:spacing w:val="-2"/>
        </w:rPr>
        <w:tab/>
        <w:t>Oversee capital improvement projects and other major projects; coordinate with other departments, contractors, and staff; develop bid specifications, budget and preliminary plans; inspect progress; approve purchases and resource allocations.</w:t>
      </w:r>
    </w:p>
    <w:p w14:paraId="7B943DCF" w14:textId="77777777" w:rsidR="002131E5" w:rsidRDefault="002131E5" w:rsidP="00AC75D5">
      <w:pPr>
        <w:tabs>
          <w:tab w:val="left" w:pos="-1440"/>
          <w:tab w:val="left" w:pos="-720"/>
          <w:tab w:val="left" w:pos="540"/>
          <w:tab w:val="left" w:pos="1046"/>
          <w:tab w:val="left" w:pos="1440"/>
        </w:tabs>
        <w:ind w:left="540" w:hanging="540"/>
        <w:jc w:val="both"/>
        <w:rPr>
          <w:spacing w:val="-2"/>
        </w:rPr>
      </w:pPr>
    </w:p>
    <w:p w14:paraId="01141B26" w14:textId="77777777" w:rsidR="002131E5" w:rsidRDefault="00B56E76" w:rsidP="00AC75D5">
      <w:pPr>
        <w:tabs>
          <w:tab w:val="left" w:pos="-1440"/>
          <w:tab w:val="left" w:pos="-720"/>
          <w:tab w:val="left" w:pos="540"/>
          <w:tab w:val="left" w:pos="1046"/>
          <w:tab w:val="left" w:pos="1440"/>
        </w:tabs>
        <w:ind w:left="540" w:hanging="540"/>
        <w:jc w:val="both"/>
        <w:rPr>
          <w:spacing w:val="-2"/>
        </w:rPr>
      </w:pPr>
      <w:r>
        <w:rPr>
          <w:spacing w:val="-2"/>
        </w:rPr>
        <w:t>6</w:t>
      </w:r>
      <w:r w:rsidR="002131E5">
        <w:rPr>
          <w:spacing w:val="-2"/>
        </w:rPr>
        <w:t>.</w:t>
      </w:r>
      <w:r w:rsidR="002131E5">
        <w:rPr>
          <w:spacing w:val="-2"/>
        </w:rPr>
        <w:tab/>
        <w:t>Coordinate, develop and implement the division marketing plan including the preparation of seasonal program brochures and other specialty publications, radio, television and print media presentations.</w:t>
      </w:r>
    </w:p>
    <w:p w14:paraId="7B623879" w14:textId="77777777" w:rsidR="002131E5" w:rsidRDefault="002131E5" w:rsidP="00AC75D5">
      <w:pPr>
        <w:tabs>
          <w:tab w:val="left" w:pos="-1440"/>
          <w:tab w:val="left" w:pos="-720"/>
          <w:tab w:val="left" w:pos="540"/>
          <w:tab w:val="left" w:pos="1046"/>
          <w:tab w:val="left" w:pos="1440"/>
        </w:tabs>
        <w:ind w:left="540" w:hanging="540"/>
        <w:jc w:val="both"/>
        <w:rPr>
          <w:spacing w:val="-2"/>
        </w:rPr>
      </w:pPr>
    </w:p>
    <w:p w14:paraId="021D7897" w14:textId="77777777" w:rsidR="002131E5" w:rsidRDefault="00B56E76" w:rsidP="00AC75D5">
      <w:pPr>
        <w:tabs>
          <w:tab w:val="left" w:pos="-1440"/>
          <w:tab w:val="left" w:pos="-720"/>
          <w:tab w:val="left" w:pos="540"/>
          <w:tab w:val="left" w:pos="1046"/>
          <w:tab w:val="left" w:pos="1440"/>
        </w:tabs>
        <w:ind w:left="540" w:hanging="540"/>
        <w:jc w:val="both"/>
        <w:rPr>
          <w:spacing w:val="-2"/>
        </w:rPr>
      </w:pPr>
      <w:r>
        <w:rPr>
          <w:spacing w:val="-2"/>
        </w:rPr>
        <w:t>7</w:t>
      </w:r>
      <w:r w:rsidR="002131E5">
        <w:rPr>
          <w:spacing w:val="-2"/>
        </w:rPr>
        <w:t>.</w:t>
      </w:r>
      <w:r w:rsidR="002131E5">
        <w:rPr>
          <w:spacing w:val="-2"/>
        </w:rPr>
        <w:tab/>
        <w:t>Manage license and certification records for staff; oversee and coordinate necessary training and development; design, develop and produce related materials, programs, and policies.</w:t>
      </w:r>
    </w:p>
    <w:p w14:paraId="3FA7F6D2" w14:textId="77777777" w:rsidR="002131E5" w:rsidRDefault="002131E5" w:rsidP="00AC75D5">
      <w:pPr>
        <w:tabs>
          <w:tab w:val="left" w:pos="-1440"/>
          <w:tab w:val="left" w:pos="-720"/>
          <w:tab w:val="left" w:pos="540"/>
          <w:tab w:val="left" w:pos="1046"/>
          <w:tab w:val="left" w:pos="1440"/>
        </w:tabs>
        <w:ind w:left="540" w:hanging="540"/>
        <w:jc w:val="both"/>
        <w:rPr>
          <w:spacing w:val="-2"/>
        </w:rPr>
      </w:pPr>
    </w:p>
    <w:p w14:paraId="29B4B873" w14:textId="77777777" w:rsidR="002131E5" w:rsidRDefault="00B56E76" w:rsidP="00AC75D5">
      <w:pPr>
        <w:tabs>
          <w:tab w:val="left" w:pos="-1440"/>
          <w:tab w:val="left" w:pos="-720"/>
          <w:tab w:val="left" w:pos="540"/>
          <w:tab w:val="left" w:pos="1046"/>
          <w:tab w:val="left" w:pos="1440"/>
        </w:tabs>
        <w:ind w:left="540" w:hanging="540"/>
        <w:jc w:val="both"/>
        <w:rPr>
          <w:spacing w:val="-2"/>
        </w:rPr>
      </w:pPr>
      <w:r>
        <w:rPr>
          <w:spacing w:val="-2"/>
        </w:rPr>
        <w:t>8</w:t>
      </w:r>
      <w:r w:rsidR="002131E5">
        <w:rPr>
          <w:spacing w:val="-2"/>
        </w:rPr>
        <w:t>.</w:t>
      </w:r>
      <w:r w:rsidR="002131E5">
        <w:rPr>
          <w:spacing w:val="-2"/>
        </w:rPr>
        <w:tab/>
        <w:t xml:space="preserve">Provide customer service for all users and employees; handle difficult or sensitive requests; provide support and </w:t>
      </w:r>
      <w:proofErr w:type="gramStart"/>
      <w:r w:rsidR="002131E5">
        <w:rPr>
          <w:spacing w:val="-2"/>
        </w:rPr>
        <w:t>troubleshoot</w:t>
      </w:r>
      <w:proofErr w:type="gramEnd"/>
      <w:r w:rsidR="002131E5">
        <w:rPr>
          <w:spacing w:val="-2"/>
        </w:rPr>
        <w:t xml:space="preserve"> problems; resolve complaints effectively and efficiently.</w:t>
      </w:r>
    </w:p>
    <w:p w14:paraId="1514DC50" w14:textId="77777777" w:rsidR="00AC75D5" w:rsidRDefault="00A1138C" w:rsidP="00AC75D5">
      <w:pPr>
        <w:tabs>
          <w:tab w:val="left" w:pos="-1440"/>
          <w:tab w:val="left" w:pos="-720"/>
          <w:tab w:val="left" w:pos="540"/>
          <w:tab w:val="left" w:pos="1046"/>
          <w:tab w:val="left" w:pos="1440"/>
        </w:tabs>
        <w:ind w:left="540" w:hanging="540"/>
        <w:jc w:val="both"/>
        <w:rPr>
          <w:spacing w:val="-2"/>
        </w:rPr>
      </w:pPr>
      <w:r>
        <w:rPr>
          <w:spacing w:val="-2"/>
        </w:rPr>
        <w:br w:type="page"/>
      </w:r>
      <w:r w:rsidR="00B56E76">
        <w:rPr>
          <w:spacing w:val="-2"/>
        </w:rPr>
        <w:lastRenderedPageBreak/>
        <w:t>9</w:t>
      </w:r>
      <w:r w:rsidR="00AC75D5">
        <w:rPr>
          <w:spacing w:val="-2"/>
        </w:rPr>
        <w:t>.</w:t>
      </w:r>
      <w:r w:rsidR="00AC75D5">
        <w:rPr>
          <w:spacing w:val="-2"/>
        </w:rPr>
        <w:tab/>
      </w:r>
      <w:r w:rsidR="00E4193B">
        <w:rPr>
          <w:spacing w:val="-2"/>
        </w:rPr>
        <w:t>O</w:t>
      </w:r>
      <w:r w:rsidR="00AC75D5">
        <w:rPr>
          <w:spacing w:val="-2"/>
        </w:rPr>
        <w:t>vers</w:t>
      </w:r>
      <w:r w:rsidR="00E4193B">
        <w:rPr>
          <w:spacing w:val="-2"/>
        </w:rPr>
        <w:t>ee</w:t>
      </w:r>
      <w:r w:rsidR="00AC75D5">
        <w:rPr>
          <w:spacing w:val="-2"/>
        </w:rPr>
        <w:t xml:space="preserve"> </w:t>
      </w:r>
      <w:r w:rsidR="00E4193B">
        <w:rPr>
          <w:spacing w:val="-2"/>
        </w:rPr>
        <w:t>f</w:t>
      </w:r>
      <w:r w:rsidR="00AC75D5">
        <w:rPr>
          <w:spacing w:val="-2"/>
        </w:rPr>
        <w:t xml:space="preserve">acility use; </w:t>
      </w:r>
      <w:r w:rsidR="00E4193B">
        <w:rPr>
          <w:spacing w:val="-2"/>
        </w:rPr>
        <w:t xml:space="preserve">provide clarification and rulings on facility and park use guidelines, fees, and charges; </w:t>
      </w:r>
      <w:r w:rsidR="00AC75D5">
        <w:rPr>
          <w:spacing w:val="-2"/>
        </w:rPr>
        <w:t>schedule park facilities for department use as well as for use by school districts, community organizations and the public; develop and facilitate ongoing maintenance needs and guidelines; determine fee schedules.</w:t>
      </w:r>
    </w:p>
    <w:p w14:paraId="5C5495F1" w14:textId="77777777" w:rsidR="00AC75D5" w:rsidRDefault="00AC75D5" w:rsidP="00AC75D5">
      <w:pPr>
        <w:tabs>
          <w:tab w:val="left" w:pos="-1440"/>
          <w:tab w:val="left" w:pos="-720"/>
          <w:tab w:val="left" w:pos="540"/>
          <w:tab w:val="left" w:pos="1046"/>
          <w:tab w:val="left" w:pos="1440"/>
        </w:tabs>
        <w:ind w:left="540" w:hanging="540"/>
        <w:jc w:val="both"/>
        <w:rPr>
          <w:spacing w:val="-2"/>
        </w:rPr>
      </w:pPr>
    </w:p>
    <w:p w14:paraId="34093730" w14:textId="77777777" w:rsidR="00AC75D5" w:rsidRDefault="00B56E76" w:rsidP="00AC75D5">
      <w:pPr>
        <w:tabs>
          <w:tab w:val="left" w:pos="-1440"/>
          <w:tab w:val="left" w:pos="-720"/>
          <w:tab w:val="left" w:pos="540"/>
          <w:tab w:val="left" w:pos="1046"/>
          <w:tab w:val="left" w:pos="1440"/>
        </w:tabs>
        <w:ind w:left="540" w:hanging="540"/>
        <w:jc w:val="both"/>
        <w:rPr>
          <w:spacing w:val="-2"/>
        </w:rPr>
      </w:pPr>
      <w:r>
        <w:rPr>
          <w:spacing w:val="-2"/>
        </w:rPr>
        <w:t>10</w:t>
      </w:r>
      <w:r w:rsidR="00AC75D5">
        <w:rPr>
          <w:spacing w:val="-2"/>
        </w:rPr>
        <w:t>.</w:t>
      </w:r>
      <w:r w:rsidR="00AC75D5">
        <w:rPr>
          <w:spacing w:val="-2"/>
        </w:rPr>
        <w:tab/>
        <w:t>Represent the Recreation Division to other departments, elected officials and outside agencies; develop partnerships with community and governmental sources; coordinate assigned activities with those of other departments and outside agencies and organizations.</w:t>
      </w:r>
    </w:p>
    <w:p w14:paraId="6096F0D8" w14:textId="77777777" w:rsidR="00AC75D5" w:rsidRDefault="00AC75D5" w:rsidP="00AC75D5">
      <w:pPr>
        <w:tabs>
          <w:tab w:val="left" w:pos="-1440"/>
          <w:tab w:val="left" w:pos="-720"/>
          <w:tab w:val="left" w:pos="0"/>
          <w:tab w:val="left" w:pos="540"/>
          <w:tab w:val="left" w:pos="1046"/>
          <w:tab w:val="left" w:pos="1440"/>
        </w:tabs>
        <w:ind w:left="720" w:hanging="720"/>
        <w:jc w:val="both"/>
        <w:rPr>
          <w:spacing w:val="-2"/>
        </w:rPr>
      </w:pPr>
    </w:p>
    <w:p w14:paraId="19A28874" w14:textId="77777777" w:rsidR="003C0BA6" w:rsidRDefault="00B56E76" w:rsidP="00AC75D5">
      <w:pPr>
        <w:tabs>
          <w:tab w:val="left" w:pos="-1440"/>
          <w:tab w:val="left" w:pos="-720"/>
          <w:tab w:val="left" w:pos="0"/>
          <w:tab w:val="left" w:pos="540"/>
          <w:tab w:val="left" w:pos="1046"/>
          <w:tab w:val="left" w:pos="1440"/>
        </w:tabs>
        <w:ind w:left="720" w:hanging="720"/>
        <w:jc w:val="both"/>
        <w:rPr>
          <w:spacing w:val="-2"/>
        </w:rPr>
      </w:pPr>
      <w:r>
        <w:rPr>
          <w:spacing w:val="-2"/>
        </w:rPr>
        <w:t>11</w:t>
      </w:r>
      <w:r w:rsidR="00AC75D5">
        <w:rPr>
          <w:spacing w:val="-2"/>
        </w:rPr>
        <w:t>.</w:t>
      </w:r>
      <w:r w:rsidR="00AC75D5">
        <w:rPr>
          <w:spacing w:val="-2"/>
        </w:rPr>
        <w:tab/>
      </w:r>
      <w:r w:rsidR="003C0BA6">
        <w:rPr>
          <w:spacing w:val="-2"/>
        </w:rPr>
        <w:t>Perform other duties of a similar nature or level.</w:t>
      </w:r>
    </w:p>
    <w:p w14:paraId="0B5998E5" w14:textId="77777777" w:rsidR="003C0BA6" w:rsidRDefault="003C0BA6" w:rsidP="00AC75D5">
      <w:pPr>
        <w:tabs>
          <w:tab w:val="left" w:pos="-1440"/>
          <w:tab w:val="left" w:pos="-720"/>
          <w:tab w:val="left" w:pos="0"/>
          <w:tab w:val="left" w:pos="540"/>
          <w:tab w:val="left" w:pos="1046"/>
          <w:tab w:val="left" w:pos="1440"/>
        </w:tabs>
        <w:jc w:val="both"/>
        <w:rPr>
          <w:spacing w:val="-2"/>
        </w:rPr>
      </w:pPr>
    </w:p>
    <w:p w14:paraId="074B3900" w14:textId="77777777" w:rsidR="003C0BA6" w:rsidRDefault="003C0BA6">
      <w:pPr>
        <w:tabs>
          <w:tab w:val="left" w:pos="-1440"/>
          <w:tab w:val="left" w:pos="-720"/>
          <w:tab w:val="left" w:pos="0"/>
          <w:tab w:val="left" w:pos="523"/>
          <w:tab w:val="left" w:pos="1046"/>
          <w:tab w:val="left" w:pos="1440"/>
        </w:tabs>
        <w:jc w:val="both"/>
        <w:rPr>
          <w:spacing w:val="-2"/>
        </w:rPr>
      </w:pPr>
    </w:p>
    <w:p w14:paraId="6BD66421"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ACC297F" w14:textId="77777777" w:rsidR="003C0BA6" w:rsidRDefault="003C0BA6">
      <w:pPr>
        <w:tabs>
          <w:tab w:val="left" w:pos="-1440"/>
          <w:tab w:val="left" w:pos="-720"/>
          <w:tab w:val="left" w:pos="0"/>
          <w:tab w:val="left" w:pos="523"/>
          <w:tab w:val="left" w:pos="1046"/>
          <w:tab w:val="left" w:pos="1440"/>
        </w:tabs>
        <w:jc w:val="both"/>
        <w:rPr>
          <w:b/>
          <w:bCs/>
          <w:spacing w:val="-2"/>
        </w:rPr>
      </w:pPr>
    </w:p>
    <w:p w14:paraId="2560A90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8406A3A" w14:textId="77777777" w:rsidR="003C0BA6" w:rsidRDefault="003C0BA6">
      <w:pPr>
        <w:tabs>
          <w:tab w:val="left" w:pos="-1440"/>
          <w:tab w:val="left" w:pos="-720"/>
          <w:tab w:val="left" w:pos="0"/>
          <w:tab w:val="left" w:pos="523"/>
          <w:tab w:val="left" w:pos="1046"/>
          <w:tab w:val="left" w:pos="1440"/>
        </w:tabs>
        <w:jc w:val="both"/>
        <w:rPr>
          <w:spacing w:val="-2"/>
        </w:rPr>
      </w:pPr>
    </w:p>
    <w:p w14:paraId="2A37E4E6"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3D551D60"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0554D334"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Operational characteristics, services and activities of a municipal recreation and leisure services program.</w:t>
      </w:r>
    </w:p>
    <w:p w14:paraId="223737E0"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recreation program development and administration.</w:t>
      </w:r>
    </w:p>
    <w:p w14:paraId="3B6758E1"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Marketing theories, principles and practices and their application to recreation programs.</w:t>
      </w:r>
    </w:p>
    <w:p w14:paraId="06C974AD"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798DC884"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Various community, recreation and leisure services and their proper implementation into existing programs.</w:t>
      </w:r>
    </w:p>
    <w:p w14:paraId="4F526E95"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28692312"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4733451" w14:textId="77777777" w:rsidR="003C0BA6" w:rsidRDefault="003C0BA6" w:rsidP="00155C47">
      <w:r>
        <w:t>Modern office technology and equipment, including c</w:t>
      </w:r>
      <w:r w:rsidRPr="00146503">
        <w:t>omputers and</w:t>
      </w:r>
      <w:r>
        <w:t xml:space="preserve"> related software applications.</w:t>
      </w:r>
    </w:p>
    <w:p w14:paraId="32AAEBE8"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228ED02" w14:textId="77777777" w:rsidR="003C0BA6" w:rsidRDefault="003C0BA6">
      <w:pPr>
        <w:tabs>
          <w:tab w:val="left" w:pos="-1440"/>
          <w:tab w:val="left" w:pos="-720"/>
          <w:tab w:val="left" w:pos="0"/>
          <w:tab w:val="left" w:pos="523"/>
          <w:tab w:val="left" w:pos="1046"/>
          <w:tab w:val="left" w:pos="1440"/>
        </w:tabs>
        <w:jc w:val="both"/>
        <w:rPr>
          <w:spacing w:val="-2"/>
        </w:rPr>
      </w:pPr>
    </w:p>
    <w:p w14:paraId="57195BB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2E13EBA" w14:textId="77777777" w:rsidR="003C0BA6" w:rsidRDefault="003C0BA6">
      <w:pPr>
        <w:tabs>
          <w:tab w:val="left" w:pos="-1440"/>
          <w:tab w:val="left" w:pos="-720"/>
          <w:tab w:val="left" w:pos="0"/>
          <w:tab w:val="left" w:pos="523"/>
          <w:tab w:val="left" w:pos="1046"/>
          <w:tab w:val="left" w:pos="1440"/>
        </w:tabs>
        <w:jc w:val="both"/>
        <w:rPr>
          <w:spacing w:val="-2"/>
        </w:rPr>
      </w:pPr>
    </w:p>
    <w:p w14:paraId="1630099D"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4BED8DAD"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Oversee and participate in the management of a comprehensive recreation and leisure services program.</w:t>
      </w:r>
    </w:p>
    <w:p w14:paraId="7360F4D2"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699D075C" w14:textId="77777777" w:rsidR="00AC75D5" w:rsidRDefault="00AC75D5" w:rsidP="00AC75D5">
      <w:pPr>
        <w:tabs>
          <w:tab w:val="left" w:pos="-1440"/>
          <w:tab w:val="left" w:pos="-720"/>
          <w:tab w:val="left" w:pos="0"/>
          <w:tab w:val="left" w:pos="523"/>
          <w:tab w:val="left" w:pos="1046"/>
          <w:tab w:val="left" w:pos="1440"/>
        </w:tabs>
        <w:jc w:val="both"/>
        <w:rPr>
          <w:spacing w:val="-2"/>
        </w:rPr>
      </w:pPr>
      <w:r>
        <w:rPr>
          <w:spacing w:val="-2"/>
        </w:rPr>
        <w:t>Plan and coordinate recreation programs that meet community needs.</w:t>
      </w:r>
    </w:p>
    <w:p w14:paraId="483043FD"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recreation programs.</w:t>
      </w:r>
    </w:p>
    <w:p w14:paraId="7EAD2C8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54914AC5"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64EE55C9"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Participate in the development and administration of division goals, objectives and procedures.</w:t>
      </w:r>
    </w:p>
    <w:p w14:paraId="265DE147"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7A9831CA"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48459F50" w14:textId="107D5B13" w:rsidR="00B103DA" w:rsidRDefault="00B103DA" w:rsidP="00AC75D5">
      <w:pPr>
        <w:tabs>
          <w:tab w:val="left" w:pos="-1440"/>
          <w:tab w:val="left" w:pos="-720"/>
          <w:tab w:val="left" w:pos="0"/>
          <w:tab w:val="left" w:pos="523"/>
          <w:tab w:val="left" w:pos="1046"/>
          <w:tab w:val="left" w:pos="1440"/>
        </w:tabs>
        <w:ind w:left="523" w:hanging="523"/>
        <w:jc w:val="both"/>
        <w:rPr>
          <w:spacing w:val="-2"/>
        </w:rPr>
      </w:pPr>
      <w:r w:rsidRPr="00B103DA">
        <w:rPr>
          <w:spacing w:val="-2"/>
        </w:rPr>
        <w:t>Comply with Payment Card Industry (PCI) standards for handling and securing payment card information.</w:t>
      </w:r>
    </w:p>
    <w:p w14:paraId="3BBAF9C9"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F0D60F9"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F4DF8D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3D50156A"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4525E0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F0DA28E" w14:textId="77777777" w:rsidR="007E1598" w:rsidRPr="0093139B" w:rsidRDefault="007E1598" w:rsidP="007E1598">
      <w:r w:rsidRPr="0093139B">
        <w:t>Speak, read, comprehend, and write the English language fluently.</w:t>
      </w:r>
    </w:p>
    <w:p w14:paraId="4EC74E24" w14:textId="77777777" w:rsidR="007E1598" w:rsidRDefault="007E1598">
      <w:pPr>
        <w:tabs>
          <w:tab w:val="left" w:pos="-1440"/>
          <w:tab w:val="left" w:pos="-720"/>
          <w:tab w:val="left" w:pos="0"/>
          <w:tab w:val="left" w:pos="523"/>
          <w:tab w:val="left" w:pos="1046"/>
          <w:tab w:val="left" w:pos="1440"/>
        </w:tabs>
        <w:ind w:left="523" w:hanging="523"/>
        <w:jc w:val="both"/>
        <w:rPr>
          <w:spacing w:val="-2"/>
        </w:rPr>
      </w:pPr>
    </w:p>
    <w:p w14:paraId="26EDCFD7"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C4B45C6"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3EC0682A" w14:textId="77777777" w:rsidR="003C0BA6" w:rsidRDefault="003C0BA6" w:rsidP="0043603A">
      <w:pPr>
        <w:tabs>
          <w:tab w:val="left" w:pos="-1440"/>
          <w:tab w:val="left" w:pos="-720"/>
          <w:tab w:val="left" w:pos="0"/>
          <w:tab w:val="left" w:pos="523"/>
          <w:tab w:val="left" w:pos="1046"/>
          <w:tab w:val="left" w:pos="1440"/>
        </w:tabs>
        <w:jc w:val="both"/>
        <w:rPr>
          <w:spacing w:val="-2"/>
        </w:rPr>
      </w:pPr>
      <w:r>
        <w:rPr>
          <w:i/>
          <w:iCs/>
          <w:spacing w:val="-2"/>
        </w:rPr>
        <w:t>Equivalent to:</w:t>
      </w:r>
    </w:p>
    <w:p w14:paraId="7668E5AD" w14:textId="77777777" w:rsidR="003C0BA6" w:rsidRDefault="003C0BA6">
      <w:pPr>
        <w:tabs>
          <w:tab w:val="left" w:pos="-1440"/>
          <w:tab w:val="left" w:pos="-720"/>
          <w:tab w:val="left" w:pos="0"/>
          <w:tab w:val="left" w:pos="523"/>
          <w:tab w:val="left" w:pos="1046"/>
          <w:tab w:val="left" w:pos="1440"/>
        </w:tabs>
        <w:jc w:val="both"/>
        <w:rPr>
          <w:spacing w:val="-2"/>
        </w:rPr>
      </w:pPr>
    </w:p>
    <w:p w14:paraId="3140168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2AE3768" w14:textId="77777777" w:rsidR="003C0BA6" w:rsidRDefault="003C0BA6">
      <w:pPr>
        <w:tabs>
          <w:tab w:val="left" w:pos="-1440"/>
          <w:tab w:val="left" w:pos="-720"/>
          <w:tab w:val="left" w:pos="0"/>
          <w:tab w:val="left" w:pos="523"/>
          <w:tab w:val="left" w:pos="1046"/>
          <w:tab w:val="left" w:pos="1440"/>
        </w:tabs>
        <w:jc w:val="both"/>
        <w:rPr>
          <w:spacing w:val="-2"/>
        </w:rPr>
      </w:pPr>
    </w:p>
    <w:p w14:paraId="709040E2" w14:textId="77777777" w:rsidR="00AC75D5" w:rsidRDefault="00AC75D5" w:rsidP="00AC75D5">
      <w:pPr>
        <w:tabs>
          <w:tab w:val="left" w:pos="-1440"/>
          <w:tab w:val="left" w:pos="-720"/>
          <w:tab w:val="left" w:pos="0"/>
          <w:tab w:val="left" w:pos="523"/>
          <w:tab w:val="left" w:pos="1046"/>
          <w:tab w:val="left" w:pos="1440"/>
        </w:tabs>
        <w:ind w:left="523" w:hanging="523"/>
        <w:jc w:val="both"/>
        <w:rPr>
          <w:spacing w:val="-2"/>
        </w:rPr>
      </w:pPr>
      <w:r>
        <w:rPr>
          <w:spacing w:val="-2"/>
        </w:rPr>
        <w:tab/>
        <w:t>Five (5) years of increasingly responsible recreation program development experience including two (2) years of administrative and supervisory responsibility.</w:t>
      </w:r>
    </w:p>
    <w:p w14:paraId="69160F78" w14:textId="77777777" w:rsidR="003C0BA6" w:rsidRDefault="00A1138C">
      <w:pPr>
        <w:tabs>
          <w:tab w:val="left" w:pos="-1440"/>
          <w:tab w:val="left" w:pos="-720"/>
          <w:tab w:val="left" w:pos="0"/>
          <w:tab w:val="left" w:pos="523"/>
          <w:tab w:val="left" w:pos="1046"/>
          <w:tab w:val="left" w:pos="1440"/>
        </w:tabs>
        <w:ind w:left="523" w:hanging="523"/>
        <w:jc w:val="both"/>
        <w:rPr>
          <w:spacing w:val="-2"/>
        </w:rPr>
      </w:pPr>
      <w:r>
        <w:rPr>
          <w:b/>
          <w:bCs/>
          <w:spacing w:val="-2"/>
        </w:rPr>
        <w:br w:type="page"/>
      </w:r>
      <w:r w:rsidR="003C0BA6">
        <w:rPr>
          <w:b/>
          <w:bCs/>
          <w:spacing w:val="-2"/>
        </w:rPr>
        <w:lastRenderedPageBreak/>
        <w:tab/>
      </w:r>
      <w:r w:rsidR="003C0BA6">
        <w:rPr>
          <w:b/>
          <w:bCs/>
          <w:spacing w:val="-2"/>
          <w:u w:val="single"/>
        </w:rPr>
        <w:t>Training</w:t>
      </w:r>
      <w:r w:rsidR="003C0BA6">
        <w:rPr>
          <w:b/>
          <w:bCs/>
          <w:spacing w:val="-2"/>
        </w:rPr>
        <w:t>:</w:t>
      </w:r>
    </w:p>
    <w:p w14:paraId="0E5C589F" w14:textId="77777777" w:rsidR="003C0BA6" w:rsidRDefault="003C0BA6">
      <w:pPr>
        <w:tabs>
          <w:tab w:val="left" w:pos="-1440"/>
          <w:tab w:val="left" w:pos="-720"/>
          <w:tab w:val="left" w:pos="0"/>
          <w:tab w:val="left" w:pos="523"/>
          <w:tab w:val="left" w:pos="1046"/>
          <w:tab w:val="left" w:pos="1440"/>
        </w:tabs>
        <w:jc w:val="both"/>
        <w:rPr>
          <w:spacing w:val="-2"/>
        </w:rPr>
      </w:pPr>
    </w:p>
    <w:p w14:paraId="07C08011" w14:textId="77777777" w:rsidR="00AC75D5" w:rsidRDefault="003C0BA6" w:rsidP="00AC75D5">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AC75D5">
        <w:rPr>
          <w:spacing w:val="-2"/>
        </w:rPr>
        <w:t>recreation administration, business administration, leisure studies or a related field.</w:t>
      </w:r>
    </w:p>
    <w:p w14:paraId="7EFDB768" w14:textId="77777777" w:rsidR="003C0BA6" w:rsidRDefault="003C0BA6">
      <w:pPr>
        <w:tabs>
          <w:tab w:val="left" w:pos="-1440"/>
          <w:tab w:val="left" w:pos="-720"/>
          <w:tab w:val="left" w:pos="0"/>
          <w:tab w:val="left" w:pos="523"/>
          <w:tab w:val="left" w:pos="1046"/>
          <w:tab w:val="left" w:pos="1440"/>
        </w:tabs>
        <w:jc w:val="both"/>
        <w:rPr>
          <w:spacing w:val="-2"/>
        </w:rPr>
      </w:pPr>
    </w:p>
    <w:p w14:paraId="66720990" w14:textId="77777777" w:rsidR="00434F61" w:rsidRDefault="00434F61">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FE5D206" w14:textId="77777777" w:rsidR="00434F61" w:rsidRDefault="00434F61">
      <w:pPr>
        <w:tabs>
          <w:tab w:val="left" w:pos="-1440"/>
          <w:tab w:val="left" w:pos="-720"/>
          <w:tab w:val="left" w:pos="0"/>
          <w:tab w:val="left" w:pos="523"/>
          <w:tab w:val="left" w:pos="1046"/>
          <w:tab w:val="left" w:pos="1440"/>
        </w:tabs>
        <w:jc w:val="both"/>
        <w:rPr>
          <w:spacing w:val="-2"/>
        </w:rPr>
      </w:pPr>
    </w:p>
    <w:p w14:paraId="6EB6FB8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7CDD6C72" w14:textId="77777777" w:rsidR="003C0BA6" w:rsidRDefault="003C0BA6">
      <w:pPr>
        <w:tabs>
          <w:tab w:val="left" w:pos="-1440"/>
          <w:tab w:val="left" w:pos="-720"/>
          <w:tab w:val="left" w:pos="0"/>
          <w:tab w:val="left" w:pos="523"/>
          <w:tab w:val="left" w:pos="1046"/>
          <w:tab w:val="left" w:pos="1440"/>
        </w:tabs>
        <w:jc w:val="both"/>
        <w:rPr>
          <w:spacing w:val="-2"/>
        </w:rPr>
      </w:pPr>
    </w:p>
    <w:p w14:paraId="559646FA"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6D70CE">
        <w:rPr>
          <w:spacing w:val="-2"/>
        </w:rPr>
        <w:t xml:space="preserve">Colorado </w:t>
      </w:r>
      <w:r>
        <w:rPr>
          <w:spacing w:val="-2"/>
        </w:rPr>
        <w:t>driver’s license.</w:t>
      </w:r>
    </w:p>
    <w:p w14:paraId="012DBE83"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2F26B53" w14:textId="77777777" w:rsidR="003C0BA6" w:rsidRDefault="003C0BA6">
      <w:pPr>
        <w:tabs>
          <w:tab w:val="left" w:pos="-1440"/>
          <w:tab w:val="left" w:pos="-720"/>
          <w:tab w:val="left" w:pos="0"/>
          <w:tab w:val="left" w:pos="523"/>
          <w:tab w:val="left" w:pos="1046"/>
          <w:tab w:val="left" w:pos="1440"/>
        </w:tabs>
        <w:jc w:val="both"/>
        <w:rPr>
          <w:spacing w:val="-2"/>
        </w:rPr>
      </w:pPr>
      <w:r w:rsidRPr="00493E6C">
        <w:rPr>
          <w:spacing w:val="-2"/>
        </w:rPr>
        <w:t xml:space="preserve">Possession of, or ability to obtain, </w:t>
      </w:r>
      <w:r w:rsidR="00AC75D5">
        <w:rPr>
          <w:spacing w:val="-2"/>
        </w:rPr>
        <w:t>Park and Recreation Professional certification is desirable</w:t>
      </w:r>
      <w:r>
        <w:rPr>
          <w:spacing w:val="-2"/>
        </w:rPr>
        <w:t>.</w:t>
      </w:r>
    </w:p>
    <w:p w14:paraId="1665C8DF" w14:textId="77777777" w:rsidR="00606CEA" w:rsidRDefault="00606CEA" w:rsidP="00606CEA">
      <w:pPr>
        <w:tabs>
          <w:tab w:val="left" w:pos="-1440"/>
          <w:tab w:val="left" w:pos="-720"/>
          <w:tab w:val="left" w:pos="0"/>
          <w:tab w:val="left" w:pos="523"/>
          <w:tab w:val="left" w:pos="1046"/>
          <w:tab w:val="left" w:pos="1440"/>
        </w:tabs>
        <w:jc w:val="both"/>
        <w:rPr>
          <w:spacing w:val="-2"/>
        </w:rPr>
      </w:pPr>
    </w:p>
    <w:p w14:paraId="77C2375E" w14:textId="77777777" w:rsidR="007E1598" w:rsidRPr="0093139B" w:rsidRDefault="007E1598" w:rsidP="007E1598">
      <w:r w:rsidRPr="0093139B">
        <w:t>Possession of, or ability to obtain, the City of Grand Junction Leadership Track certification within two (2) years of appointment.</w:t>
      </w:r>
    </w:p>
    <w:p w14:paraId="23B867F6"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74791325" w14:textId="77777777" w:rsidR="00AC75D5" w:rsidRDefault="00AC75D5" w:rsidP="00AC75D5">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3E056EB" w14:textId="77777777" w:rsidR="00AC75D5" w:rsidRDefault="00AC75D5" w:rsidP="00AC75D5">
      <w:pPr>
        <w:tabs>
          <w:tab w:val="left" w:pos="-1440"/>
          <w:tab w:val="left" w:pos="-720"/>
          <w:tab w:val="left" w:pos="0"/>
          <w:tab w:val="left" w:pos="523"/>
          <w:tab w:val="left" w:pos="1046"/>
          <w:tab w:val="left" w:pos="1440"/>
        </w:tabs>
        <w:jc w:val="both"/>
        <w:rPr>
          <w:spacing w:val="-2"/>
        </w:rPr>
      </w:pPr>
    </w:p>
    <w:p w14:paraId="3073658A" w14:textId="77777777" w:rsidR="00AC75D5" w:rsidRDefault="00AC75D5" w:rsidP="00AC75D5">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60B35C0" w14:textId="77777777" w:rsidR="00AC75D5" w:rsidRDefault="00AC75D5" w:rsidP="00AC75D5">
      <w:pPr>
        <w:tabs>
          <w:tab w:val="left" w:pos="-1440"/>
          <w:tab w:val="left" w:pos="-720"/>
          <w:tab w:val="left" w:pos="0"/>
          <w:tab w:val="left" w:pos="523"/>
          <w:tab w:val="left" w:pos="1046"/>
          <w:tab w:val="left" w:pos="1440"/>
        </w:tabs>
        <w:jc w:val="both"/>
        <w:rPr>
          <w:spacing w:val="-2"/>
        </w:rPr>
      </w:pPr>
    </w:p>
    <w:p w14:paraId="0719DFB2" w14:textId="77777777" w:rsidR="00AC75D5" w:rsidRDefault="00AC75D5" w:rsidP="00AC75D5">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6A75415" w14:textId="77777777" w:rsidR="00AC75D5" w:rsidRDefault="00AC75D5" w:rsidP="00AC75D5">
      <w:pPr>
        <w:tabs>
          <w:tab w:val="left" w:pos="-1440"/>
          <w:tab w:val="left" w:pos="-720"/>
          <w:tab w:val="left" w:pos="0"/>
          <w:tab w:val="left" w:pos="523"/>
          <w:tab w:val="left" w:pos="1046"/>
          <w:tab w:val="left" w:pos="1440"/>
        </w:tabs>
        <w:jc w:val="both"/>
        <w:rPr>
          <w:spacing w:val="-2"/>
        </w:rPr>
      </w:pPr>
    </w:p>
    <w:p w14:paraId="3C20ED07" w14:textId="77777777" w:rsidR="007E1598" w:rsidRDefault="00AC75D5" w:rsidP="007E1598">
      <w:r>
        <w:rPr>
          <w:spacing w:val="-2"/>
        </w:rPr>
        <w:t>Office environment</w:t>
      </w:r>
      <w:r w:rsidR="007E1598" w:rsidRPr="0093139B">
        <w:t>; exposure to computer screens.</w:t>
      </w:r>
    </w:p>
    <w:p w14:paraId="5C5167BE" w14:textId="5631E6A8" w:rsidR="00AC75D5" w:rsidRDefault="00AC75D5" w:rsidP="00AC75D5">
      <w:pPr>
        <w:tabs>
          <w:tab w:val="left" w:pos="-1440"/>
          <w:tab w:val="left" w:pos="-720"/>
          <w:tab w:val="left" w:pos="0"/>
          <w:tab w:val="left" w:pos="523"/>
          <w:tab w:val="left" w:pos="1046"/>
          <w:tab w:val="left" w:pos="1440"/>
        </w:tabs>
        <w:jc w:val="both"/>
        <w:rPr>
          <w:spacing w:val="-2"/>
        </w:rPr>
      </w:pPr>
    </w:p>
    <w:p w14:paraId="3A05D41E" w14:textId="77777777" w:rsidR="00AC75D5" w:rsidRPr="00917F76" w:rsidRDefault="00AC75D5" w:rsidP="00AC75D5">
      <w:pPr>
        <w:tabs>
          <w:tab w:val="left" w:pos="-1440"/>
          <w:tab w:val="left" w:pos="-720"/>
          <w:tab w:val="left" w:pos="0"/>
          <w:tab w:val="left" w:pos="523"/>
          <w:tab w:val="left" w:pos="1046"/>
          <w:tab w:val="left" w:pos="1440"/>
        </w:tabs>
        <w:jc w:val="both"/>
        <w:rPr>
          <w:spacing w:val="-2"/>
        </w:rPr>
      </w:pPr>
    </w:p>
    <w:p w14:paraId="0CA7528D" w14:textId="77777777" w:rsidR="00AC75D5" w:rsidRDefault="00AC75D5" w:rsidP="00AC75D5">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A16A1ED" w14:textId="77777777" w:rsidR="00AC75D5" w:rsidRDefault="00AC75D5" w:rsidP="00AC75D5">
      <w:pPr>
        <w:tabs>
          <w:tab w:val="left" w:pos="-1440"/>
          <w:tab w:val="left" w:pos="-720"/>
          <w:tab w:val="left" w:pos="0"/>
          <w:tab w:val="left" w:pos="523"/>
          <w:tab w:val="left" w:pos="1046"/>
          <w:tab w:val="left" w:pos="1440"/>
        </w:tabs>
        <w:jc w:val="both"/>
        <w:rPr>
          <w:spacing w:val="-2"/>
        </w:rPr>
      </w:pPr>
    </w:p>
    <w:p w14:paraId="214EA524" w14:textId="77777777" w:rsidR="00AC75D5" w:rsidRDefault="00AC75D5" w:rsidP="00AC75D5">
      <w:pPr>
        <w:tabs>
          <w:tab w:val="left" w:pos="-1440"/>
          <w:tab w:val="left" w:pos="-720"/>
          <w:tab w:val="left" w:pos="0"/>
          <w:tab w:val="left" w:pos="523"/>
          <w:tab w:val="left" w:pos="1046"/>
          <w:tab w:val="left" w:pos="1440"/>
        </w:tabs>
        <w:jc w:val="both"/>
        <w:rPr>
          <w:spacing w:val="-2"/>
        </w:rPr>
      </w:pPr>
      <w:r>
        <w:rPr>
          <w:spacing w:val="-2"/>
        </w:rPr>
        <w:t>The job is characterized by:</w:t>
      </w:r>
    </w:p>
    <w:p w14:paraId="612217B7" w14:textId="77777777" w:rsidR="00AC75D5" w:rsidRDefault="00AC75D5" w:rsidP="00AC75D5">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AC75D5" w:rsidRPr="00917F76" w14:paraId="0B8A10B4" w14:textId="77777777" w:rsidTr="00355F76">
        <w:tc>
          <w:tcPr>
            <w:tcW w:w="5000" w:type="pct"/>
          </w:tcPr>
          <w:p w14:paraId="73F4A5D0" w14:textId="77777777" w:rsidR="00AC75D5" w:rsidRPr="00917F76" w:rsidRDefault="00AC75D5" w:rsidP="00E97C70">
            <w:pPr>
              <w:tabs>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4AAF91D9" w14:textId="77777777" w:rsidR="00AC75D5" w:rsidRPr="00917F76" w:rsidRDefault="00AC75D5" w:rsidP="00AC75D5">
      <w:pPr>
        <w:tabs>
          <w:tab w:val="left" w:pos="-1440"/>
          <w:tab w:val="left" w:pos="-720"/>
          <w:tab w:val="left" w:pos="0"/>
          <w:tab w:val="left" w:pos="523"/>
          <w:tab w:val="left" w:pos="1046"/>
          <w:tab w:val="left" w:pos="1440"/>
        </w:tabs>
        <w:jc w:val="both"/>
        <w:rPr>
          <w:spacing w:val="-2"/>
        </w:rPr>
      </w:pPr>
    </w:p>
    <w:p w14:paraId="4C7AFE1C" w14:textId="77777777" w:rsidR="006E30CF" w:rsidRPr="004631DE" w:rsidRDefault="006E30CF" w:rsidP="006E30CF">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 xml:space="preserve">’s purpose and are performed </w:t>
      </w:r>
      <w:proofErr w:type="gramStart"/>
      <w:r w:rsidRPr="004631DE">
        <w:rPr>
          <w:spacing w:val="-2"/>
        </w:rPr>
        <w:t>on a daily basis</w:t>
      </w:r>
      <w:proofErr w:type="gramEnd"/>
      <w:r w:rsidRPr="004631DE">
        <w:rPr>
          <w:spacing w:val="-2"/>
        </w:rPr>
        <w:t>:</w:t>
      </w:r>
    </w:p>
    <w:p w14:paraId="25734E91" w14:textId="77777777" w:rsidR="00AC75D5" w:rsidRPr="00917F76" w:rsidRDefault="00AC75D5" w:rsidP="00AC75D5">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AC75D5" w:rsidRPr="00917F76" w14:paraId="4E42C455" w14:textId="77777777" w:rsidTr="00355F76">
        <w:tc>
          <w:tcPr>
            <w:tcW w:w="5000" w:type="pct"/>
          </w:tcPr>
          <w:p w14:paraId="5399D4B6" w14:textId="77777777" w:rsidR="006E30CF" w:rsidRPr="00A36A2C" w:rsidRDefault="006E30CF" w:rsidP="006E30C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4F822142" w14:textId="77777777" w:rsidR="00AC75D5" w:rsidRPr="00917F76" w:rsidRDefault="00AC75D5" w:rsidP="00E97C70">
            <w:pPr>
              <w:tabs>
                <w:tab w:val="left" w:pos="720"/>
                <w:tab w:val="left" w:pos="1440"/>
                <w:tab w:val="left" w:pos="5760"/>
              </w:tabs>
              <w:jc w:val="both"/>
            </w:pPr>
          </w:p>
        </w:tc>
      </w:tr>
      <w:tr w:rsidR="00AC75D5" w:rsidRPr="00917F76" w14:paraId="38031016" w14:textId="77777777" w:rsidTr="00355F76">
        <w:tc>
          <w:tcPr>
            <w:tcW w:w="5000" w:type="pct"/>
          </w:tcPr>
          <w:p w14:paraId="7272C52C" w14:textId="77777777" w:rsidR="00AC75D5" w:rsidRPr="00917F76" w:rsidRDefault="00AC75D5" w:rsidP="00E97C70">
            <w:pPr>
              <w:tabs>
                <w:tab w:val="left" w:pos="720"/>
                <w:tab w:val="left" w:pos="1440"/>
                <w:tab w:val="left" w:pos="5760"/>
              </w:tabs>
              <w:jc w:val="both"/>
            </w:pPr>
          </w:p>
        </w:tc>
      </w:tr>
      <w:tr w:rsidR="00AC75D5" w:rsidRPr="00917F76" w14:paraId="0263C231" w14:textId="77777777" w:rsidTr="00355F76">
        <w:tc>
          <w:tcPr>
            <w:tcW w:w="5000" w:type="pct"/>
          </w:tcPr>
          <w:p w14:paraId="688CF36E" w14:textId="77777777" w:rsidR="00AC75D5" w:rsidRPr="00917F76" w:rsidRDefault="00AC75D5" w:rsidP="00E97C70">
            <w:pPr>
              <w:tabs>
                <w:tab w:val="left" w:pos="720"/>
                <w:tab w:val="left" w:pos="1440"/>
                <w:tab w:val="left" w:pos="5760"/>
              </w:tabs>
              <w:jc w:val="both"/>
            </w:pPr>
          </w:p>
        </w:tc>
      </w:tr>
      <w:tr w:rsidR="00AC75D5" w:rsidRPr="00917F76" w14:paraId="32016A46" w14:textId="77777777" w:rsidTr="00355F76">
        <w:tc>
          <w:tcPr>
            <w:tcW w:w="5000" w:type="pct"/>
          </w:tcPr>
          <w:p w14:paraId="481D959C" w14:textId="77777777" w:rsidR="00AC75D5" w:rsidRPr="00917F76" w:rsidRDefault="00AC75D5" w:rsidP="00E97C70">
            <w:pPr>
              <w:tabs>
                <w:tab w:val="left" w:pos="720"/>
                <w:tab w:val="left" w:pos="1440"/>
                <w:tab w:val="left" w:pos="5760"/>
              </w:tabs>
              <w:jc w:val="both"/>
            </w:pPr>
          </w:p>
        </w:tc>
      </w:tr>
      <w:tr w:rsidR="00AC75D5" w:rsidRPr="00917F76" w14:paraId="4ED4127C" w14:textId="77777777" w:rsidTr="00355F76">
        <w:tc>
          <w:tcPr>
            <w:tcW w:w="5000" w:type="pct"/>
          </w:tcPr>
          <w:p w14:paraId="7B56DFC9" w14:textId="77777777" w:rsidR="00AC75D5" w:rsidRPr="00917F76" w:rsidRDefault="00AC75D5" w:rsidP="00E97C70">
            <w:pPr>
              <w:tabs>
                <w:tab w:val="left" w:pos="720"/>
                <w:tab w:val="left" w:pos="1440"/>
                <w:tab w:val="left" w:pos="5760"/>
              </w:tabs>
              <w:jc w:val="both"/>
            </w:pPr>
          </w:p>
        </w:tc>
      </w:tr>
      <w:tr w:rsidR="00AC75D5" w:rsidRPr="00917F76" w14:paraId="076E8377" w14:textId="77777777" w:rsidTr="00355F76">
        <w:tc>
          <w:tcPr>
            <w:tcW w:w="5000" w:type="pct"/>
          </w:tcPr>
          <w:p w14:paraId="38D6119D" w14:textId="77777777" w:rsidR="00AC75D5" w:rsidRPr="00917F76" w:rsidRDefault="00AC75D5" w:rsidP="00E97C70">
            <w:pPr>
              <w:tabs>
                <w:tab w:val="left" w:pos="720"/>
                <w:tab w:val="left" w:pos="1440"/>
                <w:tab w:val="left" w:pos="5760"/>
              </w:tabs>
              <w:jc w:val="both"/>
            </w:pPr>
          </w:p>
        </w:tc>
      </w:tr>
    </w:tbl>
    <w:p w14:paraId="35B60E06" w14:textId="77777777" w:rsidR="00AC75D5" w:rsidRDefault="00AC75D5" w:rsidP="00AC75D5">
      <w:pPr>
        <w:tabs>
          <w:tab w:val="left" w:pos="-1440"/>
          <w:tab w:val="left" w:pos="-720"/>
          <w:tab w:val="left" w:pos="0"/>
          <w:tab w:val="left" w:pos="523"/>
          <w:tab w:val="left" w:pos="1046"/>
          <w:tab w:val="left" w:pos="1440"/>
        </w:tabs>
        <w:jc w:val="both"/>
        <w:rPr>
          <w:spacing w:val="-2"/>
        </w:rPr>
      </w:pPr>
    </w:p>
    <w:p w14:paraId="2444D2F3" w14:textId="77777777" w:rsidR="00AC75D5" w:rsidRDefault="00AC75D5" w:rsidP="00AC75D5">
      <w:pPr>
        <w:tabs>
          <w:tab w:val="left" w:pos="-1440"/>
          <w:tab w:val="left" w:pos="-720"/>
          <w:tab w:val="left" w:pos="0"/>
          <w:tab w:val="left" w:pos="523"/>
          <w:tab w:val="left" w:pos="1046"/>
          <w:tab w:val="left" w:pos="1440"/>
        </w:tabs>
        <w:jc w:val="both"/>
      </w:pPr>
    </w:p>
    <w:p w14:paraId="7F5D74C9" w14:textId="77777777" w:rsidR="003C0BA6" w:rsidRDefault="003C0BA6" w:rsidP="00AC75D5">
      <w:pPr>
        <w:tabs>
          <w:tab w:val="left" w:pos="-1440"/>
          <w:tab w:val="left" w:pos="-720"/>
          <w:tab w:val="left" w:pos="0"/>
          <w:tab w:val="left" w:pos="523"/>
          <w:tab w:val="left" w:pos="1046"/>
          <w:tab w:val="left" w:pos="1440"/>
        </w:tabs>
        <w:jc w:val="both"/>
      </w:pPr>
    </w:p>
    <w:sectPr w:rsidR="003C0BA6" w:rsidSect="00297B3D">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A4CA" w14:textId="77777777" w:rsidR="00C92F5C" w:rsidRDefault="00C92F5C">
      <w:r>
        <w:separator/>
      </w:r>
    </w:p>
  </w:endnote>
  <w:endnote w:type="continuationSeparator" w:id="0">
    <w:p w14:paraId="709DD569" w14:textId="77777777" w:rsidR="00C92F5C" w:rsidRDefault="00C9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76ED" w14:textId="77777777" w:rsidR="00850DFF" w:rsidRDefault="00850DFF"/>
  <w:p w14:paraId="65E045FA" w14:textId="2F0D801C" w:rsidR="00850DFF" w:rsidRDefault="00850DFF">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E30C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E30CF">
      <w:rPr>
        <w:rStyle w:val="PageNumber"/>
        <w:noProof/>
      </w:rPr>
      <w:t>3</w:t>
    </w:r>
    <w:r>
      <w:rPr>
        <w:rStyle w:val="PageNumber"/>
      </w:rPr>
      <w:fldChar w:fldCharType="end"/>
    </w:r>
    <w:r w:rsidR="00434F61">
      <w:rPr>
        <w:rStyle w:val="PageNumber"/>
      </w:rPr>
      <w:tab/>
    </w:r>
    <w:r w:rsidR="00434F61">
      <w:rPr>
        <w:rStyle w:val="PageNumber"/>
      </w:rPr>
      <w:tab/>
    </w:r>
    <w:r w:rsidR="00434F61">
      <w:rPr>
        <w:rStyle w:val="PageNumber"/>
      </w:rPr>
      <w:tab/>
    </w:r>
    <w:r w:rsidR="00434F61">
      <w:rPr>
        <w:rStyle w:val="PageNumber"/>
      </w:rPr>
      <w:tab/>
    </w:r>
    <w:r w:rsidR="00434F61">
      <w:rPr>
        <w:rStyle w:val="PageNumber"/>
      </w:rPr>
      <w:tab/>
    </w:r>
    <w:r w:rsidR="007E1598">
      <w:rPr>
        <w:rStyle w:val="PageNumber"/>
      </w:rPr>
      <w:t>11/13</w:t>
    </w:r>
    <w:r w:rsidR="00606CEA">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240D" w14:textId="77777777" w:rsidR="00C92F5C" w:rsidRDefault="00C92F5C">
      <w:r>
        <w:separator/>
      </w:r>
    </w:p>
  </w:footnote>
  <w:footnote w:type="continuationSeparator" w:id="0">
    <w:p w14:paraId="0F4F3F26" w14:textId="77777777" w:rsidR="00C92F5C" w:rsidRDefault="00C92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EB3E" w14:textId="77777777" w:rsidR="00850DFF" w:rsidRPr="00CC53B2" w:rsidRDefault="00850DFF"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D629E30" w14:textId="77777777" w:rsidR="00850DFF" w:rsidRPr="00CC53B2" w:rsidRDefault="00850DFF">
    <w:pPr>
      <w:tabs>
        <w:tab w:val="left" w:pos="-1440"/>
        <w:tab w:val="left" w:pos="-720"/>
        <w:tab w:val="left" w:pos="0"/>
        <w:tab w:val="left" w:pos="523"/>
        <w:tab w:val="left" w:pos="1046"/>
        <w:tab w:val="left" w:pos="1440"/>
      </w:tabs>
      <w:jc w:val="both"/>
      <w:rPr>
        <w:spacing w:val="-2"/>
        <w:sz w:val="22"/>
        <w:szCs w:val="22"/>
      </w:rPr>
    </w:pPr>
  </w:p>
  <w:p w14:paraId="3B5B6A3C" w14:textId="77777777" w:rsidR="00850DFF" w:rsidRPr="00CC53B2" w:rsidRDefault="00850DFF"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Recreation Superintendent</w:t>
    </w:r>
  </w:p>
  <w:p w14:paraId="3D074E9F" w14:textId="77777777" w:rsidR="00850DFF" w:rsidRPr="00BE6C23" w:rsidRDefault="00850DFF"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04286284">
    <w:abstractNumId w:val="3"/>
  </w:num>
  <w:num w:numId="2" w16cid:durableId="1170675037">
    <w:abstractNumId w:val="2"/>
  </w:num>
  <w:num w:numId="3" w16cid:durableId="844631585">
    <w:abstractNumId w:val="0"/>
  </w:num>
  <w:num w:numId="4" w16cid:durableId="1054353247">
    <w:abstractNumId w:val="5"/>
  </w:num>
  <w:num w:numId="5" w16cid:durableId="483936769">
    <w:abstractNumId w:val="8"/>
  </w:num>
  <w:num w:numId="6" w16cid:durableId="1060598603">
    <w:abstractNumId w:val="4"/>
  </w:num>
  <w:num w:numId="7" w16cid:durableId="1308784272">
    <w:abstractNumId w:val="1"/>
  </w:num>
  <w:num w:numId="8" w16cid:durableId="1097017844">
    <w:abstractNumId w:val="7"/>
  </w:num>
  <w:num w:numId="9" w16cid:durableId="553735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902E0"/>
    <w:rsid w:val="00094654"/>
    <w:rsid w:val="000A5673"/>
    <w:rsid w:val="000C10CA"/>
    <w:rsid w:val="00146503"/>
    <w:rsid w:val="00154A72"/>
    <w:rsid w:val="00155C47"/>
    <w:rsid w:val="0017127E"/>
    <w:rsid w:val="001A65F3"/>
    <w:rsid w:val="001C7963"/>
    <w:rsid w:val="001F6401"/>
    <w:rsid w:val="002019BE"/>
    <w:rsid w:val="002131E5"/>
    <w:rsid w:val="0022281F"/>
    <w:rsid w:val="00234A79"/>
    <w:rsid w:val="002534D7"/>
    <w:rsid w:val="00257BA9"/>
    <w:rsid w:val="00276405"/>
    <w:rsid w:val="002866E2"/>
    <w:rsid w:val="00297B3D"/>
    <w:rsid w:val="002B7E17"/>
    <w:rsid w:val="002D73D2"/>
    <w:rsid w:val="00333499"/>
    <w:rsid w:val="003371CD"/>
    <w:rsid w:val="00355F76"/>
    <w:rsid w:val="00375CBE"/>
    <w:rsid w:val="00393C94"/>
    <w:rsid w:val="003A67DD"/>
    <w:rsid w:val="003C00D0"/>
    <w:rsid w:val="003C0BA6"/>
    <w:rsid w:val="003C2AD9"/>
    <w:rsid w:val="003F1E4A"/>
    <w:rsid w:val="00434F61"/>
    <w:rsid w:val="0043603A"/>
    <w:rsid w:val="004533B8"/>
    <w:rsid w:val="00493E6C"/>
    <w:rsid w:val="005250D5"/>
    <w:rsid w:val="00540AC5"/>
    <w:rsid w:val="00560BA2"/>
    <w:rsid w:val="005936F0"/>
    <w:rsid w:val="005D24D7"/>
    <w:rsid w:val="005E4FDB"/>
    <w:rsid w:val="005E6BE8"/>
    <w:rsid w:val="00606CEA"/>
    <w:rsid w:val="00685BD5"/>
    <w:rsid w:val="006A0F71"/>
    <w:rsid w:val="006B16AD"/>
    <w:rsid w:val="006B26A6"/>
    <w:rsid w:val="006B4D6B"/>
    <w:rsid w:val="006D0677"/>
    <w:rsid w:val="006D134A"/>
    <w:rsid w:val="006D70CE"/>
    <w:rsid w:val="006E30CF"/>
    <w:rsid w:val="006E4A3B"/>
    <w:rsid w:val="006F07AE"/>
    <w:rsid w:val="00704117"/>
    <w:rsid w:val="00712574"/>
    <w:rsid w:val="00771218"/>
    <w:rsid w:val="00771D62"/>
    <w:rsid w:val="00781415"/>
    <w:rsid w:val="007E1598"/>
    <w:rsid w:val="007E7754"/>
    <w:rsid w:val="00827DAE"/>
    <w:rsid w:val="008341EA"/>
    <w:rsid w:val="00850DFF"/>
    <w:rsid w:val="00875129"/>
    <w:rsid w:val="008B3CD7"/>
    <w:rsid w:val="008E2BA2"/>
    <w:rsid w:val="008E38A3"/>
    <w:rsid w:val="00913253"/>
    <w:rsid w:val="00917F76"/>
    <w:rsid w:val="00934337"/>
    <w:rsid w:val="00970EA1"/>
    <w:rsid w:val="00995462"/>
    <w:rsid w:val="009A35E4"/>
    <w:rsid w:val="009B2B2E"/>
    <w:rsid w:val="009B438F"/>
    <w:rsid w:val="009F2825"/>
    <w:rsid w:val="00A00085"/>
    <w:rsid w:val="00A05715"/>
    <w:rsid w:val="00A1138C"/>
    <w:rsid w:val="00AC75D5"/>
    <w:rsid w:val="00B103DA"/>
    <w:rsid w:val="00B16D09"/>
    <w:rsid w:val="00B56E76"/>
    <w:rsid w:val="00B82B47"/>
    <w:rsid w:val="00BA0F7D"/>
    <w:rsid w:val="00BE6C23"/>
    <w:rsid w:val="00C029D6"/>
    <w:rsid w:val="00C15C8B"/>
    <w:rsid w:val="00C16160"/>
    <w:rsid w:val="00C23149"/>
    <w:rsid w:val="00C56A14"/>
    <w:rsid w:val="00C56C53"/>
    <w:rsid w:val="00C73B6D"/>
    <w:rsid w:val="00C92F5C"/>
    <w:rsid w:val="00CC53B2"/>
    <w:rsid w:val="00D038B2"/>
    <w:rsid w:val="00D065AA"/>
    <w:rsid w:val="00D82826"/>
    <w:rsid w:val="00DB10E3"/>
    <w:rsid w:val="00DB34C2"/>
    <w:rsid w:val="00DE5EFA"/>
    <w:rsid w:val="00DE75BB"/>
    <w:rsid w:val="00E06AA0"/>
    <w:rsid w:val="00E4193B"/>
    <w:rsid w:val="00E7532B"/>
    <w:rsid w:val="00E97C70"/>
    <w:rsid w:val="00EB3CCC"/>
    <w:rsid w:val="00EB5EEE"/>
    <w:rsid w:val="00EB763A"/>
    <w:rsid w:val="00EC20B0"/>
    <w:rsid w:val="00F171AF"/>
    <w:rsid w:val="00F26601"/>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FFD948"/>
  <w15:chartTrackingRefBased/>
  <w15:docId w15:val="{66A1D1B8-8F7E-4753-B2F3-995232E5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D82CE-EBE9-494D-BA6A-660AA008D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D93DE-FBD9-407F-830E-4382C10C71F1}">
  <ds:schemaRefs>
    <ds:schemaRef ds:uri="http://schemas.microsoft.com/sharepoint/v3/contenttype/forms"/>
  </ds:schemaRefs>
</ds:datastoreItem>
</file>

<file path=customXml/itemProps3.xml><?xml version="1.0" encoding="utf-8"?>
<ds:datastoreItem xmlns:ds="http://schemas.openxmlformats.org/officeDocument/2006/customXml" ds:itemID="{7E469B46-A7FF-47D2-B1E1-7BE320536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2010-08-17T21:08:00Z</cp:lastPrinted>
  <dcterms:created xsi:type="dcterms:W3CDTF">2025-07-01T21:48:00Z</dcterms:created>
  <dcterms:modified xsi:type="dcterms:W3CDTF">2025-11-13T18:44:00Z</dcterms:modified>
</cp:coreProperties>
</file>