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22D6" w14:textId="77777777" w:rsidR="007B7D85" w:rsidRDefault="007B7D85" w:rsidP="007B7D8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/>
          <w:i/>
          <w:spacing w:val="-2"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pacing w:val="-2"/>
          <w:sz w:val="16"/>
          <w:u w:val="single"/>
        </w:rPr>
        <w:t>not</w:t>
      </w:r>
      <w:r>
        <w:rPr>
          <w:rFonts w:ascii="Arial" w:hAnsi="Arial"/>
          <w:i/>
          <w:spacing w:val="-2"/>
          <w:sz w:val="16"/>
        </w:rPr>
        <w:t xml:space="preserve"> intended to reflect all duties performed within the job.</w:t>
      </w:r>
    </w:p>
    <w:p w14:paraId="7C00C157" w14:textId="77777777" w:rsidR="007B7D85" w:rsidRDefault="007B7D85" w:rsidP="007B7D8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DEFINITION</w:t>
      </w:r>
    </w:p>
    <w:p w14:paraId="1023CADB" w14:textId="1FA89FC4" w:rsidR="00590EEE" w:rsidRDefault="00EF0A72">
      <w:r>
        <w:t xml:space="preserve">The Director of Marketing &amp; </w:t>
      </w:r>
      <w:r w:rsidR="003A0402">
        <w:t>Communications</w:t>
      </w:r>
      <w:r w:rsidR="002B2594">
        <w:t xml:space="preserve"> (DM</w:t>
      </w:r>
      <w:r w:rsidR="003A0402">
        <w:t>C</w:t>
      </w:r>
      <w:r w:rsidR="002B2594">
        <w:t>)</w:t>
      </w:r>
      <w:r>
        <w:t xml:space="preserve"> </w:t>
      </w:r>
      <w:r w:rsidR="00C54C87">
        <w:t>has t</w:t>
      </w:r>
      <w:r>
        <w:t xml:space="preserve">he primary </w:t>
      </w:r>
      <w:r w:rsidR="002B2594">
        <w:t>responsib</w:t>
      </w:r>
      <w:r w:rsidR="00C54C87">
        <w:t>i</w:t>
      </w:r>
      <w:r w:rsidR="002B2594">
        <w:t>l</w:t>
      </w:r>
      <w:r w:rsidR="00C54C87">
        <w:t>ity</w:t>
      </w:r>
      <w:r w:rsidR="002B2594">
        <w:t xml:space="preserve"> for the</w:t>
      </w:r>
      <w:r>
        <w:t xml:space="preserve"> general marketing </w:t>
      </w:r>
      <w:r w:rsidR="00E0318E">
        <w:t>of the D</w:t>
      </w:r>
      <w:r w:rsidR="002B2594">
        <w:t>owntown</w:t>
      </w:r>
      <w:r>
        <w:t xml:space="preserve"> Grand Junction</w:t>
      </w:r>
      <w:r w:rsidR="002B2594">
        <w:t xml:space="preserve"> </w:t>
      </w:r>
      <w:r w:rsidR="006411A7">
        <w:t>B</w:t>
      </w:r>
      <w:r w:rsidR="00E0318E">
        <w:t xml:space="preserve">usiness </w:t>
      </w:r>
      <w:r w:rsidR="006411A7">
        <w:t>I</w:t>
      </w:r>
      <w:r w:rsidR="00E0318E">
        <w:t xml:space="preserve">mprovement </w:t>
      </w:r>
      <w:r w:rsidR="006411A7">
        <w:t>D</w:t>
      </w:r>
      <w:r w:rsidR="00E0318E">
        <w:t>istrict</w:t>
      </w:r>
      <w:r w:rsidR="006411A7">
        <w:t xml:space="preserve"> </w:t>
      </w:r>
      <w:r w:rsidR="00590EEE">
        <w:t>(BID)</w:t>
      </w:r>
      <w:r w:rsidR="003A0402">
        <w:t>,</w:t>
      </w:r>
      <w:r w:rsidR="002B2594">
        <w:t xml:space="preserve"> the promotion of</w:t>
      </w:r>
      <w:r w:rsidR="00590EEE">
        <w:t xml:space="preserve"> BID-sponsored</w:t>
      </w:r>
      <w:r w:rsidR="002B2594">
        <w:t xml:space="preserve"> special events held</w:t>
      </w:r>
      <w:r w:rsidR="00C54C87">
        <w:t xml:space="preserve"> downtown</w:t>
      </w:r>
      <w:r w:rsidR="002B2594">
        <w:t xml:space="preserve"> </w:t>
      </w:r>
      <w:r w:rsidR="00C54C87">
        <w:t>throughout the year</w:t>
      </w:r>
      <w:r w:rsidR="003A0402">
        <w:t>, and both internal and external communications for the BID</w:t>
      </w:r>
      <w:r>
        <w:t>.</w:t>
      </w:r>
      <w:r w:rsidR="00C54C87">
        <w:t xml:space="preserve"> The DM</w:t>
      </w:r>
      <w:r w:rsidR="003A0402">
        <w:t>C</w:t>
      </w:r>
      <w:r w:rsidR="00C54C87">
        <w:t xml:space="preserve"> develops marketing strategies</w:t>
      </w:r>
      <w:r w:rsidR="000C24BF">
        <w:t xml:space="preserve"> t</w:t>
      </w:r>
      <w:r w:rsidR="00E0318E">
        <w:t>hat support the downtown business community</w:t>
      </w:r>
      <w:r w:rsidR="00590EEE">
        <w:t>,</w:t>
      </w:r>
      <w:r w:rsidR="00E0318E">
        <w:t xml:space="preserve"> e</w:t>
      </w:r>
      <w:r w:rsidR="00590EEE">
        <w:t>xpand</w:t>
      </w:r>
      <w:r w:rsidR="00E0318E">
        <w:t xml:space="preserve"> the economic vitality of the District</w:t>
      </w:r>
      <w:r w:rsidR="00590EEE">
        <w:t xml:space="preserve">, and promotes the unique identity of downtown as the center of the community. </w:t>
      </w:r>
    </w:p>
    <w:p w14:paraId="1023CADC" w14:textId="77777777" w:rsidR="000C24BF" w:rsidRDefault="000C24BF">
      <w:r>
        <w:t>The DM</w:t>
      </w:r>
      <w:r w:rsidR="003A0402">
        <w:t>C</w:t>
      </w:r>
      <w:r>
        <w:t xml:space="preserve"> is a primary point of contact for information about downtown Grand Junction for the public, business and property owners located in the BID, </w:t>
      </w:r>
      <w:r w:rsidR="00590EEE">
        <w:t xml:space="preserve">local and regional media outlets, </w:t>
      </w:r>
      <w:r>
        <w:t>and for ot</w:t>
      </w:r>
      <w:r w:rsidR="00872584">
        <w:t>h</w:t>
      </w:r>
      <w:r>
        <w:t>er agencies and organizations</w:t>
      </w:r>
      <w:r w:rsidR="00590EEE">
        <w:t xml:space="preserve"> throughout the </w:t>
      </w:r>
      <w:r>
        <w:t>Grand</w:t>
      </w:r>
      <w:r w:rsidR="00590EEE">
        <w:t xml:space="preserve"> Valley</w:t>
      </w:r>
      <w:r>
        <w:t>.</w:t>
      </w:r>
    </w:p>
    <w:p w14:paraId="1023CADD" w14:textId="77777777" w:rsidR="008453AF" w:rsidRDefault="008453AF">
      <w:r>
        <w:t>The DM</w:t>
      </w:r>
      <w:r w:rsidR="003A0402">
        <w:t>C</w:t>
      </w:r>
      <w:r>
        <w:t xml:space="preserve"> </w:t>
      </w:r>
      <w:r w:rsidR="00E0318E">
        <w:t>oversees</w:t>
      </w:r>
      <w:r>
        <w:t xml:space="preserve"> the day-to-day management and administration of the marketing and promotions budget under the supervision of the Executive Director and in coordination with Partnership administrative staff</w:t>
      </w:r>
      <w:r w:rsidR="00E0318E">
        <w:t xml:space="preserve"> and special event contractors</w:t>
      </w:r>
      <w:r>
        <w:t xml:space="preserve">. </w:t>
      </w:r>
    </w:p>
    <w:p w14:paraId="5381B063" w14:textId="77777777" w:rsidR="00EB6210" w:rsidRDefault="00EB6210" w:rsidP="00EB621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32085BB7" w14:textId="77777777" w:rsidR="00EB6210" w:rsidRPr="00906E8F" w:rsidRDefault="00EB6210" w:rsidP="00EB621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906E8F">
        <w:rPr>
          <w:bCs/>
          <w:spacing w:val="-2"/>
        </w:rPr>
        <w:t>Exempt, Non-Safety Sensitive.</w:t>
      </w:r>
    </w:p>
    <w:p w14:paraId="0C3056FA" w14:textId="77777777" w:rsidR="0031300D" w:rsidRDefault="0031300D" w:rsidP="0031300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SUPERVISION RECEIVED AND EXERCISED</w:t>
      </w:r>
    </w:p>
    <w:p w14:paraId="59FC1D69" w14:textId="77777777" w:rsidR="0031300D" w:rsidRDefault="0031300D" w:rsidP="0031300D">
      <w:pPr>
        <w:tabs>
          <w:tab w:val="left" w:pos="-1440"/>
          <w:tab w:val="left" w:pos="-720"/>
          <w:tab w:val="left" w:pos="0"/>
          <w:tab w:val="left" w:pos="36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Receives direction from the Executive Director of the Downtown Grand Junction.</w:t>
      </w:r>
    </w:p>
    <w:p w14:paraId="1023CADE" w14:textId="77777777" w:rsidR="00E0318E" w:rsidRDefault="00E0318E" w:rsidP="00E0318E">
      <w:r w:rsidRPr="006E02BF">
        <w:rPr>
          <w:b/>
          <w:u w:val="single"/>
        </w:rPr>
        <w:t>ORGANIZATION</w:t>
      </w:r>
      <w:r>
        <w:br/>
        <w:t>The Grand Junction Downtown Partnership is comprised of two public agencies - the Grand Junction Downtown Development Authority (DDA) and the Downtown Grand Junction Business Improvement District (BID) – and the Downtown Association (DTA), a 501(c)6 tax-exempt organization</w:t>
      </w:r>
      <w:r w:rsidR="00590EEE">
        <w:t xml:space="preserve"> that collaborat</w:t>
      </w:r>
      <w:r w:rsidR="00A262E3">
        <w:t>es</w:t>
      </w:r>
      <w:r w:rsidR="00590EEE">
        <w:t xml:space="preserve"> with the BID to market </w:t>
      </w:r>
      <w:r w:rsidR="003321DE">
        <w:t xml:space="preserve">and promote </w:t>
      </w:r>
      <w:r w:rsidR="00590EEE">
        <w:t>downtown</w:t>
      </w:r>
      <w:r w:rsidR="003A0402">
        <w:t>. The DMC</w:t>
      </w:r>
      <w:r>
        <w:t xml:space="preserve"> reports to the Executive Director of the Downtown Partnership, and provides primary s</w:t>
      </w:r>
      <w:r w:rsidR="003A0402">
        <w:t>taff support to the DTA. The DMC</w:t>
      </w:r>
      <w:r>
        <w:t xml:space="preserve"> position and associated activities are funded by a combination of public monies in the form of BID assessments against downtown properties</w:t>
      </w:r>
      <w:r w:rsidR="00590EEE">
        <w:t>,</w:t>
      </w:r>
      <w:r>
        <w:t xml:space="preserve"> and DTA program revenue. The combination of public dollars and tax-exempt revenue requires the highest standard of accountability for program performance and financial management.</w:t>
      </w:r>
    </w:p>
    <w:p w14:paraId="2296409A" w14:textId="77777777" w:rsidR="00997A7C" w:rsidRDefault="00997A7C" w:rsidP="00997A7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1023CAE0" w14:textId="77777777" w:rsidR="000C24BF" w:rsidRDefault="000C24BF" w:rsidP="00997A7C">
      <w:pPr>
        <w:pStyle w:val="ListParagraph"/>
        <w:numPr>
          <w:ilvl w:val="0"/>
          <w:numId w:val="1"/>
        </w:numPr>
        <w:ind w:left="360"/>
      </w:pPr>
      <w:r>
        <w:t>Develop and implement marketing strategies for downtown G</w:t>
      </w:r>
      <w:r w:rsidR="003321DE">
        <w:t xml:space="preserve">rand </w:t>
      </w:r>
      <w:r>
        <w:t>J</w:t>
      </w:r>
      <w:r w:rsidR="003321DE">
        <w:t>unction</w:t>
      </w:r>
      <w:r>
        <w:t>; research and analyze market trends that support the growth of downtown businesses; identify and prioritize opportunities to promote businesses and events.</w:t>
      </w:r>
    </w:p>
    <w:p w14:paraId="1023CAE1" w14:textId="77777777" w:rsidR="003321DE" w:rsidRDefault="000C24BF" w:rsidP="00997A7C">
      <w:pPr>
        <w:pStyle w:val="ListParagraph"/>
        <w:numPr>
          <w:ilvl w:val="0"/>
          <w:numId w:val="1"/>
        </w:numPr>
        <w:ind w:left="360"/>
      </w:pPr>
      <w:r>
        <w:lastRenderedPageBreak/>
        <w:t>Assess the range of marketing approaches including traditional print and broadcast media, social media and</w:t>
      </w:r>
      <w:r w:rsidR="003321DE">
        <w:t xml:space="preserve"> web-based marketing techniques, and create specific marketing programs for each.</w:t>
      </w:r>
    </w:p>
    <w:p w14:paraId="1023CAE2" w14:textId="77777777" w:rsidR="00F01070" w:rsidRDefault="00F01070" w:rsidP="00997A7C">
      <w:pPr>
        <w:pStyle w:val="ListParagraph"/>
        <w:numPr>
          <w:ilvl w:val="0"/>
          <w:numId w:val="1"/>
        </w:numPr>
        <w:ind w:left="360"/>
      </w:pPr>
      <w:r>
        <w:t>Create and maintain an effective web presence through the Downtown Grand Junction website and the strategic use of social media.</w:t>
      </w:r>
    </w:p>
    <w:p w14:paraId="1023CAE3" w14:textId="77777777" w:rsidR="00A262E3" w:rsidRDefault="000C24BF" w:rsidP="00997A7C">
      <w:pPr>
        <w:pStyle w:val="ListParagraph"/>
        <w:numPr>
          <w:ilvl w:val="0"/>
          <w:numId w:val="1"/>
        </w:numPr>
        <w:ind w:left="360"/>
      </w:pPr>
      <w:r>
        <w:t xml:space="preserve">Serve as liaison between the DTA and </w:t>
      </w:r>
      <w:r w:rsidR="00872584">
        <w:t>downtown businesses</w:t>
      </w:r>
      <w:r w:rsidR="003321DE">
        <w:t>/</w:t>
      </w:r>
      <w:r>
        <w:t>merchants</w:t>
      </w:r>
      <w:r w:rsidR="003321DE">
        <w:t xml:space="preserve"> and actively solicit ideas and feedback for improving marketing and special events</w:t>
      </w:r>
      <w:r w:rsidR="00872584">
        <w:t xml:space="preserve">; </w:t>
      </w:r>
      <w:r>
        <w:t>welcome</w:t>
      </w:r>
      <w:r w:rsidR="00872584">
        <w:t xml:space="preserve"> and promote </w:t>
      </w:r>
      <w:r>
        <w:t>new businesses</w:t>
      </w:r>
      <w:r w:rsidR="00872584">
        <w:t xml:space="preserve"> </w:t>
      </w:r>
      <w:proofErr w:type="gramStart"/>
      <w:r w:rsidR="00872584">
        <w:t>locating in</w:t>
      </w:r>
      <w:proofErr w:type="gramEnd"/>
      <w:r w:rsidR="00872584">
        <w:t xml:space="preserve"> downtown; maintain BID and DTA member</w:t>
      </w:r>
      <w:r w:rsidR="003321DE">
        <w:t>ship databases;</w:t>
      </w:r>
      <w:r w:rsidR="00A262E3">
        <w:t xml:space="preserve"> promote DTA membership; </w:t>
      </w:r>
      <w:r w:rsidR="003321DE">
        <w:t>maintain regular</w:t>
      </w:r>
      <w:r w:rsidR="00A262E3">
        <w:t xml:space="preserve"> and timely</w:t>
      </w:r>
      <w:r w:rsidR="003321DE">
        <w:t xml:space="preserve"> communications with </w:t>
      </w:r>
      <w:r w:rsidR="00A262E3">
        <w:t xml:space="preserve">DTA and BID members </w:t>
      </w:r>
      <w:r w:rsidR="003321DE">
        <w:t xml:space="preserve">concerning </w:t>
      </w:r>
      <w:r w:rsidR="00A262E3">
        <w:t>marketing and promotional activities and opportunities.</w:t>
      </w:r>
    </w:p>
    <w:p w14:paraId="1023CAE4" w14:textId="77777777" w:rsidR="00F01070" w:rsidRDefault="00F01070" w:rsidP="00997A7C">
      <w:pPr>
        <w:pStyle w:val="ListParagraph"/>
        <w:numPr>
          <w:ilvl w:val="0"/>
          <w:numId w:val="1"/>
        </w:numPr>
        <w:ind w:left="360"/>
      </w:pPr>
      <w:r>
        <w:t>Establish and maintain effective relationships with the City of Grand Junction, in particular the Visitors &amp; Convention Bureau and the Parks &amp; Recreation Department, along with other agencies, to promote the goals of the BID and to resolve issues related to the commercial vitality of the downtown area.</w:t>
      </w:r>
    </w:p>
    <w:p w14:paraId="1023CAE5" w14:textId="77777777" w:rsidR="000C24BF" w:rsidRDefault="00A262E3" w:rsidP="00997A7C">
      <w:pPr>
        <w:pStyle w:val="ListParagraph"/>
        <w:numPr>
          <w:ilvl w:val="0"/>
          <w:numId w:val="1"/>
        </w:numPr>
        <w:ind w:left="360"/>
      </w:pPr>
      <w:r>
        <w:t xml:space="preserve">Oversee details of </w:t>
      </w:r>
      <w:r w:rsidR="000C24BF">
        <w:t xml:space="preserve">downtown events and cultural activities; </w:t>
      </w:r>
      <w:r w:rsidR="00F01070">
        <w:t>coordinate marketing and promotions activities with Partnership staff, relevant City departments, and service contractors; ev</w:t>
      </w:r>
      <w:r w:rsidR="000C24BF">
        <w:t>aluate success of events in meeting the goals of the BID</w:t>
      </w:r>
      <w:r w:rsidR="003A0402">
        <w:t xml:space="preserve">; </w:t>
      </w:r>
      <w:r w:rsidR="000B61E8">
        <w:t xml:space="preserve">cultivate and </w:t>
      </w:r>
      <w:r w:rsidR="003A0402">
        <w:t>maintain sponsorship relations for special events; research and pursue grant funding in support of BID activities.</w:t>
      </w:r>
    </w:p>
    <w:p w14:paraId="1023CAE6" w14:textId="77777777" w:rsidR="000C24BF" w:rsidRDefault="003A0402" w:rsidP="00997A7C">
      <w:pPr>
        <w:pStyle w:val="ListParagraph"/>
        <w:numPr>
          <w:ilvl w:val="0"/>
          <w:numId w:val="1"/>
        </w:numPr>
        <w:ind w:left="360"/>
      </w:pPr>
      <w:r>
        <w:t xml:space="preserve">Serve as primary media contact for BID and event </w:t>
      </w:r>
      <w:r w:rsidR="000B61E8">
        <w:t>r</w:t>
      </w:r>
      <w:r>
        <w:t>elated topics; w</w:t>
      </w:r>
      <w:r w:rsidR="000C24BF">
        <w:t>rite and distribute press releases</w:t>
      </w:r>
      <w:r w:rsidR="00B5744E">
        <w:t>;</w:t>
      </w:r>
      <w:r w:rsidR="00A262E3">
        <w:t xml:space="preserve"> write and proofread advertising copy</w:t>
      </w:r>
      <w:r w:rsidR="00B5744E">
        <w:t>;</w:t>
      </w:r>
      <w:r w:rsidR="00A262E3">
        <w:t xml:space="preserve"> </w:t>
      </w:r>
      <w:r w:rsidR="00B5744E">
        <w:t xml:space="preserve">develop and produce additional </w:t>
      </w:r>
      <w:r w:rsidR="00A262E3" w:rsidRPr="00A262E3">
        <w:t>materials inc</w:t>
      </w:r>
      <w:r w:rsidR="00B5744E">
        <w:t>l</w:t>
      </w:r>
      <w:r w:rsidR="00A262E3" w:rsidRPr="00A262E3">
        <w:t>uding newsletters,</w:t>
      </w:r>
      <w:r w:rsidR="00B5744E">
        <w:t xml:space="preserve"> </w:t>
      </w:r>
      <w:r w:rsidR="00A262E3" w:rsidRPr="00A262E3">
        <w:t>flyers, posters, brochures, and promotional announcements</w:t>
      </w:r>
      <w:r w:rsidR="00B5744E">
        <w:t xml:space="preserve"> as needed</w:t>
      </w:r>
      <w:r w:rsidR="00A262E3" w:rsidRPr="00A262E3">
        <w:t xml:space="preserve">; </w:t>
      </w:r>
      <w:r w:rsidR="009F41A5">
        <w:t xml:space="preserve">supervise and direct contract services for </w:t>
      </w:r>
      <w:r w:rsidR="00A262E3" w:rsidRPr="00A262E3">
        <w:t>writing</w:t>
      </w:r>
      <w:r w:rsidR="009F41A5">
        <w:t>,</w:t>
      </w:r>
      <w:r w:rsidR="00A262E3" w:rsidRPr="00A262E3">
        <w:t xml:space="preserve"> design</w:t>
      </w:r>
      <w:r w:rsidR="009F41A5">
        <w:t>, video production, photography,</w:t>
      </w:r>
      <w:r w:rsidR="00A262E3" w:rsidRPr="00A262E3">
        <w:t xml:space="preserve"> and printing functions</w:t>
      </w:r>
      <w:r w:rsidR="009F41A5">
        <w:t>.</w:t>
      </w:r>
    </w:p>
    <w:p w14:paraId="1023CAE7" w14:textId="77777777" w:rsidR="00A262E3" w:rsidRDefault="000C24BF" w:rsidP="00997A7C">
      <w:pPr>
        <w:pStyle w:val="ListParagraph"/>
        <w:numPr>
          <w:ilvl w:val="0"/>
          <w:numId w:val="1"/>
        </w:numPr>
        <w:ind w:left="360"/>
      </w:pPr>
      <w:r>
        <w:t>Assist in bu</w:t>
      </w:r>
      <w:r w:rsidR="00A262E3">
        <w:t>dgeting and reporting functions, and organizational planning and goal setting</w:t>
      </w:r>
      <w:r w:rsidR="000B61E8">
        <w:t>.</w:t>
      </w:r>
    </w:p>
    <w:p w14:paraId="1023CAE8" w14:textId="77777777" w:rsidR="009F41A5" w:rsidRDefault="006E02BF" w:rsidP="006E02BF">
      <w:pPr>
        <w:rPr>
          <w:b/>
          <w:u w:val="single"/>
        </w:rPr>
      </w:pPr>
      <w:r w:rsidRPr="006E02BF">
        <w:rPr>
          <w:b/>
          <w:u w:val="single"/>
        </w:rPr>
        <w:t>QUALIFICATIONS</w:t>
      </w:r>
    </w:p>
    <w:p w14:paraId="1023CAE9" w14:textId="77777777" w:rsidR="009F41A5" w:rsidRDefault="009F41A5" w:rsidP="006E02BF">
      <w:r w:rsidRPr="000B61E8">
        <w:rPr>
          <w:b/>
          <w:u w:val="single"/>
        </w:rPr>
        <w:t>Knowledge of:</w:t>
      </w:r>
      <w:r>
        <w:br/>
      </w:r>
      <w:r w:rsidR="00950414">
        <w:t>The dynamics of downtown communities and their economic challenges</w:t>
      </w:r>
      <w:r w:rsidR="00950414">
        <w:br/>
      </w:r>
      <w:r>
        <w:t>Characteristics, operations, services and activities of downtown Grand Junction</w:t>
      </w:r>
      <w:r w:rsidR="007E0ACE">
        <w:br/>
        <w:t>Market research and analysis</w:t>
      </w:r>
      <w:r>
        <w:br/>
        <w:t>Special event management and promotion</w:t>
      </w:r>
      <w:r>
        <w:br/>
        <w:t>Small business operations, retail sales and merchandising</w:t>
      </w:r>
      <w:r>
        <w:br/>
      </w:r>
      <w:r w:rsidR="00950414">
        <w:t>Conventional and web-based m</w:t>
      </w:r>
      <w:r>
        <w:t>arketing</w:t>
      </w:r>
      <w:r w:rsidR="00950414">
        <w:t>,</w:t>
      </w:r>
      <w:r>
        <w:t xml:space="preserve"> public relations</w:t>
      </w:r>
      <w:r w:rsidR="00950414">
        <w:t xml:space="preserve">, and social media </w:t>
      </w:r>
      <w:r>
        <w:br/>
        <w:t>Graphic design and layout</w:t>
      </w:r>
    </w:p>
    <w:p w14:paraId="1023CAEC" w14:textId="1D3E3E68" w:rsidR="007E0ACE" w:rsidRDefault="009F41A5" w:rsidP="006E02BF">
      <w:r w:rsidRPr="000B61E8">
        <w:rPr>
          <w:b/>
          <w:u w:val="single"/>
        </w:rPr>
        <w:t>Core Competencies &amp; Abilities:</w:t>
      </w:r>
      <w:r>
        <w:br/>
        <w:t>Work independent</w:t>
      </w:r>
      <w:r w:rsidR="007E0ACE">
        <w:t>ly</w:t>
      </w:r>
      <w:r w:rsidR="00950414">
        <w:t xml:space="preserve"> </w:t>
      </w:r>
      <w:r w:rsidR="007E0ACE">
        <w:t xml:space="preserve">and make sound confident decisions </w:t>
      </w:r>
      <w:r w:rsidR="00950414">
        <w:br/>
        <w:t>Excellent interpersonal skills in dealing with a broad range of people and situations</w:t>
      </w:r>
      <w:r w:rsidR="007E0ACE">
        <w:br/>
        <w:t>Consensus building among groups with a wide range of interests and perspectives</w:t>
      </w:r>
      <w:r w:rsidR="00950414">
        <w:br/>
      </w:r>
      <w:r>
        <w:t>Excellent time management skills with the ability to meet critical deadlines, manage multiple projects simultaneously, and multi-task with interruptions</w:t>
      </w:r>
      <w:r w:rsidR="007E0ACE">
        <w:br/>
      </w:r>
      <w:r w:rsidR="00F41D31">
        <w:t>Superior</w:t>
      </w:r>
      <w:r w:rsidR="00F01070">
        <w:t xml:space="preserve"> written and</w:t>
      </w:r>
      <w:r w:rsidR="006E02BF">
        <w:t xml:space="preserve"> verbal communication</w:t>
      </w:r>
      <w:r w:rsidR="00F41D31">
        <w:t xml:space="preserve"> skills</w:t>
      </w:r>
      <w:r w:rsidR="007E0ACE">
        <w:t>; a</w:t>
      </w:r>
      <w:r w:rsidR="00F41D31">
        <w:t>bility to develop concise comprehensive and understandable promotional materials</w:t>
      </w:r>
      <w:r w:rsidR="007E0ACE">
        <w:t xml:space="preserve">, </w:t>
      </w:r>
      <w:r w:rsidR="00F41D31">
        <w:t xml:space="preserve"> to write and edit written material for publication</w:t>
      </w:r>
      <w:r w:rsidR="007E0ACE">
        <w:t xml:space="preserve">, and </w:t>
      </w:r>
      <w:r w:rsidR="00F41D31">
        <w:t xml:space="preserve">to efficiently handle inquiries from the general public </w:t>
      </w:r>
      <w:r w:rsidR="00F01070">
        <w:t>and</w:t>
      </w:r>
      <w:r w:rsidR="00F41D31">
        <w:t xml:space="preserve"> the media</w:t>
      </w:r>
      <w:r w:rsidR="00F41D31">
        <w:br/>
      </w:r>
      <w:r w:rsidR="00F41D31">
        <w:lastRenderedPageBreak/>
        <w:t xml:space="preserve">Computer proficiency </w:t>
      </w:r>
      <w:r w:rsidR="007E0ACE">
        <w:t>in</w:t>
      </w:r>
      <w:r w:rsidR="00F41D31">
        <w:t xml:space="preserve"> the modern office environment</w:t>
      </w:r>
      <w:r w:rsidR="006E02BF">
        <w:t xml:space="preserve"> </w:t>
      </w:r>
      <w:r w:rsidR="006E02BF">
        <w:br/>
      </w:r>
      <w:r w:rsidR="00F41D31">
        <w:t xml:space="preserve">Excellent financial </w:t>
      </w:r>
      <w:r w:rsidR="006E02BF">
        <w:t>record keeping, budget</w:t>
      </w:r>
      <w:r w:rsidR="00F41D31">
        <w:t xml:space="preserve"> administration </w:t>
      </w:r>
      <w:r w:rsidR="006E02BF">
        <w:t>and reporting skills</w:t>
      </w:r>
      <w:r w:rsidR="007E0ACE">
        <w:br/>
      </w:r>
      <w:r w:rsidR="00F41D31">
        <w:br/>
      </w:r>
      <w:r w:rsidR="00F828E9">
        <w:rPr>
          <w:b/>
          <w:u w:val="single"/>
        </w:rPr>
        <w:t>E</w:t>
      </w:r>
      <w:r w:rsidR="007E0ACE">
        <w:rPr>
          <w:b/>
          <w:u w:val="single"/>
        </w:rPr>
        <w:t>XPERIENCE &amp; TRAINING</w:t>
      </w:r>
      <w:r w:rsidR="00F828E9">
        <w:rPr>
          <w:b/>
          <w:u w:val="single"/>
        </w:rPr>
        <w:br/>
      </w:r>
      <w:r w:rsidR="00F828E9" w:rsidRPr="00F828E9">
        <w:rPr>
          <w:b/>
          <w:u w:val="single"/>
        </w:rPr>
        <w:t>Experience</w:t>
      </w:r>
      <w:r w:rsidR="003A0402" w:rsidRPr="00F828E9">
        <w:rPr>
          <w:b/>
          <w:u w:val="single"/>
        </w:rPr>
        <w:t xml:space="preserve">: </w:t>
      </w:r>
      <w:r w:rsidR="00F828E9">
        <w:br/>
      </w:r>
      <w:r w:rsidR="007E0ACE">
        <w:t xml:space="preserve">Minimum of three years of increasingly responsible marketing, communications or public </w:t>
      </w:r>
      <w:r w:rsidR="00F828E9">
        <w:t>relations exp</w:t>
      </w:r>
      <w:r w:rsidR="007E0ACE">
        <w:t>erience</w:t>
      </w:r>
      <w:r w:rsidR="000B61E8">
        <w:t>.</w:t>
      </w:r>
    </w:p>
    <w:p w14:paraId="1023CAED" w14:textId="77777777" w:rsidR="00F828E9" w:rsidRDefault="00F828E9" w:rsidP="006E02BF">
      <w:r w:rsidRPr="00F828E9">
        <w:rPr>
          <w:b/>
          <w:u w:val="single"/>
        </w:rPr>
        <w:t>Training:</w:t>
      </w:r>
      <w:r>
        <w:rPr>
          <w:b/>
          <w:u w:val="single"/>
        </w:rPr>
        <w:br/>
      </w:r>
      <w:r w:rsidR="007E0ACE">
        <w:t>Bachelor’s degree or equivalent from an accredited college or university with major course work in marketing, mass communications, public relations</w:t>
      </w:r>
      <w:r>
        <w:t>, business, economic development, or related field</w:t>
      </w:r>
      <w:r w:rsidR="000B61E8">
        <w:t>.</w:t>
      </w:r>
    </w:p>
    <w:p w14:paraId="1023CAEE" w14:textId="77777777" w:rsidR="00F828E9" w:rsidRDefault="00F828E9" w:rsidP="006E02BF">
      <w:r w:rsidRPr="00F828E9">
        <w:rPr>
          <w:b/>
          <w:u w:val="single"/>
        </w:rPr>
        <w:t>License or Certificates</w:t>
      </w:r>
      <w:r w:rsidR="003A0402">
        <w:t xml:space="preserve">: </w:t>
      </w:r>
      <w:r>
        <w:br/>
        <w:t>Possession of, or ability to obtain a valid driver’s license.</w:t>
      </w:r>
    </w:p>
    <w:p w14:paraId="1023CAEF" w14:textId="77777777" w:rsidR="00F828E9" w:rsidRDefault="00F828E9" w:rsidP="006E02BF">
      <w:r w:rsidRPr="00F828E9">
        <w:rPr>
          <w:b/>
          <w:u w:val="single"/>
        </w:rPr>
        <w:t>Environmental Conditions</w:t>
      </w:r>
      <w:r w:rsidR="003A0402" w:rsidRPr="00F828E9">
        <w:rPr>
          <w:b/>
          <w:u w:val="single"/>
        </w:rPr>
        <w:t xml:space="preserve">: </w:t>
      </w:r>
      <w:r>
        <w:br/>
        <w:t>Office and downtown field environment; travel between sites; extensive public contact</w:t>
      </w:r>
      <w:r w:rsidR="000B61E8">
        <w:t>.</w:t>
      </w:r>
    </w:p>
    <w:p w14:paraId="1023CAF0" w14:textId="77777777" w:rsidR="006E02BF" w:rsidRPr="007E0ACE" w:rsidRDefault="00F828E9" w:rsidP="006E02BF">
      <w:pPr>
        <w:rPr>
          <w:b/>
          <w:u w:val="single"/>
        </w:rPr>
      </w:pPr>
      <w:r w:rsidRPr="00F828E9">
        <w:rPr>
          <w:b/>
          <w:u w:val="single"/>
        </w:rPr>
        <w:t>Physical Conditions</w:t>
      </w:r>
      <w:r w:rsidR="003A0402" w:rsidRPr="00F828E9">
        <w:rPr>
          <w:b/>
          <w:u w:val="single"/>
        </w:rPr>
        <w:t xml:space="preserve">: </w:t>
      </w:r>
      <w:r>
        <w:br/>
        <w:t>Activities may require walking, standing, or sitting for prolonged periods, both indoors and outdoors in variable weather; moderate lifting; use of computer and office equipment; operation of a motor vehicle; extensive public speaking and contact.</w:t>
      </w:r>
      <w:r w:rsidR="006E02BF">
        <w:br/>
      </w:r>
    </w:p>
    <w:p w14:paraId="1023CAF1" w14:textId="77777777" w:rsidR="006E02BF" w:rsidRDefault="006E02BF" w:rsidP="000C24BF"/>
    <w:p w14:paraId="1023CAF2" w14:textId="77777777" w:rsidR="009125CC" w:rsidRDefault="009125CC"/>
    <w:sectPr w:rsidR="009125CC" w:rsidSect="008B4A1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C9C8" w14:textId="77777777" w:rsidR="00E230CB" w:rsidRDefault="00E230CB" w:rsidP="00E230CB">
      <w:pPr>
        <w:spacing w:after="0" w:line="240" w:lineRule="auto"/>
      </w:pPr>
      <w:r>
        <w:separator/>
      </w:r>
    </w:p>
  </w:endnote>
  <w:endnote w:type="continuationSeparator" w:id="0">
    <w:p w14:paraId="61332D31" w14:textId="77777777" w:rsidR="00E230CB" w:rsidRDefault="00E230CB" w:rsidP="00E2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5477" w14:textId="77777777" w:rsidR="00E230CB" w:rsidRDefault="00E230CB" w:rsidP="00E230CB">
      <w:pPr>
        <w:spacing w:after="0" w:line="240" w:lineRule="auto"/>
      </w:pPr>
      <w:r>
        <w:separator/>
      </w:r>
    </w:p>
  </w:footnote>
  <w:footnote w:type="continuationSeparator" w:id="0">
    <w:p w14:paraId="0404111D" w14:textId="77777777" w:rsidR="00E230CB" w:rsidRDefault="00E230CB" w:rsidP="00E2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A510" w14:textId="152BCD0D" w:rsidR="00E230CB" w:rsidRDefault="00361AE1" w:rsidP="00361AE1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spacing w:after="0" w:line="240" w:lineRule="auto"/>
      <w:jc w:val="center"/>
      <w:rPr>
        <w:rFonts w:ascii="Times New Roman" w:eastAsia="Times New Roman" w:hAnsi="Times New Roman" w:cs="Times New Roman"/>
        <w:b/>
        <w:spacing w:val="-2"/>
      </w:rPr>
    </w:pPr>
    <w:r>
      <w:rPr>
        <w:rFonts w:ascii="Times New Roman" w:eastAsia="Times New Roman" w:hAnsi="Times New Roman" w:cs="Times New Roman"/>
        <w:b/>
        <w:spacing w:val="-2"/>
      </w:rPr>
      <w:t>DDA</w:t>
    </w:r>
  </w:p>
  <w:p w14:paraId="0496DB67" w14:textId="767946A1" w:rsidR="00361AE1" w:rsidRPr="00361AE1" w:rsidRDefault="00361AE1" w:rsidP="00361AE1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pacing w:val="-2"/>
      </w:rPr>
    </w:pPr>
    <w:r w:rsidRPr="00361AE1">
      <w:rPr>
        <w:rFonts w:ascii="Times New Roman" w:eastAsia="Times New Roman" w:hAnsi="Times New Roman" w:cs="Times New Roman"/>
        <w:b/>
        <w:smallCaps/>
        <w:spacing w:val="-2"/>
      </w:rPr>
      <w:t>Director of Marketing &amp; Communications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E4BB4"/>
    <w:multiLevelType w:val="hybridMultilevel"/>
    <w:tmpl w:val="05305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7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5CC"/>
    <w:rsid w:val="000B61E8"/>
    <w:rsid w:val="000C24BF"/>
    <w:rsid w:val="000E469D"/>
    <w:rsid w:val="001C51EF"/>
    <w:rsid w:val="001E7054"/>
    <w:rsid w:val="002B2594"/>
    <w:rsid w:val="0031300D"/>
    <w:rsid w:val="003321DE"/>
    <w:rsid w:val="00361AE1"/>
    <w:rsid w:val="003731C2"/>
    <w:rsid w:val="003A0402"/>
    <w:rsid w:val="004042C4"/>
    <w:rsid w:val="005352CD"/>
    <w:rsid w:val="00590EEE"/>
    <w:rsid w:val="006411A7"/>
    <w:rsid w:val="006C06EB"/>
    <w:rsid w:val="006E02BF"/>
    <w:rsid w:val="00787CB6"/>
    <w:rsid w:val="007B7D85"/>
    <w:rsid w:val="007E0ACE"/>
    <w:rsid w:val="008453AF"/>
    <w:rsid w:val="00872584"/>
    <w:rsid w:val="008B4A11"/>
    <w:rsid w:val="009125CC"/>
    <w:rsid w:val="00950414"/>
    <w:rsid w:val="00997A7C"/>
    <w:rsid w:val="009F41A5"/>
    <w:rsid w:val="00A262E3"/>
    <w:rsid w:val="00B5744E"/>
    <w:rsid w:val="00C54C87"/>
    <w:rsid w:val="00C572B6"/>
    <w:rsid w:val="00C572E7"/>
    <w:rsid w:val="00D87F40"/>
    <w:rsid w:val="00E0318E"/>
    <w:rsid w:val="00E230CB"/>
    <w:rsid w:val="00EB5EEE"/>
    <w:rsid w:val="00EB6210"/>
    <w:rsid w:val="00EF0A72"/>
    <w:rsid w:val="00F01070"/>
    <w:rsid w:val="00F41D31"/>
    <w:rsid w:val="00F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CADA"/>
  <w15:docId w15:val="{C5B7C31E-AEE3-4F6B-8981-A9E3CBA8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0CB"/>
  </w:style>
  <w:style w:type="paragraph" w:styleId="Footer">
    <w:name w:val="footer"/>
    <w:basedOn w:val="Normal"/>
    <w:link w:val="FooterChar"/>
    <w:uiPriority w:val="99"/>
    <w:unhideWhenUsed/>
    <w:rsid w:val="00E2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0CB"/>
  </w:style>
  <w:style w:type="paragraph" w:styleId="ListParagraph">
    <w:name w:val="List Paragraph"/>
    <w:basedOn w:val="Normal"/>
    <w:uiPriority w:val="34"/>
    <w:qFormat/>
    <w:rsid w:val="0099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2C0F4-7D9E-4D80-84C8-885C7ED77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D5821-70F9-4D97-91F0-CDCF42C3B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CA3B5-F253-4F0D-9B19-CB7CD8FBB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Ham</dc:creator>
  <cp:lastModifiedBy>Ann Guevara</cp:lastModifiedBy>
  <cp:revision>2</cp:revision>
  <cp:lastPrinted>2012-11-28T23:41:00Z</cp:lastPrinted>
  <dcterms:created xsi:type="dcterms:W3CDTF">2025-07-01T22:20:00Z</dcterms:created>
  <dcterms:modified xsi:type="dcterms:W3CDTF">2025-07-01T22:20:00Z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0x010100BEC999F178294D40A9422D1EAAD2CE9D</vt:lpwstr>
  </property>
</Properties>
</file>