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9954" w14:textId="77777777" w:rsidR="005936F0" w:rsidRDefault="005936F0">
      <w:pPr>
        <w:tabs>
          <w:tab w:val="left" w:pos="-1440"/>
          <w:tab w:val="left" w:pos="-720"/>
          <w:tab w:val="left" w:pos="0"/>
          <w:tab w:val="left" w:pos="523"/>
          <w:tab w:val="left" w:pos="1046"/>
          <w:tab w:val="left" w:pos="1440"/>
        </w:tabs>
        <w:jc w:val="both"/>
        <w:rPr>
          <w:spacing w:val="-2"/>
        </w:rPr>
      </w:pPr>
    </w:p>
    <w:p w14:paraId="0831086E" w14:textId="77777777" w:rsidR="005936F0" w:rsidRDefault="005936F0">
      <w:pPr>
        <w:tabs>
          <w:tab w:val="left" w:pos="-1440"/>
          <w:tab w:val="left" w:pos="-720"/>
          <w:tab w:val="left" w:pos="0"/>
          <w:tab w:val="left" w:pos="523"/>
          <w:tab w:val="left" w:pos="1046"/>
          <w:tab w:val="left" w:pos="1440"/>
        </w:tabs>
        <w:jc w:val="both"/>
        <w:rPr>
          <w:spacing w:val="-2"/>
        </w:rPr>
      </w:pPr>
    </w:p>
    <w:p w14:paraId="5C1D206D"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471E5D7" w14:textId="77777777" w:rsidR="005936F0" w:rsidRDefault="005936F0">
      <w:pPr>
        <w:tabs>
          <w:tab w:val="left" w:pos="-1440"/>
          <w:tab w:val="left" w:pos="-720"/>
          <w:tab w:val="left" w:pos="0"/>
          <w:tab w:val="left" w:pos="523"/>
          <w:tab w:val="left" w:pos="1046"/>
          <w:tab w:val="left" w:pos="1440"/>
        </w:tabs>
        <w:jc w:val="both"/>
        <w:rPr>
          <w:spacing w:val="-2"/>
        </w:rPr>
      </w:pPr>
    </w:p>
    <w:p w14:paraId="008B46B2" w14:textId="77777777" w:rsidR="005936F0" w:rsidRDefault="005936F0">
      <w:pPr>
        <w:tabs>
          <w:tab w:val="left" w:pos="-1440"/>
          <w:tab w:val="left" w:pos="-720"/>
          <w:tab w:val="left" w:pos="0"/>
          <w:tab w:val="left" w:pos="523"/>
          <w:tab w:val="left" w:pos="1046"/>
          <w:tab w:val="left" w:pos="1440"/>
        </w:tabs>
        <w:jc w:val="both"/>
        <w:rPr>
          <w:spacing w:val="-2"/>
        </w:rPr>
      </w:pPr>
    </w:p>
    <w:p w14:paraId="6E5CF0AB" w14:textId="37DBF6E7" w:rsidR="0043603A"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C9BD77C" w14:textId="77777777" w:rsidR="00845067" w:rsidRDefault="00845067">
      <w:pPr>
        <w:tabs>
          <w:tab w:val="left" w:pos="-1440"/>
          <w:tab w:val="left" w:pos="-720"/>
          <w:tab w:val="left" w:pos="0"/>
          <w:tab w:val="left" w:pos="523"/>
          <w:tab w:val="left" w:pos="1046"/>
          <w:tab w:val="left" w:pos="1440"/>
        </w:tabs>
        <w:jc w:val="both"/>
        <w:rPr>
          <w:spacing w:val="-2"/>
        </w:rPr>
      </w:pPr>
    </w:p>
    <w:p w14:paraId="716A00E3" w14:textId="35EFF39E" w:rsidR="006C0DE6" w:rsidRPr="00316866" w:rsidRDefault="00845067" w:rsidP="006C0DE6">
      <w:pPr>
        <w:tabs>
          <w:tab w:val="left" w:pos="-1440"/>
          <w:tab w:val="left" w:pos="-720"/>
          <w:tab w:val="left" w:pos="0"/>
          <w:tab w:val="left" w:pos="523"/>
          <w:tab w:val="left" w:pos="1046"/>
          <w:tab w:val="left" w:pos="1440"/>
        </w:tabs>
        <w:jc w:val="both"/>
        <w:rPr>
          <w:spacing w:val="-2"/>
        </w:rPr>
      </w:pPr>
      <w:r w:rsidRPr="00316866">
        <w:rPr>
          <w:spacing w:val="-2"/>
        </w:rPr>
        <w:t xml:space="preserve">Supervise, manage, and </w:t>
      </w:r>
      <w:r w:rsidR="006C0DE6" w:rsidRPr="00316866">
        <w:rPr>
          <w:spacing w:val="-2"/>
        </w:rPr>
        <w:t>coordinate</w:t>
      </w:r>
      <w:r w:rsidRPr="00316866">
        <w:rPr>
          <w:spacing w:val="-2"/>
        </w:rPr>
        <w:t xml:space="preserve"> all accounting and financial reporting</w:t>
      </w:r>
      <w:r w:rsidR="006C0DE6" w:rsidRPr="00316866">
        <w:rPr>
          <w:spacing w:val="-2"/>
        </w:rPr>
        <w:t xml:space="preserve"> division programs</w:t>
      </w:r>
      <w:r w:rsidRPr="00316866">
        <w:rPr>
          <w:spacing w:val="-2"/>
        </w:rPr>
        <w:t xml:space="preserve">, </w:t>
      </w:r>
      <w:r w:rsidR="006C0DE6" w:rsidRPr="00316866">
        <w:rPr>
          <w:spacing w:val="-2"/>
        </w:rPr>
        <w:t>operations</w:t>
      </w:r>
      <w:r w:rsidRPr="00316866">
        <w:rPr>
          <w:spacing w:val="-2"/>
        </w:rPr>
        <w:t xml:space="preserve">. and workflows; </w:t>
      </w:r>
      <w:r w:rsidR="00316866">
        <w:rPr>
          <w:spacing w:val="-2"/>
        </w:rPr>
        <w:t xml:space="preserve">coordinate </w:t>
      </w:r>
      <w:r w:rsidRPr="00316866">
        <w:rPr>
          <w:spacing w:val="-2"/>
        </w:rPr>
        <w:t>assigned</w:t>
      </w:r>
      <w:r w:rsidR="006C0DE6" w:rsidRPr="00316866">
        <w:rPr>
          <w:spacing w:val="-2"/>
        </w:rPr>
        <w:t xml:space="preserve"> activities with other City departments, divisions, and outside agencies;</w:t>
      </w:r>
      <w:r w:rsidRPr="00316866">
        <w:rPr>
          <w:spacing w:val="-2"/>
        </w:rPr>
        <w:t xml:space="preserve"> </w:t>
      </w:r>
      <w:r w:rsidR="00316866">
        <w:rPr>
          <w:spacing w:val="-2"/>
        </w:rPr>
        <w:t xml:space="preserve">oversee </w:t>
      </w:r>
      <w:r w:rsidRPr="00316866">
        <w:rPr>
          <w:spacing w:val="-2"/>
        </w:rPr>
        <w:t>financial software systems across the City;</w:t>
      </w:r>
      <w:r w:rsidR="006C0DE6" w:rsidRPr="00316866">
        <w:rPr>
          <w:spacing w:val="-2"/>
        </w:rPr>
        <w:t xml:space="preserve"> and provide </w:t>
      </w:r>
      <w:r w:rsidRPr="00316866">
        <w:rPr>
          <w:spacing w:val="-2"/>
        </w:rPr>
        <w:t>solutions to technical accounting issues</w:t>
      </w:r>
      <w:r w:rsidR="006C0DE6" w:rsidRPr="00316866">
        <w:rPr>
          <w:spacing w:val="-2"/>
        </w:rPr>
        <w:t xml:space="preserve"> and complex administrative support to the </w:t>
      </w:r>
      <w:r w:rsidRPr="00316866">
        <w:rPr>
          <w:spacing w:val="-2"/>
        </w:rPr>
        <w:t xml:space="preserve">Deputy </w:t>
      </w:r>
      <w:r w:rsidR="006C0DE6" w:rsidRPr="00316866">
        <w:rPr>
          <w:spacing w:val="-2"/>
        </w:rPr>
        <w:t>Finance Director.</w:t>
      </w:r>
    </w:p>
    <w:p w14:paraId="3719E634" w14:textId="0971A22A" w:rsidR="006C0DE6" w:rsidRDefault="006C0DE6">
      <w:pPr>
        <w:tabs>
          <w:tab w:val="left" w:pos="-1440"/>
          <w:tab w:val="left" w:pos="-720"/>
          <w:tab w:val="left" w:pos="0"/>
          <w:tab w:val="left" w:pos="523"/>
          <w:tab w:val="left" w:pos="1046"/>
          <w:tab w:val="left" w:pos="1440"/>
        </w:tabs>
        <w:jc w:val="both"/>
        <w:rPr>
          <w:spacing w:val="-2"/>
        </w:rPr>
      </w:pPr>
    </w:p>
    <w:p w14:paraId="6766E4F2" w14:textId="77777777" w:rsidR="006C0DE6" w:rsidRDefault="006C0DE6">
      <w:pPr>
        <w:tabs>
          <w:tab w:val="left" w:pos="-1440"/>
          <w:tab w:val="left" w:pos="-720"/>
          <w:tab w:val="left" w:pos="0"/>
          <w:tab w:val="left" w:pos="523"/>
          <w:tab w:val="left" w:pos="1046"/>
          <w:tab w:val="left" w:pos="1440"/>
        </w:tabs>
        <w:jc w:val="both"/>
        <w:rPr>
          <w:spacing w:val="-2"/>
        </w:rPr>
      </w:pPr>
    </w:p>
    <w:p w14:paraId="017E4C92" w14:textId="77777777" w:rsidR="00DA793F" w:rsidRDefault="00DA793F">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7D3FF48" w14:textId="77777777" w:rsidR="00DA793F" w:rsidRDefault="00DA793F">
      <w:pPr>
        <w:tabs>
          <w:tab w:val="left" w:pos="-1440"/>
          <w:tab w:val="left" w:pos="-720"/>
          <w:tab w:val="left" w:pos="0"/>
          <w:tab w:val="left" w:pos="523"/>
          <w:tab w:val="left" w:pos="1046"/>
          <w:tab w:val="left" w:pos="1440"/>
        </w:tabs>
        <w:jc w:val="both"/>
        <w:rPr>
          <w:b/>
          <w:spacing w:val="-2"/>
          <w:u w:val="single"/>
        </w:rPr>
      </w:pPr>
    </w:p>
    <w:p w14:paraId="73E880E7" w14:textId="77777777" w:rsidR="00DA793F" w:rsidRPr="00DA793F" w:rsidRDefault="00DA793F">
      <w:pPr>
        <w:tabs>
          <w:tab w:val="left" w:pos="-1440"/>
          <w:tab w:val="left" w:pos="-720"/>
          <w:tab w:val="left" w:pos="0"/>
          <w:tab w:val="left" w:pos="523"/>
          <w:tab w:val="left" w:pos="1046"/>
          <w:tab w:val="left" w:pos="1440"/>
        </w:tabs>
        <w:jc w:val="both"/>
        <w:rPr>
          <w:bCs/>
          <w:spacing w:val="-2"/>
        </w:rPr>
      </w:pPr>
      <w:r w:rsidRPr="00DA793F">
        <w:rPr>
          <w:bCs/>
          <w:spacing w:val="-2"/>
        </w:rPr>
        <w:t>Exempt, Non-Safety Sensitive.</w:t>
      </w:r>
    </w:p>
    <w:p w14:paraId="33AACAC6" w14:textId="77777777" w:rsidR="00DA793F" w:rsidRDefault="00DA793F">
      <w:pPr>
        <w:tabs>
          <w:tab w:val="left" w:pos="-1440"/>
          <w:tab w:val="left" w:pos="-720"/>
          <w:tab w:val="left" w:pos="0"/>
          <w:tab w:val="left" w:pos="523"/>
          <w:tab w:val="left" w:pos="1046"/>
          <w:tab w:val="left" w:pos="1440"/>
        </w:tabs>
        <w:jc w:val="both"/>
        <w:rPr>
          <w:b/>
          <w:spacing w:val="-2"/>
          <w:u w:val="single"/>
        </w:rPr>
      </w:pPr>
    </w:p>
    <w:p w14:paraId="08CD491C" w14:textId="39A6161B"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67A658D" w14:textId="77777777" w:rsidR="005936F0" w:rsidRDefault="005936F0">
      <w:pPr>
        <w:tabs>
          <w:tab w:val="left" w:pos="-1440"/>
          <w:tab w:val="left" w:pos="-720"/>
          <w:tab w:val="left" w:pos="0"/>
          <w:tab w:val="left" w:pos="523"/>
          <w:tab w:val="left" w:pos="1046"/>
          <w:tab w:val="left" w:pos="1440"/>
        </w:tabs>
        <w:jc w:val="both"/>
        <w:rPr>
          <w:spacing w:val="-2"/>
        </w:rPr>
      </w:pPr>
    </w:p>
    <w:p w14:paraId="3E8EEB93" w14:textId="68D56941" w:rsidR="006C0DE6" w:rsidRDefault="006C0DE6" w:rsidP="00DF3B2C">
      <w:pPr>
        <w:tabs>
          <w:tab w:val="left" w:pos="-1440"/>
          <w:tab w:val="left" w:pos="-720"/>
          <w:tab w:val="left" w:pos="0"/>
          <w:tab w:val="left" w:pos="523"/>
          <w:tab w:val="left" w:pos="1046"/>
          <w:tab w:val="left" w:pos="1440"/>
        </w:tabs>
        <w:jc w:val="both"/>
        <w:rPr>
          <w:spacing w:val="-2"/>
        </w:rPr>
      </w:pPr>
      <w:r>
        <w:rPr>
          <w:spacing w:val="-2"/>
        </w:rPr>
        <w:t>Receives direction from the Deputy Finance Director.</w:t>
      </w:r>
      <w:r w:rsidR="000B127C">
        <w:rPr>
          <w:spacing w:val="-2"/>
        </w:rPr>
        <w:t xml:space="preserve"> </w:t>
      </w:r>
    </w:p>
    <w:p w14:paraId="1A25647A" w14:textId="77777777" w:rsidR="006C0DE6" w:rsidRDefault="006C0DE6" w:rsidP="00DF3B2C">
      <w:pPr>
        <w:tabs>
          <w:tab w:val="left" w:pos="-1440"/>
          <w:tab w:val="left" w:pos="-720"/>
          <w:tab w:val="left" w:pos="0"/>
          <w:tab w:val="left" w:pos="523"/>
          <w:tab w:val="left" w:pos="1046"/>
          <w:tab w:val="left" w:pos="1440"/>
        </w:tabs>
        <w:jc w:val="both"/>
        <w:rPr>
          <w:spacing w:val="-2"/>
        </w:rPr>
      </w:pPr>
    </w:p>
    <w:p w14:paraId="725C238F" w14:textId="5F235079" w:rsidR="000B127C" w:rsidRDefault="006C0DE6" w:rsidP="00DF3B2C">
      <w:pPr>
        <w:tabs>
          <w:tab w:val="left" w:pos="-1440"/>
          <w:tab w:val="left" w:pos="-720"/>
          <w:tab w:val="left" w:pos="0"/>
          <w:tab w:val="left" w:pos="523"/>
          <w:tab w:val="left" w:pos="1046"/>
          <w:tab w:val="left" w:pos="1440"/>
        </w:tabs>
        <w:jc w:val="both"/>
        <w:rPr>
          <w:spacing w:val="-2"/>
        </w:rPr>
      </w:pPr>
      <w:r>
        <w:rPr>
          <w:spacing w:val="-2"/>
        </w:rPr>
        <w:t xml:space="preserve">Exercises direct supervision over supervisory and professional staff. </w:t>
      </w:r>
    </w:p>
    <w:p w14:paraId="286FB30E" w14:textId="77777777" w:rsidR="00DC5D86" w:rsidRDefault="00DC5D86">
      <w:pPr>
        <w:tabs>
          <w:tab w:val="left" w:pos="-1440"/>
          <w:tab w:val="left" w:pos="-720"/>
          <w:tab w:val="left" w:pos="0"/>
          <w:tab w:val="left" w:pos="523"/>
          <w:tab w:val="left" w:pos="1046"/>
          <w:tab w:val="left" w:pos="1440"/>
        </w:tabs>
        <w:jc w:val="both"/>
        <w:rPr>
          <w:spacing w:val="-2"/>
        </w:rPr>
      </w:pPr>
    </w:p>
    <w:p w14:paraId="6034F52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AACD30B" w14:textId="77777777" w:rsidR="005936F0" w:rsidRDefault="005936F0" w:rsidP="0079585A">
      <w:pPr>
        <w:ind w:left="360" w:hanging="360"/>
        <w:jc w:val="both"/>
        <w:rPr>
          <w:spacing w:val="-2"/>
        </w:rPr>
      </w:pPr>
    </w:p>
    <w:p w14:paraId="6ED4511E" w14:textId="77777777" w:rsidR="00141C30" w:rsidRPr="00141C30" w:rsidRDefault="0031726E" w:rsidP="00141C30">
      <w:pPr>
        <w:ind w:left="360" w:hanging="360"/>
        <w:jc w:val="both"/>
        <w:rPr>
          <w:spacing w:val="-2"/>
        </w:rPr>
      </w:pPr>
      <w:r>
        <w:rPr>
          <w:spacing w:val="-2"/>
        </w:rPr>
        <w:t>1.</w:t>
      </w:r>
      <w:r w:rsidR="002477C2">
        <w:rPr>
          <w:spacing w:val="-2"/>
        </w:rPr>
        <w:tab/>
      </w:r>
      <w:r w:rsidR="00141C30" w:rsidRPr="00141C30">
        <w:rPr>
          <w:spacing w:val="-2"/>
        </w:rPr>
        <w:t>Perform a variety of analytical duties in support of professional accounting functions; oversee and participate in the posting, balancing and reconciliation of the general ledger and subsidiary accounts; prepare year-end reconciliations and closing entries; audit assigned accounts; and prepare timely and accurate financial statements and documents.</w:t>
      </w:r>
    </w:p>
    <w:p w14:paraId="7086621A" w14:textId="73B3183E" w:rsidR="0043603A" w:rsidRDefault="0043603A" w:rsidP="00141C30">
      <w:pPr>
        <w:ind w:left="360" w:hanging="360"/>
        <w:jc w:val="both"/>
        <w:rPr>
          <w:spacing w:val="-2"/>
        </w:rPr>
      </w:pPr>
    </w:p>
    <w:p w14:paraId="37AD83D7" w14:textId="742C0281" w:rsidR="004172C7" w:rsidRDefault="00141C30" w:rsidP="004172C7">
      <w:pPr>
        <w:ind w:left="360" w:hanging="360"/>
        <w:jc w:val="both"/>
        <w:rPr>
          <w:spacing w:val="-2"/>
        </w:rPr>
      </w:pPr>
      <w:r>
        <w:rPr>
          <w:spacing w:val="-2"/>
        </w:rPr>
        <w:t>2.</w:t>
      </w:r>
      <w:r>
        <w:rPr>
          <w:spacing w:val="-2"/>
        </w:rPr>
        <w:tab/>
      </w:r>
      <w:r w:rsidR="004172C7" w:rsidRPr="004172C7">
        <w:rPr>
          <w:spacing w:val="-2"/>
        </w:rPr>
        <w:t xml:space="preserve">Assist in planning, directing, </w:t>
      </w:r>
      <w:r w:rsidR="00402A7A">
        <w:rPr>
          <w:spacing w:val="-2"/>
        </w:rPr>
        <w:t xml:space="preserve">and </w:t>
      </w:r>
      <w:r w:rsidR="004172C7" w:rsidRPr="004172C7">
        <w:rPr>
          <w:spacing w:val="-2"/>
        </w:rPr>
        <w:t xml:space="preserve">coordinating, through subordinate level staff, the Division’s work plan; assign projects and programmatic areas of responsibility; review and evaluate work products, </w:t>
      </w:r>
      <w:r w:rsidR="00845067" w:rsidRPr="004172C7">
        <w:rPr>
          <w:spacing w:val="-2"/>
        </w:rPr>
        <w:t>methods,</w:t>
      </w:r>
      <w:r w:rsidR="004172C7" w:rsidRPr="004172C7">
        <w:rPr>
          <w:spacing w:val="-2"/>
        </w:rPr>
        <w:t xml:space="preserve"> and procedures; meet with staff to identify and resolve problems.</w:t>
      </w:r>
    </w:p>
    <w:p w14:paraId="6A8CBA4C" w14:textId="0E47DCA4" w:rsidR="00141C30" w:rsidRDefault="00141C30" w:rsidP="004172C7">
      <w:pPr>
        <w:jc w:val="both"/>
        <w:rPr>
          <w:spacing w:val="-2"/>
        </w:rPr>
      </w:pPr>
    </w:p>
    <w:p w14:paraId="624ACE28" w14:textId="3EE9D241" w:rsidR="004172C7" w:rsidRPr="004172C7" w:rsidRDefault="007E328F" w:rsidP="004172C7">
      <w:pPr>
        <w:ind w:left="360" w:hanging="360"/>
        <w:jc w:val="both"/>
        <w:rPr>
          <w:spacing w:val="-2"/>
        </w:rPr>
      </w:pPr>
      <w:r>
        <w:rPr>
          <w:spacing w:val="-2"/>
        </w:rPr>
        <w:t>3</w:t>
      </w:r>
      <w:r w:rsidR="00141C30">
        <w:rPr>
          <w:spacing w:val="-2"/>
        </w:rPr>
        <w:t>.</w:t>
      </w:r>
      <w:r w:rsidR="00141C30">
        <w:rPr>
          <w:spacing w:val="-2"/>
        </w:rPr>
        <w:tab/>
      </w:r>
      <w:r w:rsidR="004172C7" w:rsidRPr="004172C7">
        <w:rPr>
          <w:spacing w:val="-2"/>
        </w:rPr>
        <w:t>Participate in the development and implementation of the goals, objectives, policies, and priorities for assigned programs; recommend and administer policies and procedures.</w:t>
      </w:r>
    </w:p>
    <w:p w14:paraId="09C8B62A" w14:textId="5BA1C5DF" w:rsidR="004172C7" w:rsidRDefault="004172C7" w:rsidP="00141C30">
      <w:pPr>
        <w:ind w:left="360" w:hanging="360"/>
        <w:jc w:val="both"/>
        <w:rPr>
          <w:spacing w:val="-2"/>
        </w:rPr>
      </w:pPr>
    </w:p>
    <w:p w14:paraId="248DF702" w14:textId="58B98DA8" w:rsidR="00141C30" w:rsidRDefault="007E328F" w:rsidP="004172C7">
      <w:pPr>
        <w:ind w:left="360" w:hanging="360"/>
        <w:jc w:val="both"/>
        <w:rPr>
          <w:spacing w:val="-2"/>
        </w:rPr>
      </w:pPr>
      <w:r>
        <w:rPr>
          <w:spacing w:val="-2"/>
        </w:rPr>
        <w:t>4</w:t>
      </w:r>
      <w:r w:rsidR="004172C7">
        <w:rPr>
          <w:spacing w:val="-2"/>
        </w:rPr>
        <w:t>.</w:t>
      </w:r>
      <w:r w:rsidR="004172C7">
        <w:rPr>
          <w:spacing w:val="-2"/>
        </w:rPr>
        <w:tab/>
      </w:r>
      <w:r w:rsidR="00AE608E">
        <w:rPr>
          <w:spacing w:val="-2"/>
        </w:rPr>
        <w:t>Manage</w:t>
      </w:r>
      <w:r w:rsidR="00141C30">
        <w:rPr>
          <w:spacing w:val="-2"/>
        </w:rPr>
        <w:t xml:space="preserve"> and lead</w:t>
      </w:r>
      <w:r w:rsidR="00141C30" w:rsidRPr="00141C30">
        <w:rPr>
          <w:spacing w:val="-2"/>
        </w:rPr>
        <w:t xml:space="preserve"> the prepar</w:t>
      </w:r>
      <w:r w:rsidR="00141C30">
        <w:rPr>
          <w:spacing w:val="-2"/>
        </w:rPr>
        <w:t>ation</w:t>
      </w:r>
      <w:r w:rsidR="00141C30" w:rsidRPr="00141C30">
        <w:rPr>
          <w:spacing w:val="-2"/>
        </w:rPr>
        <w:t xml:space="preserve"> and submit</w:t>
      </w:r>
      <w:r w:rsidR="00BE1A23">
        <w:rPr>
          <w:spacing w:val="-2"/>
        </w:rPr>
        <w:t>tal of</w:t>
      </w:r>
      <w:r w:rsidR="00141C30" w:rsidRPr="00141C30">
        <w:rPr>
          <w:spacing w:val="-2"/>
        </w:rPr>
        <w:t xml:space="preserve"> the City’s Comprehensive Annual Financial Report</w:t>
      </w:r>
      <w:r w:rsidR="00BE1A23">
        <w:rPr>
          <w:spacing w:val="-2"/>
        </w:rPr>
        <w:t xml:space="preserve">; </w:t>
      </w:r>
      <w:r w:rsidR="00141C30" w:rsidRPr="00141C30">
        <w:rPr>
          <w:spacing w:val="-2"/>
        </w:rPr>
        <w:t>review assigned annual tax returns to established standards.</w:t>
      </w:r>
    </w:p>
    <w:p w14:paraId="05988E33" w14:textId="4893FC77" w:rsidR="00141C30" w:rsidRDefault="00141C30" w:rsidP="00141C30">
      <w:pPr>
        <w:ind w:left="360" w:hanging="360"/>
        <w:jc w:val="both"/>
        <w:rPr>
          <w:spacing w:val="-2"/>
        </w:rPr>
      </w:pPr>
    </w:p>
    <w:p w14:paraId="765BB824" w14:textId="5226F127" w:rsidR="004172C7" w:rsidRDefault="007E328F" w:rsidP="004172C7">
      <w:pPr>
        <w:ind w:left="360" w:hanging="360"/>
        <w:jc w:val="both"/>
        <w:rPr>
          <w:spacing w:val="-2"/>
        </w:rPr>
      </w:pPr>
      <w:r>
        <w:rPr>
          <w:spacing w:val="-2"/>
        </w:rPr>
        <w:t>5</w:t>
      </w:r>
      <w:r w:rsidR="00141C30">
        <w:rPr>
          <w:spacing w:val="-2"/>
        </w:rPr>
        <w:t>.</w:t>
      </w:r>
      <w:r w:rsidR="00141C30">
        <w:rPr>
          <w:spacing w:val="-2"/>
        </w:rPr>
        <w:tab/>
      </w:r>
      <w:r w:rsidR="004172C7" w:rsidRPr="004172C7">
        <w:rPr>
          <w:spacing w:val="-2"/>
        </w:rPr>
        <w:t>Coordinate the City’s external audit; ensure City compliance with audit policies and procedures; assist independent auditors; prepare audit worksheets and schedules in format required; provide requested documentation and explanation.</w:t>
      </w:r>
    </w:p>
    <w:p w14:paraId="18B3E413" w14:textId="77777777" w:rsidR="004172C7" w:rsidRDefault="004172C7" w:rsidP="00141C30">
      <w:pPr>
        <w:ind w:left="360" w:hanging="360"/>
        <w:jc w:val="both"/>
        <w:rPr>
          <w:spacing w:val="-2"/>
        </w:rPr>
      </w:pPr>
    </w:p>
    <w:p w14:paraId="3768948F" w14:textId="48A40BCD" w:rsidR="00141C30" w:rsidRPr="00141C30" w:rsidRDefault="007E328F" w:rsidP="00141C30">
      <w:pPr>
        <w:ind w:left="360" w:hanging="360"/>
        <w:jc w:val="both"/>
        <w:rPr>
          <w:spacing w:val="-2"/>
        </w:rPr>
      </w:pPr>
      <w:r>
        <w:rPr>
          <w:spacing w:val="-2"/>
        </w:rPr>
        <w:t>6</w:t>
      </w:r>
      <w:r w:rsidR="004172C7">
        <w:rPr>
          <w:spacing w:val="-2"/>
        </w:rPr>
        <w:t>.</w:t>
      </w:r>
      <w:r w:rsidR="004172C7">
        <w:rPr>
          <w:spacing w:val="-2"/>
        </w:rPr>
        <w:tab/>
      </w:r>
      <w:r w:rsidR="00141C30" w:rsidRPr="00141C30">
        <w:rPr>
          <w:spacing w:val="-2"/>
        </w:rPr>
        <w:t>Develop, administer, and monitor the components of the financial software system including account structure, internal controls, security, reporting, and integration with other software systems and compliance with accounting standards.</w:t>
      </w:r>
      <w:r w:rsidR="00141C30">
        <w:rPr>
          <w:spacing w:val="-2"/>
        </w:rPr>
        <w:t xml:space="preserve"> </w:t>
      </w:r>
    </w:p>
    <w:p w14:paraId="70493513" w14:textId="4F1C9653" w:rsidR="00141C30" w:rsidRDefault="00141C30" w:rsidP="00141C30">
      <w:pPr>
        <w:ind w:left="360" w:hanging="360"/>
        <w:jc w:val="both"/>
        <w:rPr>
          <w:spacing w:val="-2"/>
        </w:rPr>
      </w:pPr>
    </w:p>
    <w:p w14:paraId="14AEF57C" w14:textId="68D3220C" w:rsidR="00141C30" w:rsidRPr="00141C30" w:rsidRDefault="007E328F" w:rsidP="00141C30">
      <w:pPr>
        <w:ind w:left="360" w:hanging="360"/>
        <w:jc w:val="both"/>
        <w:rPr>
          <w:b/>
          <w:bCs/>
          <w:spacing w:val="-2"/>
        </w:rPr>
      </w:pPr>
      <w:r>
        <w:rPr>
          <w:spacing w:val="-2"/>
        </w:rPr>
        <w:t>7</w:t>
      </w:r>
      <w:r w:rsidR="00141C30">
        <w:rPr>
          <w:spacing w:val="-2"/>
        </w:rPr>
        <w:t>.</w:t>
      </w:r>
      <w:r w:rsidR="00141C30">
        <w:rPr>
          <w:spacing w:val="-2"/>
        </w:rPr>
        <w:tab/>
      </w:r>
      <w:r w:rsidR="00141C30" w:rsidRPr="00141C30">
        <w:rPr>
          <w:spacing w:val="-2"/>
        </w:rPr>
        <w:t>Assist other departments in analysis of financial transactions and reconciliations of subsystems to the general ledger</w:t>
      </w:r>
      <w:r w:rsidR="00BE1A23">
        <w:rPr>
          <w:spacing w:val="-2"/>
        </w:rPr>
        <w:t>;</w:t>
      </w:r>
      <w:r w:rsidR="00141C30" w:rsidRPr="00141C30">
        <w:rPr>
          <w:spacing w:val="-2"/>
        </w:rPr>
        <w:t xml:space="preserve"> </w:t>
      </w:r>
      <w:r w:rsidR="00BE1A23">
        <w:rPr>
          <w:spacing w:val="-2"/>
        </w:rPr>
        <w:t>e</w:t>
      </w:r>
      <w:r w:rsidR="00141C30" w:rsidRPr="00141C30">
        <w:rPr>
          <w:spacing w:val="-2"/>
        </w:rPr>
        <w:t xml:space="preserve">nsure </w:t>
      </w:r>
      <w:r w:rsidR="00BE1A23">
        <w:rPr>
          <w:spacing w:val="-2"/>
        </w:rPr>
        <w:t xml:space="preserve">third </w:t>
      </w:r>
      <w:r w:rsidR="00141C30" w:rsidRPr="00141C30">
        <w:rPr>
          <w:spacing w:val="-2"/>
        </w:rPr>
        <w:t>party systems have proper integration with</w:t>
      </w:r>
      <w:r>
        <w:rPr>
          <w:spacing w:val="-2"/>
        </w:rPr>
        <w:t xml:space="preserve"> </w:t>
      </w:r>
      <w:r w:rsidR="00BE1A23">
        <w:rPr>
          <w:spacing w:val="-2"/>
        </w:rPr>
        <w:t>the financial</w:t>
      </w:r>
      <w:r>
        <w:rPr>
          <w:spacing w:val="-2"/>
        </w:rPr>
        <w:t xml:space="preserve"> management </w:t>
      </w:r>
      <w:r w:rsidR="00141C30" w:rsidRPr="00141C30">
        <w:rPr>
          <w:spacing w:val="-2"/>
        </w:rPr>
        <w:t>system.</w:t>
      </w:r>
    </w:p>
    <w:p w14:paraId="4C64F740" w14:textId="77777777" w:rsidR="00141C30" w:rsidRDefault="00141C30" w:rsidP="00141C30">
      <w:pPr>
        <w:ind w:left="360" w:hanging="360"/>
        <w:jc w:val="both"/>
        <w:rPr>
          <w:spacing w:val="-2"/>
        </w:rPr>
      </w:pPr>
    </w:p>
    <w:p w14:paraId="643653FF" w14:textId="4113673B" w:rsidR="00141C30" w:rsidRPr="00141C30" w:rsidRDefault="007E328F" w:rsidP="00141C30">
      <w:pPr>
        <w:ind w:left="360" w:hanging="360"/>
        <w:jc w:val="both"/>
        <w:rPr>
          <w:spacing w:val="-2"/>
        </w:rPr>
      </w:pPr>
      <w:r>
        <w:rPr>
          <w:spacing w:val="-2"/>
        </w:rPr>
        <w:t>8</w:t>
      </w:r>
      <w:r w:rsidR="00141C30">
        <w:rPr>
          <w:spacing w:val="-2"/>
        </w:rPr>
        <w:t>.</w:t>
      </w:r>
      <w:r w:rsidR="00141C30">
        <w:rPr>
          <w:spacing w:val="-2"/>
        </w:rPr>
        <w:tab/>
      </w:r>
      <w:r w:rsidR="00141C30" w:rsidRPr="00141C30">
        <w:rPr>
          <w:spacing w:val="-2"/>
        </w:rPr>
        <w:t>Assess internal control environment, structure, and policies; review, develop, recommend, and implement internal financial policies, procedures, and controls.</w:t>
      </w:r>
    </w:p>
    <w:p w14:paraId="16BFC286" w14:textId="1DA87C6E" w:rsidR="00141C30" w:rsidRDefault="00141C30" w:rsidP="00141C30">
      <w:pPr>
        <w:ind w:left="360" w:hanging="360"/>
        <w:jc w:val="both"/>
        <w:rPr>
          <w:spacing w:val="-2"/>
        </w:rPr>
      </w:pPr>
    </w:p>
    <w:p w14:paraId="27D8C1D5" w14:textId="05AC66D0" w:rsidR="00141C30" w:rsidRPr="00141C30" w:rsidRDefault="007E328F" w:rsidP="00141C30">
      <w:pPr>
        <w:ind w:left="360" w:hanging="360"/>
        <w:jc w:val="both"/>
        <w:rPr>
          <w:spacing w:val="-2"/>
        </w:rPr>
      </w:pPr>
      <w:r>
        <w:rPr>
          <w:spacing w:val="-2"/>
        </w:rPr>
        <w:lastRenderedPageBreak/>
        <w:t>9</w:t>
      </w:r>
      <w:r w:rsidR="00141C30">
        <w:rPr>
          <w:spacing w:val="-2"/>
        </w:rPr>
        <w:t>.</w:t>
      </w:r>
      <w:r w:rsidR="00141C30">
        <w:rPr>
          <w:spacing w:val="-2"/>
        </w:rPr>
        <w:tab/>
      </w:r>
      <w:r w:rsidR="00141C30" w:rsidRPr="00141C30">
        <w:rPr>
          <w:spacing w:val="-2"/>
        </w:rPr>
        <w:t>Assist in the development and preparation of the City-wide budget; assist and provide support in the preparation, entry, and analysis of departmental budgets; provide analysis and review of the total organization budget; monitor and balance the budget for all funds; assist in the development of long</w:t>
      </w:r>
      <w:r w:rsidR="00740E25">
        <w:rPr>
          <w:spacing w:val="-2"/>
        </w:rPr>
        <w:t>-</w:t>
      </w:r>
      <w:r w:rsidR="00141C30" w:rsidRPr="00141C30">
        <w:rPr>
          <w:spacing w:val="-2"/>
        </w:rPr>
        <w:t>range financial plans.</w:t>
      </w:r>
    </w:p>
    <w:p w14:paraId="63BA5343" w14:textId="61CEF864" w:rsidR="00141C30" w:rsidRDefault="00141C30" w:rsidP="00141C30">
      <w:pPr>
        <w:ind w:left="360" w:hanging="360"/>
        <w:jc w:val="both"/>
        <w:rPr>
          <w:spacing w:val="-2"/>
        </w:rPr>
      </w:pPr>
    </w:p>
    <w:p w14:paraId="2B0C8DD3" w14:textId="324CDE2F" w:rsidR="00141C30" w:rsidRDefault="007E328F" w:rsidP="00141C30">
      <w:pPr>
        <w:ind w:left="360" w:hanging="360"/>
        <w:jc w:val="both"/>
        <w:rPr>
          <w:spacing w:val="-2"/>
        </w:rPr>
      </w:pPr>
      <w:r>
        <w:rPr>
          <w:spacing w:val="-2"/>
        </w:rPr>
        <w:t>10</w:t>
      </w:r>
      <w:r w:rsidR="00141C30">
        <w:rPr>
          <w:spacing w:val="-2"/>
        </w:rPr>
        <w:t>.</w:t>
      </w:r>
      <w:r w:rsidR="00141C30">
        <w:rPr>
          <w:spacing w:val="-2"/>
        </w:rPr>
        <w:tab/>
      </w:r>
      <w:r w:rsidR="00141C30" w:rsidRPr="00141C30">
        <w:rPr>
          <w:spacing w:val="-2"/>
        </w:rPr>
        <w:t>Plan and research new accounting pronouncements issued by the Governmental Accounting Standards Board and legal requirements; develop a process for implementing new standards into the workflow and financial statements.</w:t>
      </w:r>
    </w:p>
    <w:p w14:paraId="3C8DFED4" w14:textId="516938E2" w:rsidR="00141C30" w:rsidRDefault="00141C30" w:rsidP="00141C30">
      <w:pPr>
        <w:ind w:left="360" w:hanging="360"/>
        <w:jc w:val="both"/>
        <w:rPr>
          <w:spacing w:val="-2"/>
        </w:rPr>
      </w:pPr>
    </w:p>
    <w:p w14:paraId="4CB81170" w14:textId="1B30983B" w:rsidR="00141C30" w:rsidRDefault="007E328F" w:rsidP="00141C30">
      <w:pPr>
        <w:ind w:left="360" w:hanging="360"/>
        <w:jc w:val="both"/>
        <w:rPr>
          <w:spacing w:val="-2"/>
        </w:rPr>
      </w:pPr>
      <w:r>
        <w:rPr>
          <w:spacing w:val="-2"/>
        </w:rPr>
        <w:t>11</w:t>
      </w:r>
      <w:r w:rsidR="00141C30">
        <w:rPr>
          <w:spacing w:val="-2"/>
        </w:rPr>
        <w:t>.</w:t>
      </w:r>
      <w:r w:rsidR="00141C30">
        <w:rPr>
          <w:spacing w:val="-2"/>
        </w:rPr>
        <w:tab/>
        <w:t xml:space="preserve">Assist with </w:t>
      </w:r>
      <w:r w:rsidR="00BE1A23">
        <w:rPr>
          <w:spacing w:val="-2"/>
        </w:rPr>
        <w:t>i</w:t>
      </w:r>
      <w:r w:rsidR="00141C30">
        <w:rPr>
          <w:spacing w:val="-2"/>
        </w:rPr>
        <w:t xml:space="preserve">nvestments, </w:t>
      </w:r>
      <w:r w:rsidR="00BE1A23">
        <w:rPr>
          <w:spacing w:val="-2"/>
        </w:rPr>
        <w:t>d</w:t>
      </w:r>
      <w:r w:rsidR="00141C30">
        <w:rPr>
          <w:spacing w:val="-2"/>
        </w:rPr>
        <w:t>ebt management, and cash flow management.</w:t>
      </w:r>
    </w:p>
    <w:p w14:paraId="251EE677" w14:textId="4DEE7FE7" w:rsidR="00141C30" w:rsidRDefault="00141C30" w:rsidP="00141C30">
      <w:pPr>
        <w:ind w:left="360" w:hanging="360"/>
        <w:jc w:val="both"/>
        <w:rPr>
          <w:spacing w:val="-2"/>
        </w:rPr>
      </w:pPr>
    </w:p>
    <w:p w14:paraId="51AD98CF" w14:textId="27980085" w:rsidR="00141C30" w:rsidRPr="00141C30" w:rsidRDefault="007E328F" w:rsidP="00141C30">
      <w:pPr>
        <w:ind w:left="360" w:hanging="360"/>
        <w:jc w:val="both"/>
        <w:rPr>
          <w:b/>
          <w:bCs/>
          <w:spacing w:val="-2"/>
        </w:rPr>
      </w:pPr>
      <w:r>
        <w:rPr>
          <w:spacing w:val="-2"/>
        </w:rPr>
        <w:t>12</w:t>
      </w:r>
      <w:r w:rsidR="00141C30">
        <w:rPr>
          <w:spacing w:val="-2"/>
        </w:rPr>
        <w:t>.</w:t>
      </w:r>
      <w:r w:rsidR="00141C30">
        <w:rPr>
          <w:spacing w:val="-2"/>
        </w:rPr>
        <w:tab/>
      </w:r>
      <w:r w:rsidR="004172C7">
        <w:rPr>
          <w:spacing w:val="-2"/>
        </w:rPr>
        <w:t>Perform other duties and complete special projects as assigned</w:t>
      </w:r>
    </w:p>
    <w:p w14:paraId="5C1BF702" w14:textId="1BA9B10B" w:rsidR="00141C30" w:rsidRPr="00141C30" w:rsidRDefault="00141C30" w:rsidP="00141C30">
      <w:pPr>
        <w:ind w:left="360" w:hanging="360"/>
        <w:jc w:val="both"/>
        <w:rPr>
          <w:spacing w:val="-2"/>
        </w:rPr>
      </w:pPr>
    </w:p>
    <w:p w14:paraId="38B5FB3C" w14:textId="333F77AD" w:rsidR="00141C30" w:rsidRDefault="00141C30" w:rsidP="00353070">
      <w:pPr>
        <w:jc w:val="both"/>
        <w:rPr>
          <w:spacing w:val="-2"/>
        </w:rPr>
      </w:pPr>
    </w:p>
    <w:p w14:paraId="4A4B27FB" w14:textId="2D60FF2C" w:rsidR="005936F0" w:rsidRPr="004172C7"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4049B641" w14:textId="77777777" w:rsidR="005936F0" w:rsidRDefault="005936F0">
      <w:pPr>
        <w:tabs>
          <w:tab w:val="left" w:pos="-1440"/>
          <w:tab w:val="left" w:pos="-720"/>
          <w:tab w:val="left" w:pos="0"/>
          <w:tab w:val="left" w:pos="523"/>
          <w:tab w:val="left" w:pos="1046"/>
          <w:tab w:val="left" w:pos="1440"/>
        </w:tabs>
        <w:jc w:val="both"/>
        <w:rPr>
          <w:b/>
          <w:spacing w:val="-2"/>
        </w:rPr>
      </w:pPr>
    </w:p>
    <w:p w14:paraId="040F640A" w14:textId="06CE1C60" w:rsidR="004172C7" w:rsidRDefault="005936F0" w:rsidP="004172C7">
      <w:pPr>
        <w:keepLines/>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3624D2C8" w14:textId="7A28DB98" w:rsidR="004172C7" w:rsidRDefault="004172C7" w:rsidP="002477C2">
      <w:pPr>
        <w:keepLines/>
        <w:tabs>
          <w:tab w:val="left" w:pos="-1440"/>
          <w:tab w:val="left" w:pos="-720"/>
          <w:tab w:val="left" w:pos="0"/>
          <w:tab w:val="left" w:pos="523"/>
          <w:tab w:val="left" w:pos="1046"/>
          <w:tab w:val="left" w:pos="1440"/>
        </w:tabs>
        <w:ind w:left="523" w:hanging="523"/>
        <w:jc w:val="both"/>
        <w:rPr>
          <w:spacing w:val="-2"/>
        </w:rPr>
      </w:pPr>
      <w:r>
        <w:rPr>
          <w:spacing w:val="-2"/>
        </w:rPr>
        <w:t>Principles of supervision and training.</w:t>
      </w:r>
    </w:p>
    <w:p w14:paraId="0C7D55FA" w14:textId="3A49F2E2" w:rsidR="004172C7" w:rsidRDefault="008029BD" w:rsidP="002477C2">
      <w:pPr>
        <w:keepLines/>
        <w:tabs>
          <w:tab w:val="left" w:pos="-1440"/>
          <w:tab w:val="left" w:pos="-720"/>
          <w:tab w:val="left" w:pos="0"/>
          <w:tab w:val="left" w:pos="523"/>
          <w:tab w:val="left" w:pos="1046"/>
          <w:tab w:val="left" w:pos="1440"/>
        </w:tabs>
        <w:ind w:left="523" w:hanging="523"/>
        <w:jc w:val="both"/>
        <w:rPr>
          <w:spacing w:val="-2"/>
        </w:rPr>
      </w:pPr>
      <w:r>
        <w:rPr>
          <w:spacing w:val="-2"/>
        </w:rPr>
        <w:t>Advanced G</w:t>
      </w:r>
      <w:r w:rsidR="004172C7">
        <w:rPr>
          <w:spacing w:val="-2"/>
        </w:rPr>
        <w:t>overnmental accounting</w:t>
      </w:r>
      <w:r>
        <w:rPr>
          <w:spacing w:val="-2"/>
        </w:rPr>
        <w:t xml:space="preserve"> experience</w:t>
      </w:r>
      <w:r w:rsidR="004172C7">
        <w:rPr>
          <w:spacing w:val="-2"/>
        </w:rPr>
        <w:t xml:space="preserve"> </w:t>
      </w:r>
    </w:p>
    <w:p w14:paraId="0E052561" w14:textId="3BAF163F" w:rsidR="002477C2" w:rsidRDefault="002477C2" w:rsidP="002477C2">
      <w:pPr>
        <w:keepLines/>
        <w:tabs>
          <w:tab w:val="left" w:pos="-1440"/>
          <w:tab w:val="left" w:pos="-720"/>
          <w:tab w:val="left" w:pos="0"/>
          <w:tab w:val="left" w:pos="523"/>
          <w:tab w:val="left" w:pos="1046"/>
          <w:tab w:val="left" w:pos="1440"/>
        </w:tabs>
        <w:ind w:left="523" w:hanging="523"/>
        <w:jc w:val="both"/>
        <w:rPr>
          <w:spacing w:val="-2"/>
        </w:rPr>
      </w:pPr>
      <w:r>
        <w:rPr>
          <w:spacing w:val="-2"/>
        </w:rPr>
        <w:t xml:space="preserve">Generally accepted accounting theory, principles, </w:t>
      </w:r>
      <w:r w:rsidR="00845067">
        <w:rPr>
          <w:spacing w:val="-2"/>
        </w:rPr>
        <w:t>practices,</w:t>
      </w:r>
      <w:r>
        <w:rPr>
          <w:spacing w:val="-2"/>
        </w:rPr>
        <w:t xml:space="preserve"> and their application to a variety of individual, partnerships, co</w:t>
      </w:r>
      <w:r w:rsidR="0019412A">
        <w:rPr>
          <w:spacing w:val="-2"/>
        </w:rPr>
        <w:t>rporations, non-profit entities</w:t>
      </w:r>
      <w:r>
        <w:rPr>
          <w:spacing w:val="-2"/>
        </w:rPr>
        <w:t xml:space="preserve"> and municipal government entities.</w:t>
      </w:r>
    </w:p>
    <w:p w14:paraId="7677AD1D" w14:textId="77777777" w:rsidR="00F63DCA"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Aud</w:t>
      </w:r>
      <w:r w:rsidR="00F63DCA">
        <w:rPr>
          <w:spacing w:val="-2"/>
        </w:rPr>
        <w:t>iting principles and practices.</w:t>
      </w:r>
    </w:p>
    <w:p w14:paraId="6839182F" w14:textId="77777777" w:rsidR="002477C2" w:rsidRDefault="00F63DCA" w:rsidP="002477C2">
      <w:pPr>
        <w:tabs>
          <w:tab w:val="left" w:pos="-1440"/>
          <w:tab w:val="left" w:pos="-720"/>
          <w:tab w:val="left" w:pos="0"/>
          <w:tab w:val="left" w:pos="523"/>
          <w:tab w:val="left" w:pos="1046"/>
          <w:tab w:val="left" w:pos="1440"/>
        </w:tabs>
        <w:ind w:left="523" w:hanging="523"/>
        <w:jc w:val="both"/>
        <w:rPr>
          <w:spacing w:val="-2"/>
        </w:rPr>
      </w:pPr>
      <w:r>
        <w:rPr>
          <w:spacing w:val="-2"/>
        </w:rPr>
        <w:t>C</w:t>
      </w:r>
      <w:r w:rsidR="002477C2">
        <w:rPr>
          <w:spacing w:val="-2"/>
        </w:rPr>
        <w:t>odes of professional conduct.</w:t>
      </w:r>
    </w:p>
    <w:p w14:paraId="7161BD94" w14:textId="77777777" w:rsidR="00DC5D86" w:rsidRPr="00420904" w:rsidRDefault="00DC5D86" w:rsidP="00DC5D86">
      <w:pPr>
        <w:pStyle w:val="BodyText"/>
        <w:jc w:val="both"/>
        <w:rPr>
          <w:rFonts w:ascii="Times New Roman" w:hAnsi="Times New Roman"/>
        </w:rPr>
      </w:pPr>
      <w:r w:rsidRPr="00420904">
        <w:rPr>
          <w:rFonts w:ascii="Times New Roman" w:hAnsi="Times New Roman"/>
        </w:rPr>
        <w:t xml:space="preserve">Principles and practices of financial analysis, </w:t>
      </w:r>
      <w:r>
        <w:rPr>
          <w:rFonts w:ascii="Times New Roman" w:hAnsi="Times New Roman"/>
        </w:rPr>
        <w:t>record keeping, auditing and reporting.</w:t>
      </w:r>
    </w:p>
    <w:p w14:paraId="4DB2D64B" w14:textId="77777777" w:rsidR="00DC5D86" w:rsidRPr="00DE5EFA" w:rsidRDefault="00DC5D86" w:rsidP="00DC5D86">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3A887452"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Automated financial information systems and integrated business office software.</w:t>
      </w:r>
    </w:p>
    <w:p w14:paraId="1FE33067" w14:textId="77777777" w:rsidR="005F57D5" w:rsidRDefault="005F57D5" w:rsidP="005F57D5">
      <w:r>
        <w:t>Modern office technology and equipment, including c</w:t>
      </w:r>
      <w:r w:rsidRPr="00146503">
        <w:t>omputers and</w:t>
      </w:r>
      <w:r>
        <w:t xml:space="preserve"> related software applications.</w:t>
      </w:r>
    </w:p>
    <w:p w14:paraId="69C4A540"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8046D2E" w14:textId="77777777" w:rsidR="005936F0" w:rsidRDefault="005936F0">
      <w:pPr>
        <w:tabs>
          <w:tab w:val="left" w:pos="-1440"/>
          <w:tab w:val="left" w:pos="-720"/>
          <w:tab w:val="left" w:pos="0"/>
          <w:tab w:val="left" w:pos="523"/>
          <w:tab w:val="left" w:pos="1046"/>
          <w:tab w:val="left" w:pos="1440"/>
        </w:tabs>
        <w:jc w:val="both"/>
        <w:rPr>
          <w:spacing w:val="-2"/>
        </w:rPr>
      </w:pPr>
    </w:p>
    <w:p w14:paraId="1CDD4AE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08EC3BF" w14:textId="77777777" w:rsidR="005936F0" w:rsidRDefault="005936F0">
      <w:pPr>
        <w:tabs>
          <w:tab w:val="left" w:pos="-1440"/>
          <w:tab w:val="left" w:pos="-720"/>
          <w:tab w:val="left" w:pos="0"/>
          <w:tab w:val="left" w:pos="523"/>
          <w:tab w:val="left" w:pos="1046"/>
          <w:tab w:val="left" w:pos="1440"/>
        </w:tabs>
        <w:jc w:val="both"/>
        <w:rPr>
          <w:spacing w:val="-2"/>
        </w:rPr>
      </w:pPr>
    </w:p>
    <w:p w14:paraId="2FF87C0F" w14:textId="13DC3BA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Research, prepare and analyze financial and</w:t>
      </w:r>
      <w:r w:rsidR="0019412A">
        <w:rPr>
          <w:spacing w:val="-2"/>
        </w:rPr>
        <w:t xml:space="preserve"> accounting records, statements</w:t>
      </w:r>
      <w:r>
        <w:rPr>
          <w:spacing w:val="-2"/>
        </w:rPr>
        <w:t xml:space="preserve"> and reports.</w:t>
      </w:r>
    </w:p>
    <w:p w14:paraId="02E93B48" w14:textId="102CDFBF" w:rsidR="004172C7" w:rsidRDefault="004172C7" w:rsidP="002477C2">
      <w:pPr>
        <w:tabs>
          <w:tab w:val="left" w:pos="-1440"/>
          <w:tab w:val="left" w:pos="-720"/>
          <w:tab w:val="left" w:pos="0"/>
          <w:tab w:val="left" w:pos="523"/>
          <w:tab w:val="left" w:pos="1046"/>
          <w:tab w:val="left" w:pos="1440"/>
        </w:tabs>
        <w:ind w:left="523" w:hanging="523"/>
        <w:jc w:val="both"/>
        <w:rPr>
          <w:spacing w:val="-2"/>
        </w:rPr>
      </w:pPr>
      <w:r>
        <w:rPr>
          <w:spacing w:val="-2"/>
        </w:rPr>
        <w:t xml:space="preserve">Maintain </w:t>
      </w:r>
      <w:r w:rsidR="004E0A4F">
        <w:rPr>
          <w:spacing w:val="-2"/>
        </w:rPr>
        <w:t xml:space="preserve">financial software </w:t>
      </w:r>
      <w:r>
        <w:rPr>
          <w:spacing w:val="-2"/>
        </w:rPr>
        <w:t xml:space="preserve">and </w:t>
      </w:r>
      <w:r w:rsidR="004E0A4F">
        <w:rPr>
          <w:spacing w:val="-2"/>
        </w:rPr>
        <w:t xml:space="preserve">the </w:t>
      </w:r>
      <w:r>
        <w:rPr>
          <w:spacing w:val="-2"/>
        </w:rPr>
        <w:t xml:space="preserve">integration with other </w:t>
      </w:r>
      <w:r w:rsidR="004E0A4F">
        <w:rPr>
          <w:spacing w:val="-2"/>
        </w:rPr>
        <w:t>departmental software solutions.</w:t>
      </w:r>
    </w:p>
    <w:p w14:paraId="56B7FE88" w14:textId="661332B7" w:rsidR="004172C7" w:rsidRDefault="004172C7" w:rsidP="002477C2">
      <w:pPr>
        <w:tabs>
          <w:tab w:val="left" w:pos="-1440"/>
          <w:tab w:val="left" w:pos="-720"/>
          <w:tab w:val="left" w:pos="0"/>
          <w:tab w:val="left" w:pos="523"/>
          <w:tab w:val="left" w:pos="1046"/>
          <w:tab w:val="left" w:pos="1440"/>
        </w:tabs>
        <w:ind w:left="523" w:hanging="523"/>
        <w:jc w:val="both"/>
        <w:rPr>
          <w:spacing w:val="-2"/>
        </w:rPr>
      </w:pPr>
      <w:r>
        <w:rPr>
          <w:spacing w:val="-2"/>
        </w:rPr>
        <w:t>Oversee, direct and coordinate the work of staff</w:t>
      </w:r>
    </w:p>
    <w:p w14:paraId="098D7CFC" w14:textId="5DAD8B2E" w:rsidR="004172C7" w:rsidRDefault="004172C7" w:rsidP="002477C2">
      <w:pPr>
        <w:tabs>
          <w:tab w:val="left" w:pos="-1440"/>
          <w:tab w:val="left" w:pos="-720"/>
          <w:tab w:val="left" w:pos="0"/>
          <w:tab w:val="left" w:pos="523"/>
          <w:tab w:val="left" w:pos="1046"/>
          <w:tab w:val="left" w:pos="1440"/>
        </w:tabs>
        <w:ind w:left="523" w:hanging="523"/>
        <w:jc w:val="both"/>
        <w:rPr>
          <w:spacing w:val="-2"/>
        </w:rPr>
      </w:pPr>
      <w:r>
        <w:rPr>
          <w:spacing w:val="-2"/>
        </w:rPr>
        <w:t xml:space="preserve">Provide </w:t>
      </w:r>
      <w:r w:rsidR="00402A7A">
        <w:rPr>
          <w:spacing w:val="-2"/>
        </w:rPr>
        <w:t>t</w:t>
      </w:r>
      <w:r>
        <w:rPr>
          <w:spacing w:val="-2"/>
        </w:rPr>
        <w:t>echnical accounting expertise</w:t>
      </w:r>
    </w:p>
    <w:p w14:paraId="6C214AE9" w14:textId="77777777" w:rsidR="005F57D5" w:rsidRDefault="005F57D5" w:rsidP="005F57D5">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computer and various software </w:t>
      </w:r>
      <w:r w:rsidR="00EF52F3">
        <w:rPr>
          <w:spacing w:val="-2"/>
        </w:rPr>
        <w:t>applications</w:t>
      </w:r>
      <w:r>
        <w:rPr>
          <w:spacing w:val="-2"/>
        </w:rPr>
        <w:t>.</w:t>
      </w:r>
    </w:p>
    <w:p w14:paraId="5443B6F8" w14:textId="77777777" w:rsidR="00EF52F3" w:rsidRDefault="00EF52F3" w:rsidP="00EF52F3">
      <w:pPr>
        <w:pStyle w:val="BodyText"/>
        <w:jc w:val="both"/>
        <w:rPr>
          <w:rFonts w:ascii="Times New Roman" w:hAnsi="Times New Roman"/>
        </w:rPr>
      </w:pPr>
      <w:r w:rsidRPr="00970EA1">
        <w:rPr>
          <w:rFonts w:ascii="Times New Roman" w:hAnsi="Times New Roman"/>
        </w:rPr>
        <w:t>Analyze complex accounting issues and recommend solutions to existing problems.</w:t>
      </w:r>
    </w:p>
    <w:p w14:paraId="56DC50F8" w14:textId="7AF2E649" w:rsidR="00A62431" w:rsidRPr="00970EA1" w:rsidRDefault="00A62431" w:rsidP="00A62431">
      <w:r w:rsidRPr="00F0030B">
        <w:t>Comply with Payment Card Industry (PCI) standards for handling and securing payment card information.</w:t>
      </w:r>
    </w:p>
    <w:p w14:paraId="44CF1858" w14:textId="77777777" w:rsidR="005F57D5" w:rsidRPr="00970EA1" w:rsidRDefault="005F57D5" w:rsidP="005F57D5">
      <w:pPr>
        <w:pStyle w:val="BodyText"/>
        <w:jc w:val="both"/>
        <w:rPr>
          <w:rFonts w:ascii="Times New Roman" w:hAnsi="Times New Roman"/>
        </w:rPr>
      </w:pPr>
      <w:r w:rsidRPr="00970EA1">
        <w:rPr>
          <w:rFonts w:ascii="Times New Roman" w:hAnsi="Times New Roman"/>
        </w:rPr>
        <w:t>Prepare clear and concise administrative and financial reports.</w:t>
      </w:r>
    </w:p>
    <w:p w14:paraId="57E5B00C"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Interpret and apply Federal, State and local policies, laws and regulations.</w:t>
      </w:r>
    </w:p>
    <w:p w14:paraId="219FB286"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06908351"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72C80C7" w14:textId="610AFB91" w:rsidR="00674764" w:rsidRPr="00674764" w:rsidRDefault="00674764" w:rsidP="00674764">
      <w:pPr>
        <w:spacing w:after="160" w:line="278" w:lineRule="auto"/>
      </w:pPr>
      <w:r w:rsidRPr="0093139B">
        <w:t>Speak, read, comprehend, and write the English language fluently.</w:t>
      </w:r>
    </w:p>
    <w:p w14:paraId="710A7C96"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3A5A6F3E"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A6A74F7" w14:textId="77777777" w:rsidR="005936F0" w:rsidRDefault="00562C51"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21160099" w14:textId="77777777" w:rsidR="005936F0" w:rsidRDefault="005936F0">
      <w:pPr>
        <w:tabs>
          <w:tab w:val="left" w:pos="-1440"/>
          <w:tab w:val="left" w:pos="-720"/>
          <w:tab w:val="left" w:pos="0"/>
          <w:tab w:val="left" w:pos="523"/>
          <w:tab w:val="left" w:pos="1046"/>
          <w:tab w:val="left" w:pos="1440"/>
        </w:tabs>
        <w:jc w:val="both"/>
        <w:rPr>
          <w:spacing w:val="-2"/>
        </w:rPr>
      </w:pPr>
    </w:p>
    <w:p w14:paraId="6421B164"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B9F31ED" w14:textId="77777777" w:rsidR="005936F0" w:rsidRDefault="005936F0">
      <w:pPr>
        <w:tabs>
          <w:tab w:val="left" w:pos="-1440"/>
          <w:tab w:val="left" w:pos="-720"/>
          <w:tab w:val="left" w:pos="0"/>
          <w:tab w:val="left" w:pos="523"/>
          <w:tab w:val="left" w:pos="1046"/>
          <w:tab w:val="left" w:pos="1440"/>
        </w:tabs>
        <w:jc w:val="both"/>
        <w:rPr>
          <w:spacing w:val="-2"/>
        </w:rPr>
      </w:pPr>
    </w:p>
    <w:p w14:paraId="254B40D1" w14:textId="29A974DF" w:rsidR="005936F0" w:rsidRDefault="00685BD5" w:rsidP="002477C2">
      <w:pPr>
        <w:tabs>
          <w:tab w:val="left" w:pos="-1440"/>
          <w:tab w:val="left" w:pos="-720"/>
          <w:tab w:val="left" w:pos="0"/>
          <w:tab w:val="left" w:pos="523"/>
          <w:tab w:val="left" w:pos="1046"/>
          <w:tab w:val="left" w:pos="1440"/>
        </w:tabs>
        <w:ind w:left="523" w:hanging="523"/>
        <w:jc w:val="both"/>
        <w:rPr>
          <w:spacing w:val="-2"/>
        </w:rPr>
      </w:pPr>
      <w:r>
        <w:rPr>
          <w:spacing w:val="-2"/>
        </w:rPr>
        <w:tab/>
      </w:r>
      <w:r w:rsidR="004172C7">
        <w:rPr>
          <w:spacing w:val="-2"/>
        </w:rPr>
        <w:t>Four</w:t>
      </w:r>
      <w:r w:rsidR="002477C2">
        <w:rPr>
          <w:spacing w:val="-2"/>
        </w:rPr>
        <w:t xml:space="preserve"> (</w:t>
      </w:r>
      <w:r w:rsidR="004172C7">
        <w:rPr>
          <w:spacing w:val="-2"/>
        </w:rPr>
        <w:t>4</w:t>
      </w:r>
      <w:r w:rsidR="002477C2">
        <w:rPr>
          <w:spacing w:val="-2"/>
        </w:rPr>
        <w:t>) years of increasingly responsible professional accounting experience including</w:t>
      </w:r>
      <w:r w:rsidR="00353070">
        <w:rPr>
          <w:spacing w:val="-2"/>
        </w:rPr>
        <w:t xml:space="preserve"> two (2) years of management and administrative responsibility.</w:t>
      </w:r>
    </w:p>
    <w:p w14:paraId="5302652C" w14:textId="77777777" w:rsidR="005936F0" w:rsidRDefault="005936F0">
      <w:pPr>
        <w:tabs>
          <w:tab w:val="left" w:pos="-1440"/>
          <w:tab w:val="left" w:pos="-720"/>
          <w:tab w:val="left" w:pos="0"/>
          <w:tab w:val="left" w:pos="523"/>
          <w:tab w:val="left" w:pos="1046"/>
          <w:tab w:val="left" w:pos="1440"/>
        </w:tabs>
        <w:jc w:val="both"/>
        <w:rPr>
          <w:spacing w:val="-2"/>
        </w:rPr>
      </w:pPr>
    </w:p>
    <w:p w14:paraId="1DF01B4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1F527763" w14:textId="77777777" w:rsidR="005936F0" w:rsidRDefault="005936F0">
      <w:pPr>
        <w:tabs>
          <w:tab w:val="left" w:pos="-1440"/>
          <w:tab w:val="left" w:pos="-720"/>
          <w:tab w:val="left" w:pos="0"/>
          <w:tab w:val="left" w:pos="523"/>
          <w:tab w:val="left" w:pos="1046"/>
          <w:tab w:val="left" w:pos="1440"/>
        </w:tabs>
        <w:jc w:val="both"/>
        <w:rPr>
          <w:spacing w:val="-2"/>
        </w:rPr>
      </w:pPr>
    </w:p>
    <w:p w14:paraId="39BAE496" w14:textId="4590FFA9" w:rsidR="002477C2" w:rsidRPr="003A422A" w:rsidRDefault="005936F0" w:rsidP="002477C2">
      <w:pPr>
        <w:tabs>
          <w:tab w:val="left" w:pos="-1440"/>
          <w:tab w:val="left" w:pos="-720"/>
          <w:tab w:val="left" w:pos="0"/>
          <w:tab w:val="left" w:pos="523"/>
          <w:tab w:val="left" w:pos="1046"/>
          <w:tab w:val="left" w:pos="1440"/>
        </w:tabs>
        <w:ind w:left="523" w:hanging="523"/>
        <w:jc w:val="both"/>
        <w:rPr>
          <w:spacing w:val="-2"/>
        </w:rPr>
      </w:pPr>
      <w:r>
        <w:rPr>
          <w:spacing w:val="-2"/>
        </w:rPr>
        <w:tab/>
      </w:r>
      <w:r w:rsidR="002477C2">
        <w:rPr>
          <w:spacing w:val="-2"/>
        </w:rPr>
        <w:t>Bachelor</w:t>
      </w:r>
      <w:r w:rsidR="005F57D5">
        <w:rPr>
          <w:spacing w:val="-2"/>
        </w:rPr>
        <w:t>’</w:t>
      </w:r>
      <w:r w:rsidR="002477C2">
        <w:rPr>
          <w:spacing w:val="-2"/>
        </w:rPr>
        <w:t>s degree from an accredited college or university with major course work in accounting</w:t>
      </w:r>
      <w:r w:rsidR="00402A7A">
        <w:rPr>
          <w:spacing w:val="-2"/>
        </w:rPr>
        <w:t>, finance, or related field</w:t>
      </w:r>
      <w:r w:rsidR="004E0A4F">
        <w:rPr>
          <w:strike/>
          <w:spacing w:val="-2"/>
        </w:rPr>
        <w:t>.</w:t>
      </w:r>
    </w:p>
    <w:p w14:paraId="51E01D3E" w14:textId="77777777" w:rsidR="00562C51" w:rsidRPr="003A422A" w:rsidRDefault="00562C51" w:rsidP="00562C51">
      <w:pPr>
        <w:tabs>
          <w:tab w:val="left" w:pos="-1440"/>
          <w:tab w:val="left" w:pos="-720"/>
          <w:tab w:val="left" w:pos="0"/>
          <w:tab w:val="left" w:pos="523"/>
          <w:tab w:val="left" w:pos="1046"/>
          <w:tab w:val="left" w:pos="1440"/>
        </w:tabs>
        <w:jc w:val="both"/>
        <w:rPr>
          <w:spacing w:val="-2"/>
        </w:rPr>
      </w:pPr>
    </w:p>
    <w:p w14:paraId="1DCEA9B2" w14:textId="77777777" w:rsidR="00562C51" w:rsidRDefault="00562C51" w:rsidP="00562C51">
      <w:pPr>
        <w:tabs>
          <w:tab w:val="left" w:pos="-1440"/>
          <w:tab w:val="left" w:pos="-720"/>
          <w:tab w:val="left" w:pos="0"/>
          <w:tab w:val="left" w:pos="523"/>
          <w:tab w:val="left" w:pos="1046"/>
          <w:tab w:val="left" w:pos="1440"/>
        </w:tabs>
        <w:jc w:val="both"/>
        <w:rPr>
          <w:spacing w:val="-2"/>
        </w:rPr>
      </w:pPr>
      <w:r>
        <w:rPr>
          <w:spacing w:val="-2"/>
        </w:rPr>
        <w:lastRenderedPageBreak/>
        <w:t>Other combinations of experience and education that meet the minimum requirements may be substituted.</w:t>
      </w:r>
    </w:p>
    <w:p w14:paraId="1C50C0CC" w14:textId="77777777" w:rsidR="00562C51" w:rsidRDefault="00562C51" w:rsidP="002477C2">
      <w:pPr>
        <w:tabs>
          <w:tab w:val="left" w:pos="-1440"/>
          <w:tab w:val="left" w:pos="-720"/>
          <w:tab w:val="left" w:pos="0"/>
          <w:tab w:val="left" w:pos="523"/>
          <w:tab w:val="left" w:pos="1046"/>
          <w:tab w:val="left" w:pos="1440"/>
        </w:tabs>
        <w:jc w:val="both"/>
        <w:rPr>
          <w:spacing w:val="-2"/>
        </w:rPr>
      </w:pPr>
    </w:p>
    <w:p w14:paraId="61097F6A" w14:textId="77777777" w:rsidR="00316866" w:rsidRDefault="00316866">
      <w:pPr>
        <w:tabs>
          <w:tab w:val="left" w:pos="-1440"/>
          <w:tab w:val="left" w:pos="-720"/>
          <w:tab w:val="left" w:pos="0"/>
          <w:tab w:val="left" w:pos="523"/>
          <w:tab w:val="left" w:pos="1046"/>
          <w:tab w:val="left" w:pos="1440"/>
        </w:tabs>
        <w:jc w:val="both"/>
        <w:rPr>
          <w:b/>
          <w:spacing w:val="-2"/>
          <w:u w:val="single"/>
        </w:rPr>
      </w:pPr>
    </w:p>
    <w:p w14:paraId="2F05CFD9" w14:textId="77777777" w:rsidR="00316866" w:rsidRDefault="00316866">
      <w:pPr>
        <w:tabs>
          <w:tab w:val="left" w:pos="-1440"/>
          <w:tab w:val="left" w:pos="-720"/>
          <w:tab w:val="left" w:pos="0"/>
          <w:tab w:val="left" w:pos="523"/>
          <w:tab w:val="left" w:pos="1046"/>
          <w:tab w:val="left" w:pos="1440"/>
        </w:tabs>
        <w:jc w:val="both"/>
        <w:rPr>
          <w:b/>
          <w:spacing w:val="-2"/>
          <w:u w:val="single"/>
        </w:rPr>
      </w:pPr>
    </w:p>
    <w:p w14:paraId="59B0EAEB" w14:textId="77777777" w:rsidR="00316866" w:rsidRDefault="00316866">
      <w:pPr>
        <w:tabs>
          <w:tab w:val="left" w:pos="-1440"/>
          <w:tab w:val="left" w:pos="-720"/>
          <w:tab w:val="left" w:pos="0"/>
          <w:tab w:val="left" w:pos="523"/>
          <w:tab w:val="left" w:pos="1046"/>
          <w:tab w:val="left" w:pos="1440"/>
        </w:tabs>
        <w:jc w:val="both"/>
        <w:rPr>
          <w:b/>
          <w:spacing w:val="-2"/>
          <w:u w:val="single"/>
        </w:rPr>
      </w:pPr>
    </w:p>
    <w:p w14:paraId="3EC5F8C1" w14:textId="77777777" w:rsidR="00316866" w:rsidRDefault="00316866">
      <w:pPr>
        <w:tabs>
          <w:tab w:val="left" w:pos="-1440"/>
          <w:tab w:val="left" w:pos="-720"/>
          <w:tab w:val="left" w:pos="0"/>
          <w:tab w:val="left" w:pos="523"/>
          <w:tab w:val="left" w:pos="1046"/>
          <w:tab w:val="left" w:pos="1440"/>
        </w:tabs>
        <w:jc w:val="both"/>
        <w:rPr>
          <w:b/>
          <w:spacing w:val="-2"/>
          <w:u w:val="single"/>
        </w:rPr>
      </w:pPr>
    </w:p>
    <w:p w14:paraId="61010F40" w14:textId="733120D8"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3679E8F0" w14:textId="77777777" w:rsidR="00353070" w:rsidRDefault="00353070" w:rsidP="002477C2">
      <w:pPr>
        <w:tabs>
          <w:tab w:val="left" w:pos="-1440"/>
          <w:tab w:val="left" w:pos="-720"/>
          <w:tab w:val="left" w:pos="0"/>
          <w:tab w:val="left" w:pos="523"/>
          <w:tab w:val="left" w:pos="1046"/>
          <w:tab w:val="left" w:pos="1440"/>
        </w:tabs>
        <w:jc w:val="both"/>
        <w:rPr>
          <w:spacing w:val="-2"/>
        </w:rPr>
      </w:pPr>
    </w:p>
    <w:p w14:paraId="6B27098A" w14:textId="24542537" w:rsidR="002477C2" w:rsidRDefault="005F57D5" w:rsidP="002477C2">
      <w:pPr>
        <w:tabs>
          <w:tab w:val="left" w:pos="-1440"/>
          <w:tab w:val="left" w:pos="-720"/>
          <w:tab w:val="left" w:pos="0"/>
          <w:tab w:val="left" w:pos="523"/>
          <w:tab w:val="left" w:pos="1046"/>
          <w:tab w:val="left" w:pos="1440"/>
        </w:tabs>
        <w:jc w:val="both"/>
        <w:rPr>
          <w:spacing w:val="-2"/>
        </w:rPr>
      </w:pPr>
      <w:r>
        <w:rPr>
          <w:spacing w:val="-2"/>
        </w:rPr>
        <w:t xml:space="preserve">Possession of, or ability to obtain, a </w:t>
      </w:r>
      <w:r w:rsidR="002477C2">
        <w:rPr>
          <w:spacing w:val="-2"/>
        </w:rPr>
        <w:t>CPA certificate</w:t>
      </w:r>
      <w:r w:rsidR="004E0A4F">
        <w:rPr>
          <w:spacing w:val="-2"/>
        </w:rPr>
        <w:t>.</w:t>
      </w:r>
    </w:p>
    <w:p w14:paraId="53A5F1B0" w14:textId="77777777" w:rsidR="00EF52F3" w:rsidRDefault="00EF52F3" w:rsidP="005F57D5">
      <w:pPr>
        <w:tabs>
          <w:tab w:val="left" w:pos="-1440"/>
          <w:tab w:val="left" w:pos="-720"/>
          <w:tab w:val="left" w:pos="0"/>
          <w:tab w:val="left" w:pos="523"/>
          <w:tab w:val="left" w:pos="1046"/>
          <w:tab w:val="left" w:pos="1440"/>
        </w:tabs>
        <w:jc w:val="both"/>
        <w:rPr>
          <w:spacing w:val="-2"/>
        </w:rPr>
      </w:pPr>
    </w:p>
    <w:p w14:paraId="2035CA60" w14:textId="77777777" w:rsidR="005F57D5" w:rsidRDefault="005F57D5" w:rsidP="005F57D5">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E62261">
        <w:rPr>
          <w:spacing w:val="-2"/>
        </w:rPr>
        <w:t xml:space="preserve">Colorado </w:t>
      </w:r>
      <w:r>
        <w:rPr>
          <w:spacing w:val="-2"/>
        </w:rPr>
        <w:t>driver’s license.</w:t>
      </w:r>
    </w:p>
    <w:p w14:paraId="4AA18BC2" w14:textId="77777777" w:rsidR="002D73D2" w:rsidRDefault="002D73D2">
      <w:pPr>
        <w:tabs>
          <w:tab w:val="left" w:pos="-1440"/>
          <w:tab w:val="left" w:pos="-720"/>
          <w:tab w:val="left" w:pos="0"/>
          <w:tab w:val="left" w:pos="523"/>
          <w:tab w:val="left" w:pos="1046"/>
          <w:tab w:val="left" w:pos="1440"/>
        </w:tabs>
        <w:jc w:val="both"/>
        <w:rPr>
          <w:b/>
          <w:spacing w:val="-2"/>
          <w:u w:val="single"/>
        </w:rPr>
      </w:pPr>
    </w:p>
    <w:p w14:paraId="327B64DF" w14:textId="77777777" w:rsidR="00EF52F3" w:rsidRDefault="00EF52F3">
      <w:pPr>
        <w:tabs>
          <w:tab w:val="left" w:pos="-1440"/>
          <w:tab w:val="left" w:pos="-720"/>
          <w:tab w:val="left" w:pos="0"/>
          <w:tab w:val="left" w:pos="523"/>
          <w:tab w:val="left" w:pos="1046"/>
          <w:tab w:val="left" w:pos="1440"/>
        </w:tabs>
        <w:jc w:val="both"/>
        <w:rPr>
          <w:b/>
          <w:spacing w:val="-2"/>
          <w:u w:val="single"/>
        </w:rPr>
      </w:pPr>
    </w:p>
    <w:p w14:paraId="31BE09E0" w14:textId="0A12738F" w:rsidR="0017127E" w:rsidRPr="00353070" w:rsidRDefault="0017127E" w:rsidP="0017127E">
      <w:pPr>
        <w:tabs>
          <w:tab w:val="left" w:pos="-1440"/>
          <w:tab w:val="left" w:pos="-720"/>
          <w:tab w:val="left" w:pos="0"/>
          <w:tab w:val="left" w:pos="523"/>
          <w:tab w:val="left" w:pos="1046"/>
          <w:tab w:val="left" w:pos="1440"/>
        </w:tabs>
        <w:jc w:val="both"/>
        <w:rPr>
          <w:b/>
          <w:spacing w:val="-2"/>
          <w:u w:val="single"/>
        </w:rPr>
      </w:pPr>
      <w:r>
        <w:rPr>
          <w:b/>
          <w:spacing w:val="-2"/>
          <w:u w:val="single"/>
        </w:rPr>
        <w:t>WORKING CONDITIONS</w:t>
      </w:r>
    </w:p>
    <w:p w14:paraId="628DAAB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FDC2917"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C21510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52EC5DF"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E69E2BC"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F143CE5" w14:textId="503F8F88" w:rsidR="00674764" w:rsidRPr="0093139B" w:rsidRDefault="0017127E" w:rsidP="00674764">
      <w:pPr>
        <w:spacing w:after="160" w:line="278" w:lineRule="auto"/>
      </w:pPr>
      <w:r>
        <w:rPr>
          <w:spacing w:val="-2"/>
        </w:rPr>
        <w:t xml:space="preserve">Office </w:t>
      </w:r>
      <w:r w:rsidR="00674764">
        <w:rPr>
          <w:spacing w:val="-2"/>
        </w:rPr>
        <w:t>environment;</w:t>
      </w:r>
      <w:r w:rsidR="00674764" w:rsidRPr="0093139B">
        <w:t xml:space="preserve"> exposure to computer screens.</w:t>
      </w:r>
    </w:p>
    <w:p w14:paraId="3F2C47A0" w14:textId="3670F7EE" w:rsidR="0017127E" w:rsidRDefault="0017127E" w:rsidP="0017127E">
      <w:pPr>
        <w:tabs>
          <w:tab w:val="left" w:pos="-1440"/>
          <w:tab w:val="left" w:pos="-720"/>
          <w:tab w:val="left" w:pos="0"/>
          <w:tab w:val="left" w:pos="523"/>
          <w:tab w:val="left" w:pos="1046"/>
          <w:tab w:val="left" w:pos="1440"/>
        </w:tabs>
        <w:jc w:val="both"/>
        <w:rPr>
          <w:spacing w:val="-2"/>
        </w:rPr>
      </w:pPr>
    </w:p>
    <w:p w14:paraId="20C48C62"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2F4A5B7A" w14:textId="77777777" w:rsidR="00994A62" w:rsidRDefault="00994A62" w:rsidP="00994A6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2A422EC" w14:textId="77777777" w:rsidR="00994A62" w:rsidRDefault="00994A62" w:rsidP="00994A62">
      <w:pPr>
        <w:tabs>
          <w:tab w:val="left" w:pos="-1440"/>
          <w:tab w:val="left" w:pos="-720"/>
          <w:tab w:val="left" w:pos="0"/>
          <w:tab w:val="left" w:pos="523"/>
          <w:tab w:val="left" w:pos="1046"/>
          <w:tab w:val="left" w:pos="1440"/>
        </w:tabs>
        <w:jc w:val="both"/>
        <w:rPr>
          <w:spacing w:val="-2"/>
        </w:rPr>
      </w:pPr>
    </w:p>
    <w:p w14:paraId="7DDC9C23" w14:textId="77777777" w:rsidR="00994A62" w:rsidRDefault="00994A62" w:rsidP="00994A62">
      <w:pPr>
        <w:tabs>
          <w:tab w:val="left" w:pos="-1440"/>
          <w:tab w:val="left" w:pos="-720"/>
          <w:tab w:val="left" w:pos="0"/>
          <w:tab w:val="left" w:pos="523"/>
          <w:tab w:val="left" w:pos="1046"/>
          <w:tab w:val="left" w:pos="1440"/>
        </w:tabs>
        <w:jc w:val="both"/>
        <w:rPr>
          <w:spacing w:val="-2"/>
        </w:rPr>
      </w:pPr>
      <w:r>
        <w:rPr>
          <w:spacing w:val="-2"/>
        </w:rPr>
        <w:t>The job is characterized by:</w:t>
      </w:r>
    </w:p>
    <w:p w14:paraId="135ED3D8" w14:textId="77777777" w:rsidR="00994A62" w:rsidRDefault="00994A62" w:rsidP="00994A62">
      <w:pPr>
        <w:tabs>
          <w:tab w:val="left" w:pos="-1440"/>
          <w:tab w:val="left" w:pos="-720"/>
          <w:tab w:val="left" w:pos="0"/>
          <w:tab w:val="left" w:pos="523"/>
          <w:tab w:val="left" w:pos="1046"/>
          <w:tab w:val="left" w:pos="1440"/>
        </w:tabs>
        <w:jc w:val="both"/>
        <w:rPr>
          <w:spacing w:val="-2"/>
        </w:rPr>
      </w:pPr>
    </w:p>
    <w:p w14:paraId="37F1B2F3" w14:textId="77777777" w:rsidR="00994A62" w:rsidRDefault="00994A62" w:rsidP="00994A62">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4E6AF7EE" w14:textId="77777777" w:rsidR="00994A62" w:rsidRPr="00917F76" w:rsidRDefault="00994A62" w:rsidP="00994A62">
      <w:pPr>
        <w:tabs>
          <w:tab w:val="left" w:pos="-1440"/>
          <w:tab w:val="left" w:pos="-720"/>
          <w:tab w:val="left" w:pos="0"/>
          <w:tab w:val="left" w:pos="523"/>
          <w:tab w:val="left" w:pos="1046"/>
          <w:tab w:val="left" w:pos="1440"/>
        </w:tabs>
        <w:jc w:val="both"/>
        <w:rPr>
          <w:spacing w:val="-2"/>
        </w:rPr>
      </w:pPr>
    </w:p>
    <w:p w14:paraId="78B655A0" w14:textId="77777777" w:rsidR="00994A62" w:rsidRDefault="00994A62" w:rsidP="00994A6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05FFD81C" w14:textId="77777777" w:rsidR="00994A62" w:rsidRDefault="00994A62" w:rsidP="00994A62">
      <w:pPr>
        <w:tabs>
          <w:tab w:val="left" w:pos="-1440"/>
          <w:tab w:val="left" w:pos="-720"/>
          <w:tab w:val="left" w:pos="0"/>
          <w:tab w:val="left" w:pos="523"/>
          <w:tab w:val="left" w:pos="1046"/>
          <w:tab w:val="left" w:pos="1440"/>
        </w:tabs>
        <w:jc w:val="both"/>
        <w:rPr>
          <w:spacing w:val="-2"/>
        </w:rPr>
      </w:pPr>
    </w:p>
    <w:p w14:paraId="43125CC0" w14:textId="77777777" w:rsidR="00994A62" w:rsidRPr="00A36A2C" w:rsidRDefault="00994A62" w:rsidP="00994A62">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327CFC88" w14:textId="77777777" w:rsidR="00155C47" w:rsidRDefault="00155C47" w:rsidP="00994A62">
      <w:pPr>
        <w:tabs>
          <w:tab w:val="left" w:pos="-1440"/>
          <w:tab w:val="left" w:pos="-720"/>
          <w:tab w:val="left" w:pos="0"/>
          <w:tab w:val="left" w:pos="523"/>
          <w:tab w:val="left" w:pos="1046"/>
          <w:tab w:val="left" w:pos="1440"/>
        </w:tabs>
        <w:jc w:val="both"/>
      </w:pPr>
    </w:p>
    <w:sectPr w:rsidR="00155C47" w:rsidSect="00745D89">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EB14" w14:textId="77777777" w:rsidR="0083472F" w:rsidRDefault="0083472F">
      <w:r>
        <w:separator/>
      </w:r>
    </w:p>
  </w:endnote>
  <w:endnote w:type="continuationSeparator" w:id="0">
    <w:p w14:paraId="38F1A650" w14:textId="77777777" w:rsidR="0083472F" w:rsidRDefault="0083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EEA1" w14:textId="77777777" w:rsidR="005936F0" w:rsidRDefault="005936F0"/>
  <w:p w14:paraId="518140AC" w14:textId="3F157727"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F0EE5">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F0EE5">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674764">
      <w:rPr>
        <w:rStyle w:val="PageNumber"/>
      </w:rPr>
      <w:t>10</w:t>
    </w:r>
    <w:r w:rsidR="00A62431">
      <w:rPr>
        <w:rStyle w:val="PageNumber"/>
      </w:rPr>
      <w:t>/</w:t>
    </w:r>
    <w:r w:rsidR="00674764">
      <w:rPr>
        <w:rStyle w:val="PageNumber"/>
      </w:rPr>
      <w:t>24</w:t>
    </w:r>
    <w:r w:rsidR="00A62431">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DE37" w14:textId="77777777" w:rsidR="005936F0" w:rsidRDefault="005936F0"/>
  <w:p w14:paraId="1E46B535"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C5CC" w14:textId="77777777" w:rsidR="0083472F" w:rsidRDefault="0083472F">
      <w:r>
        <w:separator/>
      </w:r>
    </w:p>
  </w:footnote>
  <w:footnote w:type="continuationSeparator" w:id="0">
    <w:p w14:paraId="1728BF81" w14:textId="77777777" w:rsidR="0083472F" w:rsidRDefault="0083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19D9" w14:textId="77777777" w:rsidR="005936F0" w:rsidRPr="00CC53B2" w:rsidRDefault="005936F0"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4F447E89" w14:textId="77777777" w:rsidR="005936F0" w:rsidRPr="00CC53B2" w:rsidRDefault="005936F0">
    <w:pPr>
      <w:tabs>
        <w:tab w:val="left" w:pos="-1440"/>
        <w:tab w:val="left" w:pos="-720"/>
        <w:tab w:val="left" w:pos="0"/>
        <w:tab w:val="left" w:pos="523"/>
        <w:tab w:val="left" w:pos="1046"/>
        <w:tab w:val="left" w:pos="1440"/>
      </w:tabs>
      <w:jc w:val="both"/>
      <w:rPr>
        <w:spacing w:val="-2"/>
        <w:sz w:val="22"/>
        <w:szCs w:val="22"/>
      </w:rPr>
    </w:pPr>
  </w:p>
  <w:p w14:paraId="157704C2" w14:textId="11FE5468" w:rsidR="005A5AD3" w:rsidRPr="00CC53B2" w:rsidRDefault="005A5AD3" w:rsidP="005A5AD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Controller</w:t>
    </w:r>
  </w:p>
  <w:p w14:paraId="3B2F5511"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B05D"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611ACC48" w14:textId="77777777" w:rsidR="00BE6C23" w:rsidRDefault="00BE6C23" w:rsidP="00BE6C23">
    <w:pPr>
      <w:pStyle w:val="Header"/>
      <w:jc w:val="center"/>
      <w:rPr>
        <w:b/>
      </w:rPr>
    </w:pPr>
  </w:p>
  <w:p w14:paraId="5C1BC098"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9606814">
    <w:abstractNumId w:val="2"/>
  </w:num>
  <w:num w:numId="2" w16cid:durableId="1987932948">
    <w:abstractNumId w:val="1"/>
  </w:num>
  <w:num w:numId="3" w16cid:durableId="465659942">
    <w:abstractNumId w:val="0"/>
  </w:num>
  <w:num w:numId="4" w16cid:durableId="1173256772">
    <w:abstractNumId w:val="4"/>
  </w:num>
  <w:num w:numId="5" w16cid:durableId="1370647504">
    <w:abstractNumId w:val="5"/>
  </w:num>
  <w:num w:numId="6" w16cid:durableId="1241908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AE"/>
    <w:rsid w:val="00020B96"/>
    <w:rsid w:val="00044EA5"/>
    <w:rsid w:val="000635CB"/>
    <w:rsid w:val="00077BAA"/>
    <w:rsid w:val="000B127C"/>
    <w:rsid w:val="000F6441"/>
    <w:rsid w:val="00141C30"/>
    <w:rsid w:val="00155C47"/>
    <w:rsid w:val="0017127E"/>
    <w:rsid w:val="001802FD"/>
    <w:rsid w:val="0019412A"/>
    <w:rsid w:val="001D7B44"/>
    <w:rsid w:val="001E635C"/>
    <w:rsid w:val="001F387B"/>
    <w:rsid w:val="002477C2"/>
    <w:rsid w:val="00276405"/>
    <w:rsid w:val="002866E2"/>
    <w:rsid w:val="002B2E3F"/>
    <w:rsid w:val="002B7E17"/>
    <w:rsid w:val="002D73D2"/>
    <w:rsid w:val="002F0EE5"/>
    <w:rsid w:val="00316866"/>
    <w:rsid w:val="0031726E"/>
    <w:rsid w:val="00353070"/>
    <w:rsid w:val="003A422A"/>
    <w:rsid w:val="003A67DD"/>
    <w:rsid w:val="003F5A17"/>
    <w:rsid w:val="00402A7A"/>
    <w:rsid w:val="004172C7"/>
    <w:rsid w:val="0043603A"/>
    <w:rsid w:val="004E0A4F"/>
    <w:rsid w:val="005250D5"/>
    <w:rsid w:val="00562C51"/>
    <w:rsid w:val="00574609"/>
    <w:rsid w:val="005936F0"/>
    <w:rsid w:val="005A098B"/>
    <w:rsid w:val="005A5AD3"/>
    <w:rsid w:val="005B6D4F"/>
    <w:rsid w:val="005F57D5"/>
    <w:rsid w:val="00646339"/>
    <w:rsid w:val="00674764"/>
    <w:rsid w:val="00685BD5"/>
    <w:rsid w:val="006B4D6B"/>
    <w:rsid w:val="006C0DE6"/>
    <w:rsid w:val="00704117"/>
    <w:rsid w:val="007409AC"/>
    <w:rsid w:val="00740E25"/>
    <w:rsid w:val="007414FA"/>
    <w:rsid w:val="00745D89"/>
    <w:rsid w:val="00781415"/>
    <w:rsid w:val="0079585A"/>
    <w:rsid w:val="007D0C26"/>
    <w:rsid w:val="007E328F"/>
    <w:rsid w:val="008029BD"/>
    <w:rsid w:val="00827DAE"/>
    <w:rsid w:val="0083472F"/>
    <w:rsid w:val="00844926"/>
    <w:rsid w:val="00845067"/>
    <w:rsid w:val="008677EB"/>
    <w:rsid w:val="008B0D06"/>
    <w:rsid w:val="008E2BA2"/>
    <w:rsid w:val="00934337"/>
    <w:rsid w:val="00966F41"/>
    <w:rsid w:val="00980224"/>
    <w:rsid w:val="00994A62"/>
    <w:rsid w:val="009A35E4"/>
    <w:rsid w:val="009B438F"/>
    <w:rsid w:val="00A044ED"/>
    <w:rsid w:val="00A62431"/>
    <w:rsid w:val="00AE608E"/>
    <w:rsid w:val="00AF50A0"/>
    <w:rsid w:val="00B828DC"/>
    <w:rsid w:val="00B82B47"/>
    <w:rsid w:val="00BE1A23"/>
    <w:rsid w:val="00BE6C23"/>
    <w:rsid w:val="00C029D6"/>
    <w:rsid w:val="00C3735B"/>
    <w:rsid w:val="00C56A14"/>
    <w:rsid w:val="00CC53B2"/>
    <w:rsid w:val="00CE0D13"/>
    <w:rsid w:val="00D5590C"/>
    <w:rsid w:val="00DA793F"/>
    <w:rsid w:val="00DB34C2"/>
    <w:rsid w:val="00DC5D86"/>
    <w:rsid w:val="00DF3B2C"/>
    <w:rsid w:val="00E0616D"/>
    <w:rsid w:val="00E06AA0"/>
    <w:rsid w:val="00E30F05"/>
    <w:rsid w:val="00E43AC8"/>
    <w:rsid w:val="00E62261"/>
    <w:rsid w:val="00E950B2"/>
    <w:rsid w:val="00EB763A"/>
    <w:rsid w:val="00ED1A59"/>
    <w:rsid w:val="00EE5A52"/>
    <w:rsid w:val="00EF04F3"/>
    <w:rsid w:val="00EF52F3"/>
    <w:rsid w:val="00F171AF"/>
    <w:rsid w:val="00F17772"/>
    <w:rsid w:val="00F63DCA"/>
    <w:rsid w:val="00F7128D"/>
    <w:rsid w:val="00FB178B"/>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7405B6"/>
  <w15:docId w15:val="{1F414229-E3E0-47A2-8EED-34A4CB08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5F57D5"/>
    <w:rPr>
      <w:rFonts w:ascii="Arial Narrow" w:hAnsi="Arial Narrow"/>
    </w:rPr>
  </w:style>
  <w:style w:type="table" w:styleId="TableGrid">
    <w:name w:val="Table Grid"/>
    <w:basedOn w:val="TableNormal"/>
    <w:rsid w:val="0041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C0DE6"/>
    <w:rPr>
      <w:sz w:val="16"/>
      <w:szCs w:val="16"/>
    </w:rPr>
  </w:style>
  <w:style w:type="paragraph" w:styleId="CommentText">
    <w:name w:val="annotation text"/>
    <w:basedOn w:val="Normal"/>
    <w:link w:val="CommentTextChar"/>
    <w:semiHidden/>
    <w:unhideWhenUsed/>
    <w:rsid w:val="006C0DE6"/>
  </w:style>
  <w:style w:type="character" w:customStyle="1" w:styleId="CommentTextChar">
    <w:name w:val="Comment Text Char"/>
    <w:basedOn w:val="DefaultParagraphFont"/>
    <w:link w:val="CommentText"/>
    <w:semiHidden/>
    <w:rsid w:val="006C0DE6"/>
  </w:style>
  <w:style w:type="paragraph" w:styleId="CommentSubject">
    <w:name w:val="annotation subject"/>
    <w:basedOn w:val="CommentText"/>
    <w:next w:val="CommentText"/>
    <w:link w:val="CommentSubjectChar"/>
    <w:semiHidden/>
    <w:unhideWhenUsed/>
    <w:rsid w:val="006C0DE6"/>
    <w:rPr>
      <w:b/>
      <w:bCs/>
    </w:rPr>
  </w:style>
  <w:style w:type="character" w:customStyle="1" w:styleId="CommentSubjectChar">
    <w:name w:val="Comment Subject Char"/>
    <w:basedOn w:val="CommentTextChar"/>
    <w:link w:val="CommentSubject"/>
    <w:semiHidden/>
    <w:rsid w:val="006C0DE6"/>
    <w:rPr>
      <w:b/>
      <w:bCs/>
    </w:rPr>
  </w:style>
  <w:style w:type="paragraph" w:styleId="BalloonText">
    <w:name w:val="Balloon Text"/>
    <w:basedOn w:val="Normal"/>
    <w:link w:val="BalloonTextChar"/>
    <w:rsid w:val="006C0DE6"/>
    <w:rPr>
      <w:rFonts w:ascii="Segoe UI" w:hAnsi="Segoe UI" w:cs="Segoe UI"/>
      <w:sz w:val="18"/>
      <w:szCs w:val="18"/>
    </w:rPr>
  </w:style>
  <w:style w:type="character" w:customStyle="1" w:styleId="BalloonTextChar">
    <w:name w:val="Balloon Text Char"/>
    <w:basedOn w:val="DefaultParagraphFont"/>
    <w:link w:val="BalloonText"/>
    <w:rsid w:val="006C0DE6"/>
    <w:rPr>
      <w:rFonts w:ascii="Segoe UI" w:hAnsi="Segoe UI" w:cs="Segoe UI"/>
      <w:sz w:val="18"/>
      <w:szCs w:val="18"/>
    </w:rPr>
  </w:style>
  <w:style w:type="paragraph" w:styleId="Revision">
    <w:name w:val="Revision"/>
    <w:hidden/>
    <w:uiPriority w:val="99"/>
    <w:semiHidden/>
    <w:rsid w:val="007E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770">
      <w:bodyDiv w:val="1"/>
      <w:marLeft w:val="0"/>
      <w:marRight w:val="0"/>
      <w:marTop w:val="0"/>
      <w:marBottom w:val="0"/>
      <w:divBdr>
        <w:top w:val="none" w:sz="0" w:space="0" w:color="auto"/>
        <w:left w:val="none" w:sz="0" w:space="0" w:color="auto"/>
        <w:bottom w:val="none" w:sz="0" w:space="0" w:color="auto"/>
        <w:right w:val="none" w:sz="0" w:space="0" w:color="auto"/>
      </w:divBdr>
    </w:div>
    <w:div w:id="245724197">
      <w:bodyDiv w:val="1"/>
      <w:marLeft w:val="0"/>
      <w:marRight w:val="0"/>
      <w:marTop w:val="0"/>
      <w:marBottom w:val="0"/>
      <w:divBdr>
        <w:top w:val="none" w:sz="0" w:space="0" w:color="auto"/>
        <w:left w:val="none" w:sz="0" w:space="0" w:color="auto"/>
        <w:bottom w:val="none" w:sz="0" w:space="0" w:color="auto"/>
        <w:right w:val="none" w:sz="0" w:space="0" w:color="auto"/>
      </w:divBdr>
    </w:div>
    <w:div w:id="682168867">
      <w:bodyDiv w:val="1"/>
      <w:marLeft w:val="0"/>
      <w:marRight w:val="0"/>
      <w:marTop w:val="0"/>
      <w:marBottom w:val="0"/>
      <w:divBdr>
        <w:top w:val="none" w:sz="0" w:space="0" w:color="auto"/>
        <w:left w:val="none" w:sz="0" w:space="0" w:color="auto"/>
        <w:bottom w:val="none" w:sz="0" w:space="0" w:color="auto"/>
        <w:right w:val="none" w:sz="0" w:space="0" w:color="auto"/>
      </w:divBdr>
    </w:div>
    <w:div w:id="1014962063">
      <w:bodyDiv w:val="1"/>
      <w:marLeft w:val="0"/>
      <w:marRight w:val="0"/>
      <w:marTop w:val="0"/>
      <w:marBottom w:val="0"/>
      <w:divBdr>
        <w:top w:val="none" w:sz="0" w:space="0" w:color="auto"/>
        <w:left w:val="none" w:sz="0" w:space="0" w:color="auto"/>
        <w:bottom w:val="none" w:sz="0" w:space="0" w:color="auto"/>
        <w:right w:val="none" w:sz="0" w:space="0" w:color="auto"/>
      </w:divBdr>
    </w:div>
    <w:div w:id="11596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9F11D-B9AA-445D-9153-32BE755B7523}">
  <ds:schemaRefs>
    <ds:schemaRef ds:uri="http://schemas.openxmlformats.org/officeDocument/2006/bibliography"/>
  </ds:schemaRefs>
</ds:datastoreItem>
</file>

<file path=customXml/itemProps2.xml><?xml version="1.0" encoding="utf-8"?>
<ds:datastoreItem xmlns:ds="http://schemas.openxmlformats.org/officeDocument/2006/customXml" ds:itemID="{8343CFA5-05BD-499C-9A25-AD3583521B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82A65-A884-4723-87FB-B3263D9DD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7502A-96B4-4A7D-A7C1-827F5E378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2007-11-01T21:06:00Z</cp:lastPrinted>
  <dcterms:created xsi:type="dcterms:W3CDTF">2025-06-30T21:32:00Z</dcterms:created>
  <dcterms:modified xsi:type="dcterms:W3CDTF">2025-10-24T20:25:00Z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