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10A4" w14:textId="77777777" w:rsidR="00600D08" w:rsidRDefault="00600D08" w:rsidP="00600D08">
      <w:pPr>
        <w:pStyle w:val="Heading3"/>
      </w:pPr>
    </w:p>
    <w:p w14:paraId="71C214E1" w14:textId="77777777" w:rsidR="006363DD" w:rsidRPr="000B50AF" w:rsidRDefault="00470826" w:rsidP="000B50AF">
      <w:pPr>
        <w:ind w:right="-960" w:hanging="960"/>
      </w:pPr>
      <w:r>
        <w:rPr>
          <w:rFonts w:ascii="Courier New" w:hAnsi="Courier New"/>
          <w:noProof/>
          <w:sz w:val="20"/>
        </w:rPr>
        <w:drawing>
          <wp:inline distT="0" distB="0" distL="0" distR="0" wp14:anchorId="08EF6A98" wp14:editId="63D8FB6B">
            <wp:extent cx="3289300" cy="1068705"/>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068705"/>
                    </a:xfrm>
                    <a:prstGeom prst="rect">
                      <a:avLst/>
                    </a:prstGeom>
                    <a:noFill/>
                    <a:ln>
                      <a:noFill/>
                    </a:ln>
                  </pic:spPr>
                </pic:pic>
              </a:graphicData>
            </a:graphic>
          </wp:inline>
        </w:drawing>
      </w:r>
      <w:r w:rsidR="002D4DCD">
        <w:rPr>
          <w:rFonts w:ascii="Courier New" w:hAnsi="Courier New"/>
          <w:sz w:val="20"/>
        </w:rPr>
        <w:tab/>
      </w:r>
      <w:r w:rsidR="002D4DCD">
        <w:rPr>
          <w:rFonts w:ascii="Courier New" w:hAnsi="Courier New"/>
          <w:sz w:val="20"/>
        </w:rPr>
        <w:tab/>
        <w:t xml:space="preserve">     </w:t>
      </w:r>
    </w:p>
    <w:p w14:paraId="3DA7E982" w14:textId="77777777" w:rsidR="00A25D53" w:rsidRPr="000B50AF" w:rsidRDefault="00634665" w:rsidP="00375BCC">
      <w:pPr>
        <w:rPr>
          <w:rFonts w:ascii="Rockwell" w:hAnsi="Rockwell"/>
        </w:rPr>
      </w:pPr>
      <w:r w:rsidRPr="000B50AF">
        <w:tab/>
      </w:r>
      <w:r w:rsidRPr="000B50AF">
        <w:tab/>
      </w:r>
      <w:r w:rsidRPr="000B50AF">
        <w:rPr>
          <w:sz w:val="12"/>
          <w:szCs w:val="12"/>
        </w:rPr>
        <w:t xml:space="preserve">       </w:t>
      </w:r>
    </w:p>
    <w:p w14:paraId="6DB5FE1C" w14:textId="77777777" w:rsidR="007564DC" w:rsidRDefault="007564DC" w:rsidP="00600D08">
      <w:pPr>
        <w:ind w:left="720" w:firstLine="720"/>
        <w:jc w:val="right"/>
        <w:rPr>
          <w:rFonts w:ascii="Garamond" w:hAnsi="Garamond"/>
        </w:rPr>
      </w:pPr>
    </w:p>
    <w:p w14:paraId="79E268DC" w14:textId="77777777" w:rsidR="00600D08" w:rsidRPr="00BE61DE" w:rsidRDefault="00470826" w:rsidP="00600D08">
      <w:pPr>
        <w:ind w:left="720" w:firstLine="720"/>
        <w:jc w:val="right"/>
        <w:rPr>
          <w:rFonts w:ascii="Rockwell" w:hAnsi="Rockwell"/>
        </w:rPr>
      </w:pPr>
      <w:r>
        <w:rPr>
          <w:noProof/>
        </w:rPr>
        <mc:AlternateContent>
          <mc:Choice Requires="wps">
            <w:drawing>
              <wp:anchor distT="0" distB="0" distL="114300" distR="114300" simplePos="0" relativeHeight="251657728" behindDoc="0" locked="0" layoutInCell="1" allowOverlap="1" wp14:anchorId="16322C8A" wp14:editId="1DE3567E">
                <wp:simplePos x="0" y="0"/>
                <wp:positionH relativeFrom="column">
                  <wp:posOffset>-609600</wp:posOffset>
                </wp:positionH>
                <wp:positionV relativeFrom="paragraph">
                  <wp:posOffset>164465</wp:posOffset>
                </wp:positionV>
                <wp:extent cx="6583680" cy="4572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2C8A" id="_x0000_t202" coordsize="21600,21600" o:spt="202" path="m,l,21600r21600,l21600,xe">
                <v:stroke joinstyle="miter"/>
                <v:path gradientshapeok="t" o:connecttype="rect"/>
              </v:shapetype>
              <v:shape id="Text Box 3" o:spid="_x0000_s1026" type="#_x0000_t202" style="position:absolute;left:0;text-align:left;margin-left:-48pt;margin-top:12.95pt;width:518.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" fillcolor="black" stroked="f">
                <v:textbo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v:textbox>
              </v:shape>
            </w:pict>
          </mc:Fallback>
        </mc:AlternateContent>
      </w:r>
    </w:p>
    <w:p w14:paraId="7DDDC750" w14:textId="77777777" w:rsidR="00600D08" w:rsidRPr="00BE61DE" w:rsidRDefault="00600D08" w:rsidP="00600D08">
      <w:pPr>
        <w:rPr>
          <w:rFonts w:ascii="Rockwell" w:hAnsi="Rockwell"/>
        </w:rPr>
      </w:pPr>
    </w:p>
    <w:p w14:paraId="403450F5" w14:textId="77777777" w:rsidR="00600D08" w:rsidRPr="00BE61DE" w:rsidRDefault="00600D08" w:rsidP="00600D08"/>
    <w:p w14:paraId="32129B73" w14:textId="77777777" w:rsidR="00600D08" w:rsidRPr="00BE61DE" w:rsidRDefault="00600D08" w:rsidP="00600D08"/>
    <w:p w14:paraId="0EE25975" w14:textId="77777777" w:rsidR="00786032" w:rsidRPr="006669FC" w:rsidRDefault="00786032" w:rsidP="00786032">
      <w:pPr>
        <w:tabs>
          <w:tab w:val="left" w:pos="0"/>
          <w:tab w:val="left" w:pos="1440"/>
          <w:tab w:val="left" w:pos="2880"/>
          <w:tab w:val="left" w:pos="4320"/>
          <w:tab w:val="left" w:pos="5760"/>
        </w:tabs>
        <w:suppressAutoHyphens/>
        <w:jc w:val="both"/>
        <w:rPr>
          <w:b/>
          <w:spacing w:val="-2"/>
        </w:rPr>
      </w:pPr>
      <w:r w:rsidRPr="006669FC">
        <w:rPr>
          <w:b/>
          <w:spacing w:val="-2"/>
        </w:rPr>
        <w:t xml:space="preserve">Published: </w:t>
      </w:r>
      <w:r w:rsidRPr="006669FC">
        <w:rPr>
          <w:b/>
          <w:i/>
          <w:spacing w:val="-2"/>
        </w:rPr>
        <w:t xml:space="preserve"> The Daily Sentinel</w:t>
      </w:r>
    </w:p>
    <w:p w14:paraId="1C8E8658" w14:textId="18F9CB4D" w:rsidR="00B10944" w:rsidRPr="006669FC" w:rsidRDefault="00786032" w:rsidP="00B10944">
      <w:pPr>
        <w:tabs>
          <w:tab w:val="left" w:pos="0"/>
          <w:tab w:val="left" w:pos="1440"/>
        </w:tabs>
        <w:suppressAutoHyphens/>
        <w:jc w:val="both"/>
        <w:rPr>
          <w:spacing w:val="-2"/>
        </w:rPr>
      </w:pPr>
      <w:r w:rsidRPr="006669FC">
        <w:rPr>
          <w:spacing w:val="-2"/>
        </w:rPr>
        <w:t>DATE:</w:t>
      </w:r>
      <w:r w:rsidR="00022336" w:rsidRPr="006669FC">
        <w:rPr>
          <w:spacing w:val="-2"/>
        </w:rPr>
        <w:t xml:space="preserve"> </w:t>
      </w:r>
      <w:r w:rsidR="00A53281" w:rsidRPr="006669FC">
        <w:rPr>
          <w:spacing w:val="-2"/>
        </w:rPr>
        <w:t xml:space="preserve"> </w:t>
      </w:r>
      <w:r w:rsidR="00B73575">
        <w:rPr>
          <w:spacing w:val="-2"/>
        </w:rPr>
        <w:t>November 27, 2022</w:t>
      </w:r>
    </w:p>
    <w:p w14:paraId="22C49139" w14:textId="0EA35FC3" w:rsidR="00B10944" w:rsidRPr="00F4059E" w:rsidRDefault="00D927CA" w:rsidP="00B10944">
      <w:pPr>
        <w:tabs>
          <w:tab w:val="left" w:pos="0"/>
          <w:tab w:val="left" w:pos="810"/>
        </w:tabs>
        <w:suppressAutoHyphens/>
        <w:jc w:val="both"/>
        <w:rPr>
          <w:spacing w:val="-2"/>
        </w:rPr>
      </w:pPr>
      <w:r w:rsidRPr="006669FC">
        <w:rPr>
          <w:spacing w:val="-2"/>
        </w:rPr>
        <w:tab/>
      </w:r>
      <w:r w:rsidR="00B73575">
        <w:rPr>
          <w:spacing w:val="-2"/>
        </w:rPr>
        <w:t xml:space="preserve">November </w:t>
      </w:r>
      <w:r w:rsidR="00E47683">
        <w:rPr>
          <w:spacing w:val="-2"/>
        </w:rPr>
        <w:t>30</w:t>
      </w:r>
      <w:r w:rsidR="0022305B">
        <w:rPr>
          <w:spacing w:val="-2"/>
        </w:rPr>
        <w:t>, 2022</w:t>
      </w:r>
    </w:p>
    <w:p w14:paraId="6A03F479" w14:textId="77777777" w:rsidR="00786032" w:rsidRPr="000B50AF" w:rsidRDefault="00786032" w:rsidP="00B10944">
      <w:pPr>
        <w:tabs>
          <w:tab w:val="left" w:pos="0"/>
          <w:tab w:val="left" w:pos="1440"/>
        </w:tabs>
        <w:suppressAutoHyphens/>
        <w:jc w:val="both"/>
        <w:rPr>
          <w:color w:val="29B1FD"/>
          <w:spacing w:val="-2"/>
        </w:rPr>
      </w:pPr>
      <w:r w:rsidRPr="000B50AF">
        <w:rPr>
          <w:spacing w:val="-2"/>
        </w:rPr>
        <w:tab/>
      </w:r>
    </w:p>
    <w:p w14:paraId="34C6ABB6" w14:textId="77777777" w:rsidR="007564DC" w:rsidRDefault="007564DC" w:rsidP="007564DC">
      <w:pPr>
        <w:pBdr>
          <w:top w:val="double" w:sz="6" w:space="1" w:color="auto"/>
        </w:pBdr>
        <w:suppressAutoHyphens/>
        <w:rPr>
          <w:spacing w:val="-2"/>
        </w:rPr>
      </w:pPr>
    </w:p>
    <w:p w14:paraId="44B63238" w14:textId="77777777" w:rsidR="001A08F1" w:rsidRPr="006669FC" w:rsidRDefault="00DA122B" w:rsidP="007564DC">
      <w:pPr>
        <w:pBdr>
          <w:top w:val="double" w:sz="6" w:space="1" w:color="auto"/>
        </w:pBdr>
        <w:suppressAutoHyphens/>
        <w:rPr>
          <w:b/>
          <w:spacing w:val="-2"/>
          <w:szCs w:val="24"/>
        </w:rPr>
      </w:pPr>
      <w:r w:rsidRPr="006669FC">
        <w:rPr>
          <w:b/>
          <w:spacing w:val="-2"/>
          <w:szCs w:val="24"/>
        </w:rPr>
        <w:t>Solicitation</w:t>
      </w:r>
    </w:p>
    <w:p w14:paraId="4EBBF8DF" w14:textId="541A647D" w:rsidR="00D53110" w:rsidRDefault="00AF5427" w:rsidP="00D172D2">
      <w:pPr>
        <w:suppressAutoHyphens/>
        <w:rPr>
          <w:bCs/>
          <w:color w:val="000000"/>
          <w:shd w:val="clear" w:color="auto" w:fill="FFFFFF"/>
        </w:rPr>
      </w:pPr>
      <w:r>
        <w:rPr>
          <w:bCs/>
          <w:color w:val="000000"/>
          <w:shd w:val="clear" w:color="auto" w:fill="FFFFFF"/>
        </w:rPr>
        <w:t>RFP-</w:t>
      </w:r>
      <w:r w:rsidR="00B73575">
        <w:rPr>
          <w:bCs/>
          <w:color w:val="000000"/>
          <w:shd w:val="clear" w:color="auto" w:fill="FFFFFF"/>
        </w:rPr>
        <w:t>5152-23-DD</w:t>
      </w:r>
    </w:p>
    <w:p w14:paraId="558E124D" w14:textId="6A6C1EC1" w:rsidR="00AF5427" w:rsidRPr="00AF5427" w:rsidRDefault="00B73575" w:rsidP="00AF5427">
      <w:pPr>
        <w:rPr>
          <w:rFonts w:eastAsia="Arial"/>
          <w:szCs w:val="24"/>
        </w:rPr>
      </w:pPr>
      <w:r>
        <w:rPr>
          <w:rFonts w:eastAsia="Arial"/>
          <w:szCs w:val="24"/>
        </w:rPr>
        <w:t xml:space="preserve">Contract for Biosolids Hauling and Landfill Disposal </w:t>
      </w:r>
      <w:proofErr w:type="spellStart"/>
      <w:r>
        <w:rPr>
          <w:rFonts w:eastAsia="Arial"/>
          <w:szCs w:val="24"/>
        </w:rPr>
        <w:t>Persigo</w:t>
      </w:r>
      <w:proofErr w:type="spellEnd"/>
      <w:r>
        <w:rPr>
          <w:rFonts w:eastAsia="Arial"/>
          <w:szCs w:val="24"/>
        </w:rPr>
        <w:t xml:space="preserve"> Wastewater Treatment Facility</w:t>
      </w:r>
    </w:p>
    <w:p w14:paraId="27C12A71" w14:textId="77777777" w:rsidR="00A33C3E" w:rsidRPr="000B50AF" w:rsidRDefault="00A33C3E" w:rsidP="00D172D2">
      <w:pPr>
        <w:suppressAutoHyphens/>
        <w:rPr>
          <w:spacing w:val="-2"/>
          <w:szCs w:val="24"/>
        </w:rPr>
      </w:pPr>
    </w:p>
    <w:p w14:paraId="76C342FC" w14:textId="654B6767" w:rsidR="001A08F1" w:rsidRPr="00AA62C9" w:rsidRDefault="001A08F1" w:rsidP="00DC2753">
      <w:pPr>
        <w:tabs>
          <w:tab w:val="left" w:pos="0"/>
        </w:tabs>
        <w:suppressAutoHyphens/>
        <w:jc w:val="both"/>
        <w:rPr>
          <w:b/>
          <w:bCs/>
          <w:spacing w:val="-2"/>
          <w:szCs w:val="24"/>
        </w:rPr>
      </w:pPr>
      <w:r w:rsidRPr="000B50AF">
        <w:rPr>
          <w:spacing w:val="-2"/>
          <w:szCs w:val="24"/>
        </w:rPr>
        <w:t>The City of Grand Junction</w:t>
      </w:r>
      <w:r w:rsidR="006378E2" w:rsidRPr="000B50AF">
        <w:rPr>
          <w:spacing w:val="-2"/>
          <w:szCs w:val="24"/>
        </w:rPr>
        <w:t xml:space="preserve"> Purchasing Division</w:t>
      </w:r>
      <w:r w:rsidRPr="000B50AF">
        <w:rPr>
          <w:spacing w:val="-2"/>
          <w:szCs w:val="24"/>
        </w:rPr>
        <w:t xml:space="preserve"> is inviting</w:t>
      </w:r>
      <w:r w:rsidR="007B69F8">
        <w:rPr>
          <w:spacing w:val="-2"/>
          <w:szCs w:val="24"/>
        </w:rPr>
        <w:t xml:space="preserve"> </w:t>
      </w:r>
      <w:r w:rsidR="006C4762">
        <w:rPr>
          <w:spacing w:val="-2"/>
          <w:szCs w:val="24"/>
        </w:rPr>
        <w:t>sealed competitive</w:t>
      </w:r>
      <w:r w:rsidR="007564DC">
        <w:rPr>
          <w:spacing w:val="-2"/>
          <w:szCs w:val="24"/>
        </w:rPr>
        <w:t xml:space="preserve"> responses</w:t>
      </w:r>
      <w:r w:rsidR="006C4762">
        <w:rPr>
          <w:spacing w:val="-2"/>
          <w:szCs w:val="24"/>
        </w:rPr>
        <w:t xml:space="preserve"> </w:t>
      </w:r>
      <w:r w:rsidR="007564DC">
        <w:rPr>
          <w:spacing w:val="-2"/>
          <w:szCs w:val="24"/>
        </w:rPr>
        <w:t>for this solicitation.</w:t>
      </w:r>
      <w:r w:rsidR="003310F7" w:rsidRPr="003310F7">
        <w:rPr>
          <w:b/>
          <w:bCs/>
          <w:spacing w:val="-2"/>
          <w:szCs w:val="24"/>
        </w:rPr>
        <w:t xml:space="preserve"> </w:t>
      </w:r>
      <w:r w:rsidR="0099176E" w:rsidRPr="000B50AF">
        <w:rPr>
          <w:spacing w:val="-2"/>
          <w:szCs w:val="24"/>
        </w:rPr>
        <w:t xml:space="preserve">Please see the </w:t>
      </w:r>
      <w:r w:rsidR="00D679CD">
        <w:rPr>
          <w:spacing w:val="-2"/>
          <w:szCs w:val="24"/>
        </w:rPr>
        <w:t>solicitation</w:t>
      </w:r>
      <w:r w:rsidR="0099176E" w:rsidRPr="000B50AF">
        <w:rPr>
          <w:spacing w:val="-2"/>
          <w:szCs w:val="24"/>
        </w:rPr>
        <w:t xml:space="preserve"> document</w:t>
      </w:r>
      <w:r w:rsidR="007564DC">
        <w:rPr>
          <w:spacing w:val="-2"/>
          <w:szCs w:val="24"/>
        </w:rPr>
        <w:t>s for</w:t>
      </w:r>
      <w:r w:rsidR="0099176E" w:rsidRPr="000B50AF">
        <w:rPr>
          <w:spacing w:val="-2"/>
          <w:szCs w:val="24"/>
        </w:rPr>
        <w:t xml:space="preserve"> information</w:t>
      </w:r>
      <w:r w:rsidR="00F77CB0" w:rsidRPr="000B50AF">
        <w:rPr>
          <w:spacing w:val="-2"/>
          <w:szCs w:val="24"/>
        </w:rPr>
        <w:t xml:space="preserve">.  </w:t>
      </w:r>
      <w:r w:rsidR="00D679CD">
        <w:rPr>
          <w:spacing w:val="-2"/>
          <w:szCs w:val="24"/>
        </w:rPr>
        <w:t>Response</w:t>
      </w:r>
      <w:r w:rsidR="00404CBD" w:rsidRPr="000B50AF">
        <w:rPr>
          <w:spacing w:val="-2"/>
          <w:szCs w:val="24"/>
        </w:rPr>
        <w:t>s</w:t>
      </w:r>
      <w:r w:rsidR="00BF4A3D" w:rsidRPr="000B50AF">
        <w:rPr>
          <w:spacing w:val="-2"/>
          <w:szCs w:val="24"/>
        </w:rPr>
        <w:t xml:space="preserve"> wil</w:t>
      </w:r>
      <w:r w:rsidRPr="000B50AF">
        <w:rPr>
          <w:spacing w:val="-2"/>
          <w:szCs w:val="24"/>
        </w:rPr>
        <w:t xml:space="preserve">l </w:t>
      </w:r>
      <w:r w:rsidR="007564DC">
        <w:rPr>
          <w:spacing w:val="-2"/>
          <w:szCs w:val="24"/>
        </w:rPr>
        <w:t xml:space="preserve">only </w:t>
      </w:r>
      <w:r w:rsidRPr="000B50AF">
        <w:rPr>
          <w:spacing w:val="-2"/>
          <w:szCs w:val="24"/>
        </w:rPr>
        <w:t xml:space="preserve">be accepted </w:t>
      </w:r>
      <w:r w:rsidR="00BF72FB" w:rsidRPr="00BF72FB">
        <w:rPr>
          <w:b/>
          <w:spacing w:val="-2"/>
          <w:szCs w:val="24"/>
        </w:rPr>
        <w:t>electronically</w:t>
      </w:r>
      <w:r w:rsidR="00FA7A53">
        <w:rPr>
          <w:spacing w:val="-2"/>
          <w:szCs w:val="24"/>
        </w:rPr>
        <w:t xml:space="preserve"> through the Rocky Mountain E-Purchasing System/</w:t>
      </w:r>
      <w:proofErr w:type="spellStart"/>
      <w:r w:rsidR="00FA7A53">
        <w:rPr>
          <w:spacing w:val="-2"/>
          <w:szCs w:val="24"/>
        </w:rPr>
        <w:t>BidNet</w:t>
      </w:r>
      <w:proofErr w:type="spellEnd"/>
      <w:r w:rsidR="00FA7A53">
        <w:rPr>
          <w:spacing w:val="-2"/>
          <w:szCs w:val="24"/>
        </w:rPr>
        <w:t xml:space="preserve"> Direct</w:t>
      </w:r>
      <w:r w:rsidR="00BF72FB">
        <w:rPr>
          <w:spacing w:val="-2"/>
          <w:szCs w:val="24"/>
        </w:rPr>
        <w:t xml:space="preserve"> </w:t>
      </w:r>
      <w:hyperlink r:id="rId7" w:history="1">
        <w:r w:rsidR="00470826" w:rsidRPr="00204F79">
          <w:rPr>
            <w:rStyle w:val="Hyperlink"/>
          </w:rPr>
          <w:t>https://www.bidnetdirect.com/vendors</w:t>
        </w:r>
      </w:hyperlink>
      <w:r w:rsidR="00470826">
        <w:t xml:space="preserve"> </w:t>
      </w:r>
      <w:r w:rsidRPr="003A6C3D">
        <w:rPr>
          <w:spacing w:val="-2"/>
          <w:szCs w:val="24"/>
        </w:rPr>
        <w:t xml:space="preserve">, </w:t>
      </w:r>
      <w:r w:rsidR="003E0CAE" w:rsidRPr="003A6C3D">
        <w:rPr>
          <w:spacing w:val="-2"/>
          <w:szCs w:val="24"/>
        </w:rPr>
        <w:t xml:space="preserve">prior </w:t>
      </w:r>
      <w:r w:rsidR="003E0CAE" w:rsidRPr="006669FC">
        <w:rPr>
          <w:spacing w:val="-2"/>
          <w:szCs w:val="24"/>
        </w:rPr>
        <w:t>to</w:t>
      </w:r>
      <w:r w:rsidRPr="006669FC">
        <w:rPr>
          <w:b/>
          <w:spacing w:val="-2"/>
          <w:szCs w:val="24"/>
        </w:rPr>
        <w:t xml:space="preserve"> </w:t>
      </w:r>
      <w:r w:rsidR="00E47683">
        <w:rPr>
          <w:b/>
          <w:spacing w:val="-2"/>
          <w:szCs w:val="24"/>
        </w:rPr>
        <w:t>2</w:t>
      </w:r>
      <w:r w:rsidR="006669FC" w:rsidRPr="006669FC">
        <w:rPr>
          <w:b/>
          <w:spacing w:val="-2"/>
          <w:szCs w:val="24"/>
        </w:rPr>
        <w:t>:</w:t>
      </w:r>
      <w:r w:rsidR="00FF105F">
        <w:rPr>
          <w:b/>
          <w:spacing w:val="-2"/>
          <w:szCs w:val="24"/>
        </w:rPr>
        <w:t>0</w:t>
      </w:r>
      <w:r w:rsidR="006669FC" w:rsidRPr="006669FC">
        <w:rPr>
          <w:b/>
          <w:spacing w:val="-2"/>
          <w:szCs w:val="24"/>
        </w:rPr>
        <w:t>0pm</w:t>
      </w:r>
      <w:r w:rsidR="00D00265" w:rsidRPr="006669FC">
        <w:rPr>
          <w:b/>
          <w:spacing w:val="-2"/>
          <w:szCs w:val="24"/>
        </w:rPr>
        <w:t xml:space="preserve"> </w:t>
      </w:r>
      <w:r w:rsidR="00B73575">
        <w:rPr>
          <w:b/>
          <w:spacing w:val="-2"/>
          <w:szCs w:val="24"/>
        </w:rPr>
        <w:t>January 4, 2023</w:t>
      </w:r>
      <w:r w:rsidR="00B10944" w:rsidRPr="00F4059E">
        <w:rPr>
          <w:b/>
          <w:spacing w:val="-2"/>
          <w:szCs w:val="24"/>
        </w:rPr>
        <w:t xml:space="preserve">.  Responses </w:t>
      </w:r>
      <w:r w:rsidRPr="003A6C3D">
        <w:rPr>
          <w:b/>
          <w:spacing w:val="-2"/>
          <w:szCs w:val="24"/>
        </w:rPr>
        <w:t>received after the time and date specified will not be considered.</w:t>
      </w:r>
    </w:p>
    <w:p w14:paraId="3BEDBBBA" w14:textId="77777777" w:rsidR="001A08F1" w:rsidRPr="000B50AF" w:rsidRDefault="001A08F1" w:rsidP="001A08F1">
      <w:pPr>
        <w:suppressAutoHyphens/>
        <w:jc w:val="both"/>
        <w:rPr>
          <w:spacing w:val="-2"/>
          <w:szCs w:val="24"/>
        </w:rPr>
      </w:pPr>
    </w:p>
    <w:p w14:paraId="2A47A3EA" w14:textId="5552D29B" w:rsidR="00BF72FB" w:rsidRPr="00BF72FB" w:rsidRDefault="007564DC" w:rsidP="00BF72FB">
      <w:pPr>
        <w:suppressAutoHyphens/>
        <w:jc w:val="both"/>
        <w:rPr>
          <w:spacing w:val="-2"/>
          <w:szCs w:val="24"/>
        </w:rPr>
      </w:pPr>
      <w:r>
        <w:rPr>
          <w:spacing w:val="-2"/>
          <w:szCs w:val="24"/>
        </w:rPr>
        <w:t>Solicitation</w:t>
      </w:r>
      <w:r w:rsidR="00BF72FB" w:rsidRPr="00BF72FB">
        <w:rPr>
          <w:spacing w:val="-2"/>
          <w:szCs w:val="24"/>
        </w:rPr>
        <w:t xml:space="preserve"> documents are available by accessing </w:t>
      </w:r>
      <w:hyperlink r:id="rId8" w:history="1">
        <w:r w:rsidR="00470826" w:rsidRPr="00204F79">
          <w:rPr>
            <w:rStyle w:val="Hyperlink"/>
          </w:rPr>
          <w:t>https://www.bidnetdirect.com/vendors</w:t>
        </w:r>
      </w:hyperlink>
      <w:r w:rsidR="00470826">
        <w:t xml:space="preserve"> </w:t>
      </w:r>
      <w:r w:rsidR="00BF72FB" w:rsidRPr="00BF72FB">
        <w:rPr>
          <w:spacing w:val="-2"/>
          <w:szCs w:val="24"/>
        </w:rPr>
        <w:t xml:space="preserve"> and selecting Rocky Mountain E-Procurement System, by accessing the City of Grand Junction website, </w:t>
      </w:r>
      <w:hyperlink r:id="rId9" w:history="1">
        <w:r w:rsidR="00BF72FB" w:rsidRPr="00BF72FB">
          <w:rPr>
            <w:rStyle w:val="Hyperlink"/>
            <w:spacing w:val="-2"/>
            <w:szCs w:val="24"/>
          </w:rPr>
          <w:t>www.gjcity.org</w:t>
        </w:r>
      </w:hyperlink>
      <w:r w:rsidR="00BF72FB" w:rsidRPr="00BF72FB">
        <w:rPr>
          <w:spacing w:val="-2"/>
          <w:szCs w:val="24"/>
        </w:rPr>
        <w:t xml:space="preserve"> and selecting on “Bids” link, by contacting the Purchasing Division, 250 North 5</w:t>
      </w:r>
      <w:r w:rsidR="00BF72FB" w:rsidRPr="00BF72FB">
        <w:rPr>
          <w:spacing w:val="-2"/>
          <w:szCs w:val="24"/>
          <w:vertAlign w:val="superscript"/>
        </w:rPr>
        <w:t>th</w:t>
      </w:r>
      <w:r w:rsidR="00BF72FB" w:rsidRPr="00BF72FB">
        <w:rPr>
          <w:spacing w:val="-2"/>
          <w:szCs w:val="24"/>
        </w:rPr>
        <w:t xml:space="preserve"> Street, Grand Junction CO  81501, or by calling telephone (970) 244-15</w:t>
      </w:r>
      <w:r w:rsidR="00FA7A53">
        <w:rPr>
          <w:spacing w:val="-2"/>
          <w:szCs w:val="24"/>
        </w:rPr>
        <w:t>4</w:t>
      </w:r>
      <w:r w:rsidR="009C0C8E">
        <w:rPr>
          <w:spacing w:val="-2"/>
          <w:szCs w:val="24"/>
        </w:rPr>
        <w:t>6</w:t>
      </w:r>
      <w:r w:rsidR="00BF72FB" w:rsidRPr="00BF72FB">
        <w:rPr>
          <w:spacing w:val="-2"/>
          <w:szCs w:val="24"/>
        </w:rPr>
        <w:t>.  The City reserves the right to accept or reject any or all offers received in response to this solicitation and to waive any irregularities as may be in the best interest of the City.</w:t>
      </w:r>
    </w:p>
    <w:p w14:paraId="19681D94" w14:textId="77777777" w:rsidR="001A08F1" w:rsidRPr="000B50AF" w:rsidRDefault="001A08F1" w:rsidP="001A08F1">
      <w:pPr>
        <w:suppressAutoHyphens/>
        <w:jc w:val="both"/>
        <w:rPr>
          <w:spacing w:val="-2"/>
          <w:szCs w:val="24"/>
        </w:rPr>
      </w:pPr>
    </w:p>
    <w:p w14:paraId="4A437AE0" w14:textId="77777777" w:rsidR="007564DC" w:rsidRDefault="007564DC" w:rsidP="007564DC">
      <w:pPr>
        <w:suppressAutoHyphens/>
        <w:jc w:val="both"/>
        <w:rPr>
          <w:spacing w:val="-2"/>
          <w:szCs w:val="24"/>
        </w:rPr>
      </w:pP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p>
    <w:p w14:paraId="19CDC17D" w14:textId="24D70605" w:rsidR="001A08F1" w:rsidRPr="006669FC" w:rsidRDefault="006E243A" w:rsidP="007564DC">
      <w:pPr>
        <w:suppressAutoHyphens/>
        <w:jc w:val="both"/>
        <w:rPr>
          <w:spacing w:val="-2"/>
          <w:szCs w:val="24"/>
        </w:rPr>
      </w:pPr>
      <w:r>
        <w:rPr>
          <w:spacing w:val="-2"/>
          <w:szCs w:val="24"/>
        </w:rPr>
        <w:t>Dolly Daniels</w:t>
      </w:r>
    </w:p>
    <w:p w14:paraId="05849149" w14:textId="20DCAB22" w:rsidR="001A08F1" w:rsidRPr="006669FC" w:rsidRDefault="006E243A" w:rsidP="007564DC">
      <w:pPr>
        <w:suppressAutoHyphens/>
        <w:jc w:val="both"/>
        <w:rPr>
          <w:spacing w:val="-2"/>
          <w:szCs w:val="24"/>
        </w:rPr>
      </w:pPr>
      <w:r>
        <w:rPr>
          <w:spacing w:val="-2"/>
          <w:szCs w:val="24"/>
        </w:rPr>
        <w:t xml:space="preserve">Senior </w:t>
      </w:r>
      <w:r w:rsidR="006669FC" w:rsidRPr="006669FC">
        <w:rPr>
          <w:spacing w:val="-2"/>
          <w:szCs w:val="24"/>
        </w:rPr>
        <w:t>Buyer</w:t>
      </w:r>
    </w:p>
    <w:p w14:paraId="49C64BD3" w14:textId="77777777" w:rsidR="00141A95" w:rsidRPr="00DB3BD3" w:rsidRDefault="00141A95" w:rsidP="007564DC">
      <w:pPr>
        <w:suppressAutoHyphens/>
        <w:jc w:val="both"/>
        <w:rPr>
          <w:spacing w:val="-2"/>
          <w:szCs w:val="24"/>
        </w:rPr>
      </w:pPr>
      <w:r w:rsidRPr="006669FC">
        <w:rPr>
          <w:spacing w:val="-2"/>
          <w:szCs w:val="24"/>
        </w:rPr>
        <w:t>City of Grand Junction</w:t>
      </w:r>
    </w:p>
    <w:p w14:paraId="5757C13B" w14:textId="77777777" w:rsidR="001A08F1" w:rsidRPr="00DB3BD3" w:rsidRDefault="001A08F1" w:rsidP="001A08F1">
      <w:pPr>
        <w:suppressAutoHyphens/>
        <w:jc w:val="both"/>
        <w:rPr>
          <w:spacing w:val="-2"/>
          <w:szCs w:val="24"/>
        </w:rPr>
      </w:pPr>
    </w:p>
    <w:p w14:paraId="5C9CDDA2" w14:textId="77777777" w:rsidR="00CF1EBD" w:rsidRPr="00F155F3" w:rsidRDefault="00CF1EBD" w:rsidP="001A08F1">
      <w:pPr>
        <w:spacing w:line="480" w:lineRule="auto"/>
        <w:ind w:firstLine="720"/>
      </w:pPr>
    </w:p>
    <w:sectPr w:rsidR="00CF1EBD" w:rsidRPr="00F155F3" w:rsidSect="00CF1EBD">
      <w:footerReference w:type="first" r:id="rId10"/>
      <w:pgSz w:w="12240" w:h="15840"/>
      <w:pgMar w:top="540" w:right="1800" w:bottom="360" w:left="1800" w:header="720" w:footer="7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D8B5" w14:textId="77777777" w:rsidR="00483E25" w:rsidRDefault="00483E25">
      <w:r>
        <w:separator/>
      </w:r>
    </w:p>
  </w:endnote>
  <w:endnote w:type="continuationSeparator" w:id="0">
    <w:p w14:paraId="2D9B81E3" w14:textId="77777777" w:rsidR="00483E25" w:rsidRDefault="0048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C8AE" w14:textId="77777777" w:rsidR="00F848B9" w:rsidRPr="00CF1EBD" w:rsidRDefault="00404CBD" w:rsidP="00CF1EBD">
    <w:pPr>
      <w:pStyle w:val="Footer"/>
      <w:jc w:val="center"/>
      <w:rPr>
        <w:rFonts w:ascii="AGaramond" w:hAnsi="AGaramond"/>
        <w:sz w:val="16"/>
        <w:szCs w:val="16"/>
      </w:rPr>
    </w:pPr>
    <w:r>
      <w:rPr>
        <w:rFonts w:ascii="AGaramond" w:hAnsi="AGaramond"/>
        <w:sz w:val="16"/>
        <w:szCs w:val="16"/>
      </w:rPr>
      <w:t>250 N. 5</w:t>
    </w:r>
    <w:r w:rsidRPr="00404CBD">
      <w:rPr>
        <w:rFonts w:ascii="AGaramond" w:hAnsi="AGaramond"/>
        <w:sz w:val="16"/>
        <w:szCs w:val="16"/>
        <w:vertAlign w:val="superscript"/>
      </w:rPr>
      <w:t>TH</w:t>
    </w:r>
    <w:r>
      <w:rPr>
        <w:rFonts w:ascii="AGaramond" w:hAnsi="AGaramond"/>
        <w:sz w:val="16"/>
        <w:szCs w:val="16"/>
      </w:rPr>
      <w:t xml:space="preserve"> STREET, </w:t>
    </w:r>
    <w:r w:rsidR="00F848B9" w:rsidRPr="00CF1EBD">
      <w:rPr>
        <w:rFonts w:ascii="AGaramond" w:hAnsi="AGaramond"/>
        <w:sz w:val="16"/>
        <w:szCs w:val="16"/>
      </w:rPr>
      <w:t xml:space="preserve">GRAND JUNCTION, CO 81501 </w:t>
    </w:r>
    <w:r w:rsidR="00F848B9">
      <w:rPr>
        <w:rFonts w:ascii="AGaramond" w:hAnsi="AGaramond"/>
        <w:sz w:val="16"/>
        <w:szCs w:val="16"/>
      </w:rPr>
      <w:t xml:space="preserve">   P [970] 244 </w:t>
    </w:r>
    <w:r w:rsidR="00F848B9" w:rsidRPr="00CF1EBD">
      <w:rPr>
        <w:rFonts w:ascii="AGaramond" w:hAnsi="AGaramond"/>
        <w:sz w:val="16"/>
        <w:szCs w:val="16"/>
      </w:rPr>
      <w:t>15</w:t>
    </w:r>
    <w:r w:rsidR="00F848B9">
      <w:rPr>
        <w:rFonts w:ascii="AGaramond" w:hAnsi="AGaramond"/>
        <w:sz w:val="16"/>
        <w:szCs w:val="16"/>
      </w:rPr>
      <w:t>33</w:t>
    </w:r>
    <w:r w:rsidR="00F848B9" w:rsidRPr="00CF1EBD">
      <w:rPr>
        <w:rFonts w:ascii="AGaramond" w:hAnsi="AGaramond"/>
        <w:sz w:val="16"/>
        <w:szCs w:val="16"/>
      </w:rPr>
      <w:t xml:space="preserve"> </w:t>
    </w:r>
    <w:r w:rsidR="00F848B9">
      <w:rPr>
        <w:rFonts w:ascii="AGaramond" w:hAnsi="AGaramond"/>
        <w:sz w:val="16"/>
        <w:szCs w:val="16"/>
      </w:rPr>
      <w:t xml:space="preserve">   www.gjcity.org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A94A" w14:textId="77777777" w:rsidR="00483E25" w:rsidRDefault="00483E25">
      <w:r>
        <w:separator/>
      </w:r>
    </w:p>
  </w:footnote>
  <w:footnote w:type="continuationSeparator" w:id="0">
    <w:p w14:paraId="69A110A9" w14:textId="77777777" w:rsidR="00483E25" w:rsidRDefault="0048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26"/>
    <w:rsid w:val="00000DC7"/>
    <w:rsid w:val="000144C6"/>
    <w:rsid w:val="0002032A"/>
    <w:rsid w:val="00022336"/>
    <w:rsid w:val="000278B6"/>
    <w:rsid w:val="000343FF"/>
    <w:rsid w:val="000404DC"/>
    <w:rsid w:val="0009693D"/>
    <w:rsid w:val="000A6309"/>
    <w:rsid w:val="000B0B45"/>
    <w:rsid w:val="000B50AF"/>
    <w:rsid w:val="000F0654"/>
    <w:rsid w:val="000F3828"/>
    <w:rsid w:val="000F736E"/>
    <w:rsid w:val="001005DE"/>
    <w:rsid w:val="00115A94"/>
    <w:rsid w:val="00125863"/>
    <w:rsid w:val="00126B2B"/>
    <w:rsid w:val="0013137F"/>
    <w:rsid w:val="00141A95"/>
    <w:rsid w:val="00146C50"/>
    <w:rsid w:val="001513A2"/>
    <w:rsid w:val="001558D7"/>
    <w:rsid w:val="0016324B"/>
    <w:rsid w:val="001A062C"/>
    <w:rsid w:val="001A08F1"/>
    <w:rsid w:val="001A1D1B"/>
    <w:rsid w:val="001A6378"/>
    <w:rsid w:val="001B3FA4"/>
    <w:rsid w:val="001D0D8A"/>
    <w:rsid w:val="0020349C"/>
    <w:rsid w:val="0020741F"/>
    <w:rsid w:val="002116A9"/>
    <w:rsid w:val="0021335B"/>
    <w:rsid w:val="002175E7"/>
    <w:rsid w:val="0022305B"/>
    <w:rsid w:val="00224A62"/>
    <w:rsid w:val="00257D6F"/>
    <w:rsid w:val="00265261"/>
    <w:rsid w:val="00272A82"/>
    <w:rsid w:val="002A1DC2"/>
    <w:rsid w:val="002B189B"/>
    <w:rsid w:val="002D4DCD"/>
    <w:rsid w:val="002E17F6"/>
    <w:rsid w:val="002F4A20"/>
    <w:rsid w:val="00300D55"/>
    <w:rsid w:val="00302D3A"/>
    <w:rsid w:val="003224AD"/>
    <w:rsid w:val="003310F7"/>
    <w:rsid w:val="00340001"/>
    <w:rsid w:val="0034204B"/>
    <w:rsid w:val="00344EB6"/>
    <w:rsid w:val="00375344"/>
    <w:rsid w:val="00375BCC"/>
    <w:rsid w:val="003A0137"/>
    <w:rsid w:val="003A65C6"/>
    <w:rsid w:val="003A6C3D"/>
    <w:rsid w:val="003A758C"/>
    <w:rsid w:val="003B5122"/>
    <w:rsid w:val="003B6B10"/>
    <w:rsid w:val="003C70C5"/>
    <w:rsid w:val="003D1ADA"/>
    <w:rsid w:val="003E0CAE"/>
    <w:rsid w:val="003F107B"/>
    <w:rsid w:val="003F71A0"/>
    <w:rsid w:val="00404CBD"/>
    <w:rsid w:val="0040506E"/>
    <w:rsid w:val="004151E3"/>
    <w:rsid w:val="0043046C"/>
    <w:rsid w:val="004461A6"/>
    <w:rsid w:val="004518A9"/>
    <w:rsid w:val="004539C9"/>
    <w:rsid w:val="00470826"/>
    <w:rsid w:val="00473849"/>
    <w:rsid w:val="00483E25"/>
    <w:rsid w:val="00491DFF"/>
    <w:rsid w:val="0049374F"/>
    <w:rsid w:val="0049497E"/>
    <w:rsid w:val="004A49B0"/>
    <w:rsid w:val="004A5077"/>
    <w:rsid w:val="004B514E"/>
    <w:rsid w:val="004B58FC"/>
    <w:rsid w:val="004B6AB4"/>
    <w:rsid w:val="004B6D16"/>
    <w:rsid w:val="004C09A2"/>
    <w:rsid w:val="004C25E2"/>
    <w:rsid w:val="004F01F4"/>
    <w:rsid w:val="004F592A"/>
    <w:rsid w:val="004F6A7B"/>
    <w:rsid w:val="00500726"/>
    <w:rsid w:val="005120E3"/>
    <w:rsid w:val="005124D2"/>
    <w:rsid w:val="005273A7"/>
    <w:rsid w:val="00534A11"/>
    <w:rsid w:val="0054248C"/>
    <w:rsid w:val="005554A9"/>
    <w:rsid w:val="00570A57"/>
    <w:rsid w:val="005722E7"/>
    <w:rsid w:val="00587EA5"/>
    <w:rsid w:val="00593207"/>
    <w:rsid w:val="00594F78"/>
    <w:rsid w:val="00596E4D"/>
    <w:rsid w:val="005C3F1A"/>
    <w:rsid w:val="005D4FF9"/>
    <w:rsid w:val="005F375F"/>
    <w:rsid w:val="005F442E"/>
    <w:rsid w:val="00600D08"/>
    <w:rsid w:val="00613D34"/>
    <w:rsid w:val="00631D65"/>
    <w:rsid w:val="00634665"/>
    <w:rsid w:val="006363DD"/>
    <w:rsid w:val="006378E2"/>
    <w:rsid w:val="00641675"/>
    <w:rsid w:val="00642569"/>
    <w:rsid w:val="006605EC"/>
    <w:rsid w:val="006632CE"/>
    <w:rsid w:val="00663CA7"/>
    <w:rsid w:val="006669FC"/>
    <w:rsid w:val="00682536"/>
    <w:rsid w:val="006829F3"/>
    <w:rsid w:val="006852B4"/>
    <w:rsid w:val="006860A8"/>
    <w:rsid w:val="006946D1"/>
    <w:rsid w:val="006A1EE5"/>
    <w:rsid w:val="006A7D3D"/>
    <w:rsid w:val="006B0643"/>
    <w:rsid w:val="006B7068"/>
    <w:rsid w:val="006B7377"/>
    <w:rsid w:val="006C0CD4"/>
    <w:rsid w:val="006C4762"/>
    <w:rsid w:val="006C49E8"/>
    <w:rsid w:val="006D31EA"/>
    <w:rsid w:val="006E243A"/>
    <w:rsid w:val="006E4646"/>
    <w:rsid w:val="006F16E0"/>
    <w:rsid w:val="006F4C9C"/>
    <w:rsid w:val="006F763E"/>
    <w:rsid w:val="00705F54"/>
    <w:rsid w:val="00707C50"/>
    <w:rsid w:val="00715BF6"/>
    <w:rsid w:val="00727778"/>
    <w:rsid w:val="007329C0"/>
    <w:rsid w:val="00744021"/>
    <w:rsid w:val="00747D0A"/>
    <w:rsid w:val="007523B5"/>
    <w:rsid w:val="007564DC"/>
    <w:rsid w:val="0077088E"/>
    <w:rsid w:val="007816DD"/>
    <w:rsid w:val="00786032"/>
    <w:rsid w:val="00791544"/>
    <w:rsid w:val="007B69F8"/>
    <w:rsid w:val="007C69AC"/>
    <w:rsid w:val="007C7BD4"/>
    <w:rsid w:val="007D09F2"/>
    <w:rsid w:val="007E60E4"/>
    <w:rsid w:val="007E6F0A"/>
    <w:rsid w:val="007F0567"/>
    <w:rsid w:val="008013B1"/>
    <w:rsid w:val="00812660"/>
    <w:rsid w:val="00815ECB"/>
    <w:rsid w:val="00824D04"/>
    <w:rsid w:val="00853AE6"/>
    <w:rsid w:val="00854C05"/>
    <w:rsid w:val="008720BA"/>
    <w:rsid w:val="0088112B"/>
    <w:rsid w:val="008926C1"/>
    <w:rsid w:val="008A5EB7"/>
    <w:rsid w:val="008C53C9"/>
    <w:rsid w:val="008C5CA6"/>
    <w:rsid w:val="008E1736"/>
    <w:rsid w:val="008E3EAA"/>
    <w:rsid w:val="00906735"/>
    <w:rsid w:val="009154CD"/>
    <w:rsid w:val="00961A71"/>
    <w:rsid w:val="00967E4E"/>
    <w:rsid w:val="00974334"/>
    <w:rsid w:val="0097645D"/>
    <w:rsid w:val="00982C93"/>
    <w:rsid w:val="0099176E"/>
    <w:rsid w:val="009917D9"/>
    <w:rsid w:val="009A3EF8"/>
    <w:rsid w:val="009A6C99"/>
    <w:rsid w:val="009C0C8E"/>
    <w:rsid w:val="009D35B7"/>
    <w:rsid w:val="009D65F3"/>
    <w:rsid w:val="00A118BD"/>
    <w:rsid w:val="00A25D53"/>
    <w:rsid w:val="00A33C3E"/>
    <w:rsid w:val="00A53281"/>
    <w:rsid w:val="00A54816"/>
    <w:rsid w:val="00A5564A"/>
    <w:rsid w:val="00A60478"/>
    <w:rsid w:val="00A62DB4"/>
    <w:rsid w:val="00A66B2F"/>
    <w:rsid w:val="00A9473B"/>
    <w:rsid w:val="00AA14F1"/>
    <w:rsid w:val="00AA62C9"/>
    <w:rsid w:val="00AF519B"/>
    <w:rsid w:val="00AF5427"/>
    <w:rsid w:val="00B01BDA"/>
    <w:rsid w:val="00B01C69"/>
    <w:rsid w:val="00B10944"/>
    <w:rsid w:val="00B27114"/>
    <w:rsid w:val="00B27240"/>
    <w:rsid w:val="00B36435"/>
    <w:rsid w:val="00B46ACA"/>
    <w:rsid w:val="00B65F77"/>
    <w:rsid w:val="00B664AF"/>
    <w:rsid w:val="00B73575"/>
    <w:rsid w:val="00BA13F3"/>
    <w:rsid w:val="00BB0559"/>
    <w:rsid w:val="00BB5A63"/>
    <w:rsid w:val="00BD02FD"/>
    <w:rsid w:val="00BD5084"/>
    <w:rsid w:val="00BE4789"/>
    <w:rsid w:val="00BE61DE"/>
    <w:rsid w:val="00BF4A3D"/>
    <w:rsid w:val="00BF72FB"/>
    <w:rsid w:val="00C01583"/>
    <w:rsid w:val="00C04C8A"/>
    <w:rsid w:val="00C370C6"/>
    <w:rsid w:val="00C43339"/>
    <w:rsid w:val="00C45459"/>
    <w:rsid w:val="00C4722E"/>
    <w:rsid w:val="00C52EAB"/>
    <w:rsid w:val="00C5493D"/>
    <w:rsid w:val="00C56058"/>
    <w:rsid w:val="00C6069C"/>
    <w:rsid w:val="00C77CF3"/>
    <w:rsid w:val="00CA5848"/>
    <w:rsid w:val="00CA7A5C"/>
    <w:rsid w:val="00CB2171"/>
    <w:rsid w:val="00CB457E"/>
    <w:rsid w:val="00CC5ED7"/>
    <w:rsid w:val="00CD2A57"/>
    <w:rsid w:val="00CE0160"/>
    <w:rsid w:val="00CF1EBD"/>
    <w:rsid w:val="00CF7716"/>
    <w:rsid w:val="00D00265"/>
    <w:rsid w:val="00D172D2"/>
    <w:rsid w:val="00D215A0"/>
    <w:rsid w:val="00D22B70"/>
    <w:rsid w:val="00D52800"/>
    <w:rsid w:val="00D53110"/>
    <w:rsid w:val="00D679CD"/>
    <w:rsid w:val="00D81A0C"/>
    <w:rsid w:val="00D92080"/>
    <w:rsid w:val="00D927CA"/>
    <w:rsid w:val="00D973C8"/>
    <w:rsid w:val="00DA122B"/>
    <w:rsid w:val="00DA7400"/>
    <w:rsid w:val="00DB0F46"/>
    <w:rsid w:val="00DC2753"/>
    <w:rsid w:val="00DD5DEB"/>
    <w:rsid w:val="00DE0F99"/>
    <w:rsid w:val="00DF0892"/>
    <w:rsid w:val="00DF40F8"/>
    <w:rsid w:val="00DF7A16"/>
    <w:rsid w:val="00E00AA1"/>
    <w:rsid w:val="00E17249"/>
    <w:rsid w:val="00E34A77"/>
    <w:rsid w:val="00E467E8"/>
    <w:rsid w:val="00E47683"/>
    <w:rsid w:val="00E53174"/>
    <w:rsid w:val="00E616DC"/>
    <w:rsid w:val="00E63C0F"/>
    <w:rsid w:val="00E81E98"/>
    <w:rsid w:val="00E83C86"/>
    <w:rsid w:val="00EA2646"/>
    <w:rsid w:val="00EB2A05"/>
    <w:rsid w:val="00ED1418"/>
    <w:rsid w:val="00F11990"/>
    <w:rsid w:val="00F155F3"/>
    <w:rsid w:val="00F3141A"/>
    <w:rsid w:val="00F4390D"/>
    <w:rsid w:val="00F5037E"/>
    <w:rsid w:val="00F74715"/>
    <w:rsid w:val="00F770BC"/>
    <w:rsid w:val="00F77CB0"/>
    <w:rsid w:val="00F848B9"/>
    <w:rsid w:val="00F8794A"/>
    <w:rsid w:val="00F91788"/>
    <w:rsid w:val="00F92C2F"/>
    <w:rsid w:val="00F947B7"/>
    <w:rsid w:val="00FA7A53"/>
    <w:rsid w:val="00FB17B9"/>
    <w:rsid w:val="00FB3A0A"/>
    <w:rsid w:val="00FB5C55"/>
    <w:rsid w:val="00FC0861"/>
    <w:rsid w:val="00FC6820"/>
    <w:rsid w:val="00FD3316"/>
    <w:rsid w:val="00FF105F"/>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91BA"/>
  <w15:docId w15:val="{D6580E62-A819-4008-8E96-2BA8CD7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D08"/>
    <w:rPr>
      <w:sz w:val="24"/>
    </w:rPr>
  </w:style>
  <w:style w:type="paragraph" w:styleId="Heading2">
    <w:name w:val="heading 2"/>
    <w:basedOn w:val="Normal"/>
    <w:next w:val="Normal"/>
    <w:qFormat/>
    <w:rsid w:val="00600D08"/>
    <w:pPr>
      <w:keepNext/>
      <w:jc w:val="center"/>
      <w:outlineLvl w:val="1"/>
    </w:pPr>
    <w:rPr>
      <w:rFonts w:ascii="Rockwell" w:hAnsi="Rockwell"/>
      <w:color w:val="FFFFFF"/>
      <w:sz w:val="40"/>
    </w:rPr>
  </w:style>
  <w:style w:type="paragraph" w:styleId="Heading3">
    <w:name w:val="heading 3"/>
    <w:basedOn w:val="Normal"/>
    <w:next w:val="Normal"/>
    <w:qFormat/>
    <w:rsid w:val="00600D08"/>
    <w:pPr>
      <w:keepNext/>
      <w:jc w:val="right"/>
      <w:outlineLvl w:val="2"/>
    </w:pPr>
    <w:rPr>
      <w:rFonts w:ascii="Monotype Corsiva" w:hAnsi="Monotype Corsiv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EB6"/>
    <w:pPr>
      <w:tabs>
        <w:tab w:val="center" w:pos="4320"/>
        <w:tab w:val="right" w:pos="8640"/>
      </w:tabs>
    </w:pPr>
  </w:style>
  <w:style w:type="paragraph" w:styleId="Footer">
    <w:name w:val="footer"/>
    <w:basedOn w:val="Normal"/>
    <w:rsid w:val="00344EB6"/>
    <w:pPr>
      <w:tabs>
        <w:tab w:val="center" w:pos="4320"/>
        <w:tab w:val="right" w:pos="8640"/>
      </w:tabs>
    </w:pPr>
  </w:style>
  <w:style w:type="character" w:styleId="Hyperlink">
    <w:name w:val="Hyperlink"/>
    <w:basedOn w:val="DefaultParagraphFont"/>
    <w:rsid w:val="00C5493D"/>
    <w:rPr>
      <w:color w:val="0000FF"/>
      <w:u w:val="single"/>
    </w:rPr>
  </w:style>
  <w:style w:type="paragraph" w:styleId="BalloonText">
    <w:name w:val="Balloon Text"/>
    <w:basedOn w:val="Normal"/>
    <w:semiHidden/>
    <w:rsid w:val="007C7BD4"/>
    <w:rPr>
      <w:rFonts w:ascii="Tahoma" w:hAnsi="Tahoma" w:cs="Tahoma"/>
      <w:sz w:val="16"/>
      <w:szCs w:val="16"/>
    </w:rPr>
  </w:style>
  <w:style w:type="character" w:styleId="Mention">
    <w:name w:val="Mention"/>
    <w:basedOn w:val="DefaultParagraphFont"/>
    <w:uiPriority w:val="99"/>
    <w:semiHidden/>
    <w:unhideWhenUsed/>
    <w:rsid w:val="00470826"/>
    <w:rPr>
      <w:color w:val="2B579A"/>
      <w:shd w:val="clear" w:color="auto" w:fill="E6E6E6"/>
    </w:rPr>
  </w:style>
  <w:style w:type="character" w:styleId="FollowedHyperlink">
    <w:name w:val="FollowedHyperlink"/>
    <w:basedOn w:val="DefaultParagraphFont"/>
    <w:semiHidden/>
    <w:unhideWhenUsed/>
    <w:rsid w:val="00470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vendors" TargetMode="External"/><Relationship Id="rId3" Type="http://schemas.openxmlformats.org/officeDocument/2006/relationships/webSettings" Target="webSettings.xml"/><Relationship Id="rId7" Type="http://schemas.openxmlformats.org/officeDocument/2006/relationships/hyperlink" Target="https://www.bidnetdirect.com/ven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1399</CharactersWithSpaces>
  <SharedDoc>false</SharedDoc>
  <HLinks>
    <vt:vector size="12" baseType="variant">
      <vt:variant>
        <vt:i4>2621474</vt:i4>
      </vt:variant>
      <vt:variant>
        <vt:i4>3</vt:i4>
      </vt:variant>
      <vt:variant>
        <vt:i4>0</vt:i4>
      </vt:variant>
      <vt:variant>
        <vt:i4>5</vt:i4>
      </vt:variant>
      <vt:variant>
        <vt:lpwstr>http://www.gjcity.org/</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Hoff Jr.</dc:creator>
  <cp:lastModifiedBy>Dolly Daniels</cp:lastModifiedBy>
  <cp:revision>2</cp:revision>
  <cp:lastPrinted>2012-01-18T22:03:00Z</cp:lastPrinted>
  <dcterms:created xsi:type="dcterms:W3CDTF">2022-11-22T20:32:00Z</dcterms:created>
  <dcterms:modified xsi:type="dcterms:W3CDTF">2022-11-22T20:32:00Z</dcterms:modified>
</cp:coreProperties>
</file>