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936F0" w:rsidRDefault="005936F0">
      <w:pPr>
        <w:tabs>
          <w:tab w:val="left" w:pos="-1440"/>
          <w:tab w:val="left" w:pos="-720"/>
          <w:tab w:val="left" w:pos="0"/>
          <w:tab w:val="left" w:pos="523"/>
          <w:tab w:val="left" w:pos="1046"/>
          <w:tab w:val="left" w:pos="1440"/>
        </w:tabs>
        <w:jc w:val="both"/>
        <w:rPr>
          <w:spacing w:val="-2"/>
        </w:rPr>
      </w:pPr>
    </w:p>
    <w:p w14:paraId="0A37501D" w14:textId="77777777" w:rsidR="005936F0" w:rsidRDefault="005936F0">
      <w:pPr>
        <w:tabs>
          <w:tab w:val="left" w:pos="-1440"/>
          <w:tab w:val="left" w:pos="-720"/>
          <w:tab w:val="left" w:pos="0"/>
          <w:tab w:val="left" w:pos="523"/>
          <w:tab w:val="left" w:pos="1046"/>
          <w:tab w:val="left" w:pos="1440"/>
        </w:tabs>
        <w:jc w:val="both"/>
        <w:rPr>
          <w:spacing w:val="-2"/>
        </w:rPr>
      </w:pPr>
    </w:p>
    <w:p w14:paraId="212EBA10"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DAB6C7B" w14:textId="77777777" w:rsidR="005936F0" w:rsidRDefault="005936F0">
      <w:pPr>
        <w:tabs>
          <w:tab w:val="left" w:pos="-1440"/>
          <w:tab w:val="left" w:pos="-720"/>
          <w:tab w:val="left" w:pos="0"/>
          <w:tab w:val="left" w:pos="523"/>
          <w:tab w:val="left" w:pos="1046"/>
          <w:tab w:val="left" w:pos="1440"/>
        </w:tabs>
        <w:jc w:val="both"/>
        <w:rPr>
          <w:spacing w:val="-2"/>
        </w:rPr>
      </w:pPr>
    </w:p>
    <w:p w14:paraId="02EB378F" w14:textId="77777777" w:rsidR="005936F0" w:rsidRDefault="005936F0">
      <w:pPr>
        <w:tabs>
          <w:tab w:val="left" w:pos="-1440"/>
          <w:tab w:val="left" w:pos="-720"/>
          <w:tab w:val="left" w:pos="0"/>
          <w:tab w:val="left" w:pos="523"/>
          <w:tab w:val="left" w:pos="1046"/>
          <w:tab w:val="left" w:pos="1440"/>
        </w:tabs>
        <w:jc w:val="both"/>
        <w:rPr>
          <w:spacing w:val="-2"/>
        </w:rPr>
      </w:pPr>
    </w:p>
    <w:p w14:paraId="6356D1D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6A05A809" w14:textId="77777777" w:rsidR="005936F0" w:rsidRDefault="005936F0">
      <w:pPr>
        <w:tabs>
          <w:tab w:val="left" w:pos="-1440"/>
          <w:tab w:val="left" w:pos="-720"/>
          <w:tab w:val="left" w:pos="0"/>
          <w:tab w:val="left" w:pos="523"/>
          <w:tab w:val="left" w:pos="1046"/>
          <w:tab w:val="left" w:pos="1440"/>
        </w:tabs>
        <w:jc w:val="both"/>
        <w:rPr>
          <w:spacing w:val="-2"/>
        </w:rPr>
      </w:pPr>
    </w:p>
    <w:p w14:paraId="5A39BBE3" w14:textId="1EE4EC78" w:rsidR="00D06CEF" w:rsidRDefault="1E10DC7E" w:rsidP="06EFAC6B">
      <w:pPr>
        <w:tabs>
          <w:tab w:val="left" w:pos="523"/>
          <w:tab w:val="left" w:pos="1046"/>
          <w:tab w:val="left" w:pos="1440"/>
        </w:tabs>
        <w:jc w:val="both"/>
      </w:pPr>
      <w:r>
        <w:t xml:space="preserve">Direct, manage, supervise, and coordinate division programs and operations of </w:t>
      </w:r>
      <w:r w:rsidR="0078329C">
        <w:t xml:space="preserve">the </w:t>
      </w:r>
      <w:r w:rsidR="55EC4FFF">
        <w:t>Community Development Department</w:t>
      </w:r>
      <w:r w:rsidR="74244DD8">
        <w:t xml:space="preserve"> including</w:t>
      </w:r>
      <w:r w:rsidR="00A52BF7">
        <w:t xml:space="preserve"> high-level projects, strategic initiatives, </w:t>
      </w:r>
      <w:r w:rsidR="002328AF">
        <w:t>programs,</w:t>
      </w:r>
      <w:r w:rsidR="00687D5F">
        <w:t xml:space="preserve"> and all current planning activities</w:t>
      </w:r>
      <w:r w:rsidR="00A52BF7">
        <w:t xml:space="preserve"> within the departmen</w:t>
      </w:r>
      <w:r w:rsidR="00863281">
        <w:t xml:space="preserve">t </w:t>
      </w:r>
      <w:r w:rsidR="00036E2E">
        <w:t>such as land</w:t>
      </w:r>
      <w:r w:rsidR="0078329C">
        <w:t xml:space="preserve"> use planning, zoning, development review, permitting, housing, historic preservation, sustainability, and mobility;</w:t>
      </w:r>
      <w:r w:rsidR="00A52BF7">
        <w:t xml:space="preserve"> </w:t>
      </w:r>
      <w:r w:rsidR="00F12EAB">
        <w:t>provide</w:t>
      </w:r>
      <w:r w:rsidR="1B2D4273">
        <w:t xml:space="preserve"> highly responsible and complex administrative support to the </w:t>
      </w:r>
      <w:r w:rsidR="00F12EAB">
        <w:t xml:space="preserve">Community Development </w:t>
      </w:r>
      <w:r w:rsidR="1B2D4273">
        <w:t xml:space="preserve">Director. </w:t>
      </w:r>
    </w:p>
    <w:p w14:paraId="49C3DA35" w14:textId="77777777" w:rsidR="00475873" w:rsidRDefault="00475873" w:rsidP="06EFAC6B">
      <w:pPr>
        <w:tabs>
          <w:tab w:val="left" w:pos="523"/>
          <w:tab w:val="left" w:pos="1046"/>
          <w:tab w:val="left" w:pos="1440"/>
        </w:tabs>
        <w:jc w:val="both"/>
      </w:pPr>
    </w:p>
    <w:p w14:paraId="54256BB0" w14:textId="77777777" w:rsidR="00475873" w:rsidRDefault="00475873" w:rsidP="00475873">
      <w:pPr>
        <w:tabs>
          <w:tab w:val="left" w:pos="523"/>
          <w:tab w:val="left" w:pos="1046"/>
          <w:tab w:val="left" w:pos="1440"/>
        </w:tabs>
        <w:jc w:val="both"/>
        <w:rPr>
          <w:b/>
          <w:bCs/>
          <w:spacing w:val="-2"/>
          <w:u w:val="single"/>
        </w:rPr>
      </w:pPr>
      <w:r w:rsidRPr="00164264">
        <w:rPr>
          <w:b/>
          <w:bCs/>
          <w:spacing w:val="-2"/>
          <w:u w:val="single"/>
        </w:rPr>
        <w:t>JOB CLASSIFICATION</w:t>
      </w:r>
    </w:p>
    <w:p w14:paraId="24E3C3A0" w14:textId="77777777" w:rsidR="00164264" w:rsidRPr="00164264" w:rsidRDefault="00164264" w:rsidP="00475873">
      <w:pPr>
        <w:tabs>
          <w:tab w:val="left" w:pos="523"/>
          <w:tab w:val="left" w:pos="1046"/>
          <w:tab w:val="left" w:pos="1440"/>
        </w:tabs>
        <w:jc w:val="both"/>
        <w:rPr>
          <w:b/>
          <w:bCs/>
          <w:spacing w:val="-2"/>
          <w:u w:val="single"/>
        </w:rPr>
      </w:pPr>
    </w:p>
    <w:p w14:paraId="3E58A3EC" w14:textId="11268892" w:rsidR="06EFAC6B" w:rsidRDefault="00475873" w:rsidP="06EFAC6B">
      <w:pPr>
        <w:tabs>
          <w:tab w:val="left" w:pos="523"/>
          <w:tab w:val="left" w:pos="1046"/>
          <w:tab w:val="left" w:pos="1440"/>
        </w:tabs>
        <w:jc w:val="both"/>
        <w:rPr>
          <w:spacing w:val="-2"/>
          <w:u w:val="single"/>
        </w:rPr>
      </w:pPr>
      <w:r w:rsidRPr="00475873">
        <w:rPr>
          <w:spacing w:val="-2"/>
          <w:u w:val="single"/>
        </w:rPr>
        <w:t>Exempt</w:t>
      </w:r>
      <w:r w:rsidR="00164264">
        <w:rPr>
          <w:spacing w:val="-2"/>
          <w:u w:val="single"/>
        </w:rPr>
        <w:t>, N</w:t>
      </w:r>
      <w:r w:rsidRPr="00475873">
        <w:rPr>
          <w:spacing w:val="-2"/>
          <w:u w:val="single"/>
        </w:rPr>
        <w:t>on</w:t>
      </w:r>
      <w:r w:rsidR="00164264">
        <w:rPr>
          <w:spacing w:val="-2"/>
          <w:u w:val="single"/>
        </w:rPr>
        <w:t>-</w:t>
      </w:r>
      <w:r w:rsidRPr="00475873">
        <w:rPr>
          <w:spacing w:val="-2"/>
          <w:u w:val="single"/>
        </w:rPr>
        <w:t>Safety Sensitive</w:t>
      </w:r>
    </w:p>
    <w:p w14:paraId="6422551E" w14:textId="77777777" w:rsidR="00164264" w:rsidRDefault="00164264" w:rsidP="06EFAC6B">
      <w:pPr>
        <w:tabs>
          <w:tab w:val="left" w:pos="523"/>
          <w:tab w:val="left" w:pos="1046"/>
          <w:tab w:val="left" w:pos="1440"/>
        </w:tabs>
        <w:jc w:val="both"/>
      </w:pPr>
    </w:p>
    <w:p w14:paraId="557419D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41C8F396" w14:textId="77777777" w:rsidR="005936F0" w:rsidRDefault="005936F0">
      <w:pPr>
        <w:tabs>
          <w:tab w:val="left" w:pos="-1440"/>
          <w:tab w:val="left" w:pos="-720"/>
          <w:tab w:val="left" w:pos="0"/>
          <w:tab w:val="left" w:pos="523"/>
          <w:tab w:val="left" w:pos="1046"/>
          <w:tab w:val="left" w:pos="1440"/>
        </w:tabs>
        <w:jc w:val="both"/>
        <w:rPr>
          <w:spacing w:val="-2"/>
        </w:rPr>
      </w:pPr>
    </w:p>
    <w:p w14:paraId="06BEDD11" w14:textId="77777777" w:rsidR="004A1868" w:rsidRPr="004A1868" w:rsidRDefault="004A1868" w:rsidP="004A1868">
      <w:pPr>
        <w:pStyle w:val="BodyText"/>
        <w:jc w:val="both"/>
        <w:rPr>
          <w:rFonts w:ascii="Times New Roman" w:hAnsi="Times New Roman"/>
        </w:rPr>
      </w:pPr>
      <w:r w:rsidRPr="004A1868">
        <w:rPr>
          <w:rFonts w:ascii="Times New Roman" w:hAnsi="Times New Roman"/>
        </w:rPr>
        <w:t>Receives direction fro</w:t>
      </w:r>
      <w:r w:rsidR="0050622A">
        <w:rPr>
          <w:rFonts w:ascii="Times New Roman" w:hAnsi="Times New Roman"/>
        </w:rPr>
        <w:t xml:space="preserve">m the </w:t>
      </w:r>
      <w:r w:rsidR="00A52BF7">
        <w:rPr>
          <w:rFonts w:ascii="Times New Roman" w:hAnsi="Times New Roman"/>
        </w:rPr>
        <w:t xml:space="preserve">Community Development </w:t>
      </w:r>
      <w:r w:rsidR="0050622A">
        <w:rPr>
          <w:rFonts w:ascii="Times New Roman" w:hAnsi="Times New Roman"/>
        </w:rPr>
        <w:t>Director</w:t>
      </w:r>
      <w:r w:rsidRPr="004A1868">
        <w:rPr>
          <w:rFonts w:ascii="Times New Roman" w:hAnsi="Times New Roman"/>
        </w:rPr>
        <w:t>.</w:t>
      </w:r>
    </w:p>
    <w:p w14:paraId="72A3D3EC" w14:textId="77777777" w:rsidR="004A1868" w:rsidRPr="004A1868" w:rsidRDefault="004A1868" w:rsidP="004A1868">
      <w:pPr>
        <w:pStyle w:val="BodyText"/>
        <w:jc w:val="both"/>
        <w:rPr>
          <w:rFonts w:ascii="Times New Roman" w:hAnsi="Times New Roman"/>
        </w:rPr>
      </w:pPr>
    </w:p>
    <w:p w14:paraId="177D792B" w14:textId="77777777" w:rsidR="004A1868" w:rsidRPr="004A1868" w:rsidRDefault="004A1868" w:rsidP="004A1868">
      <w:pPr>
        <w:pStyle w:val="BodyText"/>
        <w:jc w:val="both"/>
        <w:rPr>
          <w:rFonts w:ascii="Times New Roman" w:hAnsi="Times New Roman"/>
        </w:rPr>
      </w:pPr>
      <w:r w:rsidRPr="004A1868">
        <w:rPr>
          <w:rFonts w:ascii="Times New Roman" w:hAnsi="Times New Roman"/>
        </w:rPr>
        <w:t xml:space="preserve">Exercises direct supervision over assigned </w:t>
      </w:r>
      <w:r w:rsidR="005F0B68">
        <w:rPr>
          <w:rFonts w:ascii="Times New Roman" w:hAnsi="Times New Roman"/>
        </w:rPr>
        <w:t xml:space="preserve">areas and </w:t>
      </w:r>
      <w:r w:rsidRPr="004A1868">
        <w:rPr>
          <w:rFonts w:ascii="Times New Roman" w:hAnsi="Times New Roman"/>
        </w:rPr>
        <w:t>staff.</w:t>
      </w:r>
    </w:p>
    <w:p w14:paraId="0D0B940D" w14:textId="77777777" w:rsidR="004A1868" w:rsidRPr="004A1868" w:rsidRDefault="004A1868">
      <w:pPr>
        <w:tabs>
          <w:tab w:val="left" w:pos="-1440"/>
          <w:tab w:val="left" w:pos="-720"/>
          <w:tab w:val="left" w:pos="0"/>
          <w:tab w:val="left" w:pos="523"/>
          <w:tab w:val="left" w:pos="1046"/>
          <w:tab w:val="left" w:pos="1440"/>
        </w:tabs>
        <w:jc w:val="both"/>
        <w:rPr>
          <w:spacing w:val="-2"/>
        </w:rPr>
      </w:pPr>
    </w:p>
    <w:p w14:paraId="0E27B00A" w14:textId="77777777" w:rsidR="004A1868" w:rsidRDefault="004A1868">
      <w:pPr>
        <w:tabs>
          <w:tab w:val="left" w:pos="-1440"/>
          <w:tab w:val="left" w:pos="-720"/>
          <w:tab w:val="left" w:pos="0"/>
          <w:tab w:val="left" w:pos="523"/>
          <w:tab w:val="left" w:pos="1046"/>
          <w:tab w:val="left" w:pos="1440"/>
        </w:tabs>
        <w:jc w:val="both"/>
        <w:rPr>
          <w:spacing w:val="-2"/>
        </w:rPr>
      </w:pPr>
    </w:p>
    <w:p w14:paraId="2C59ADD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0061E4C" w14:textId="77777777" w:rsidR="005936F0" w:rsidRDefault="005936F0" w:rsidP="00C84127">
      <w:pPr>
        <w:ind w:left="450" w:hanging="450"/>
        <w:jc w:val="both"/>
        <w:rPr>
          <w:spacing w:val="-2"/>
        </w:rPr>
      </w:pPr>
    </w:p>
    <w:p w14:paraId="51D0E455" w14:textId="02066AAF" w:rsidR="298EC3C4" w:rsidRDefault="298EC3C4" w:rsidP="06EFAC6B">
      <w:pPr>
        <w:pStyle w:val="ListParagraph"/>
        <w:numPr>
          <w:ilvl w:val="0"/>
          <w:numId w:val="1"/>
        </w:numPr>
        <w:tabs>
          <w:tab w:val="left" w:pos="720"/>
          <w:tab w:val="left" w:pos="1046"/>
          <w:tab w:val="left" w:pos="1440"/>
        </w:tabs>
        <w:jc w:val="both"/>
      </w:pPr>
      <w:r>
        <w:t xml:space="preserve">Plan, </w:t>
      </w:r>
      <w:r w:rsidR="0844B62D">
        <w:t>prioritize</w:t>
      </w:r>
      <w:r>
        <w:t xml:space="preserve">, assign, supervise, and review the work of assigned staff; participate in the selection of assigned staff; provide or coordinate staff training; work with employees to correct </w:t>
      </w:r>
      <w:r w:rsidR="0FD5F635">
        <w:t>deficiencies;</w:t>
      </w:r>
      <w:r>
        <w:t xml:space="preserve"> implement discipline procedures</w:t>
      </w:r>
      <w:r w:rsidR="3426469B">
        <w:t xml:space="preserve">. </w:t>
      </w:r>
    </w:p>
    <w:p w14:paraId="674E0D37" w14:textId="77777777" w:rsidR="00F12EAB" w:rsidRDefault="00F12EAB" w:rsidP="00164264">
      <w:pPr>
        <w:pStyle w:val="ListParagraph"/>
        <w:tabs>
          <w:tab w:val="left" w:pos="720"/>
          <w:tab w:val="left" w:pos="1046"/>
          <w:tab w:val="left" w:pos="1440"/>
        </w:tabs>
        <w:jc w:val="both"/>
      </w:pPr>
    </w:p>
    <w:p w14:paraId="5D2F85D9" w14:textId="30F2487C" w:rsidR="00F12EAB" w:rsidRPr="00164264" w:rsidRDefault="00F12EAB" w:rsidP="06EFAC6B">
      <w:pPr>
        <w:pStyle w:val="ListParagraph"/>
        <w:numPr>
          <w:ilvl w:val="0"/>
          <w:numId w:val="1"/>
        </w:numPr>
        <w:tabs>
          <w:tab w:val="left" w:pos="720"/>
          <w:tab w:val="left" w:pos="1046"/>
          <w:tab w:val="left" w:pos="1440"/>
        </w:tabs>
        <w:jc w:val="both"/>
      </w:pPr>
      <w:r>
        <w:rPr>
          <w:spacing w:val="-2"/>
        </w:rPr>
        <w:t>Develop and implement goals, objectives, policies, and priorities for assigned programs and functions; recommend and implement policies and procedures; evaluate operations and activities of and recommend improvements and modifications.</w:t>
      </w:r>
    </w:p>
    <w:p w14:paraId="11207C3E" w14:textId="77777777" w:rsidR="00F12EAB" w:rsidRDefault="00F12EAB" w:rsidP="00164264">
      <w:pPr>
        <w:pStyle w:val="ListParagraph"/>
      </w:pPr>
    </w:p>
    <w:p w14:paraId="3A66B452" w14:textId="7F570DE7" w:rsidR="00F12EAB" w:rsidRDefault="00F12EAB" w:rsidP="00F12EAB">
      <w:pPr>
        <w:pStyle w:val="ListParagraph"/>
        <w:numPr>
          <w:ilvl w:val="0"/>
          <w:numId w:val="1"/>
        </w:numPr>
        <w:tabs>
          <w:tab w:val="left" w:pos="720"/>
          <w:tab w:val="left" w:pos="1046"/>
          <w:tab w:val="left" w:pos="1440"/>
        </w:tabs>
        <w:jc w:val="both"/>
      </w:pPr>
      <w:r>
        <w:t>Assist in developing and administering the community development department’s budget and work program, monitor expenditures and revenues, and prepare reports and presentations.</w:t>
      </w:r>
    </w:p>
    <w:p w14:paraId="44EAFD9C" w14:textId="77777777" w:rsidR="00C9217A" w:rsidRPr="00687D5F" w:rsidRDefault="00C9217A" w:rsidP="00164264"/>
    <w:p w14:paraId="44830B65" w14:textId="77777777" w:rsidR="00687D5F" w:rsidRDefault="00687D5F" w:rsidP="06EFAC6B">
      <w:pPr>
        <w:pStyle w:val="ListParagraph"/>
        <w:numPr>
          <w:ilvl w:val="0"/>
          <w:numId w:val="1"/>
        </w:numPr>
        <w:tabs>
          <w:tab w:val="left" w:pos="720"/>
          <w:tab w:val="left" w:pos="1046"/>
          <w:tab w:val="left" w:pos="1440"/>
        </w:tabs>
        <w:jc w:val="both"/>
      </w:pPr>
      <w:r>
        <w:t>Oversee the preparation and implementation of citywide and neighborhood plans, the Grand Junction Comprehensive Plan, zoning and development codes and regulations, and other planning documents.</w:t>
      </w:r>
    </w:p>
    <w:p w14:paraId="4B94D5A5" w14:textId="77777777" w:rsidR="00C9217A" w:rsidRPr="00687D5F" w:rsidRDefault="00C9217A" w:rsidP="00C9217A">
      <w:pPr>
        <w:tabs>
          <w:tab w:val="left" w:pos="-1440"/>
          <w:tab w:val="left" w:pos="-720"/>
          <w:tab w:val="left" w:pos="0"/>
          <w:tab w:val="left" w:pos="720"/>
          <w:tab w:val="left" w:pos="1046"/>
          <w:tab w:val="left" w:pos="1440"/>
        </w:tabs>
        <w:jc w:val="both"/>
      </w:pPr>
    </w:p>
    <w:p w14:paraId="35796E47" w14:textId="77777777" w:rsidR="00687D5F" w:rsidRDefault="00687D5F" w:rsidP="06EFAC6B">
      <w:pPr>
        <w:pStyle w:val="ListParagraph"/>
        <w:numPr>
          <w:ilvl w:val="0"/>
          <w:numId w:val="1"/>
        </w:numPr>
        <w:tabs>
          <w:tab w:val="left" w:pos="720"/>
          <w:tab w:val="left" w:pos="1046"/>
          <w:tab w:val="left" w:pos="1440"/>
        </w:tabs>
        <w:jc w:val="both"/>
      </w:pPr>
      <w:r>
        <w:t>Manage the development review process for residential and nonresidential development projects, ensuring timely and consistent application of city standards and regulations.</w:t>
      </w:r>
    </w:p>
    <w:p w14:paraId="3DEEC669" w14:textId="77777777" w:rsidR="00C9217A" w:rsidRDefault="00C9217A" w:rsidP="00C9217A">
      <w:pPr>
        <w:pStyle w:val="ListParagraph"/>
      </w:pPr>
    </w:p>
    <w:p w14:paraId="616F7A6E" w14:textId="77777777" w:rsidR="00687D5F" w:rsidRDefault="00687D5F" w:rsidP="06EFAC6B">
      <w:pPr>
        <w:pStyle w:val="ListParagraph"/>
        <w:numPr>
          <w:ilvl w:val="0"/>
          <w:numId w:val="1"/>
        </w:numPr>
        <w:tabs>
          <w:tab w:val="left" w:pos="720"/>
          <w:tab w:val="left" w:pos="1046"/>
          <w:tab w:val="left" w:pos="1440"/>
        </w:tabs>
        <w:jc w:val="both"/>
      </w:pPr>
      <w:r>
        <w:t>Provide information and guidance to developers, property owners, citizens, boards, commissions, and other agencies on land use, zoning, permitting, and other development-related issues.</w:t>
      </w:r>
    </w:p>
    <w:p w14:paraId="3656B9AB" w14:textId="77777777" w:rsidR="00C9217A" w:rsidRDefault="00C9217A" w:rsidP="00C9217A">
      <w:pPr>
        <w:pStyle w:val="ListParagraph"/>
      </w:pPr>
    </w:p>
    <w:p w14:paraId="049F31CB" w14:textId="76783B28" w:rsidR="00C9217A" w:rsidRPr="00687D5F" w:rsidRDefault="00687D5F" w:rsidP="00164264">
      <w:pPr>
        <w:pStyle w:val="ListParagraph"/>
        <w:numPr>
          <w:ilvl w:val="0"/>
          <w:numId w:val="1"/>
        </w:numPr>
        <w:tabs>
          <w:tab w:val="left" w:pos="720"/>
          <w:tab w:val="left" w:pos="1046"/>
          <w:tab w:val="left" w:pos="1440"/>
        </w:tabs>
        <w:jc w:val="both"/>
      </w:pPr>
      <w:r>
        <w:t>Coordinate with other city departments, county agencies, regional organizations, state and federal agencies, and other stakeholders on planning and development matters.</w:t>
      </w:r>
    </w:p>
    <w:p w14:paraId="62486C05" w14:textId="77777777" w:rsidR="00C9217A" w:rsidRDefault="00C9217A" w:rsidP="00164264"/>
    <w:p w14:paraId="2EFF7AC1" w14:textId="53845716" w:rsidR="00030A3C" w:rsidRDefault="00030A3C" w:rsidP="00F12EAB">
      <w:pPr>
        <w:pStyle w:val="ListParagraph"/>
        <w:numPr>
          <w:ilvl w:val="0"/>
          <w:numId w:val="1"/>
        </w:numPr>
        <w:tabs>
          <w:tab w:val="left" w:pos="720"/>
          <w:tab w:val="left" w:pos="1046"/>
          <w:tab w:val="left" w:pos="1440"/>
        </w:tabs>
        <w:jc w:val="both"/>
      </w:pPr>
      <w:r>
        <w:t>Represent the community development department at public meetings, hearings, workshops, and other events: Respond to and resolve difficult and sensitive citizen inquiries and complaints.</w:t>
      </w:r>
    </w:p>
    <w:p w14:paraId="4B99056E" w14:textId="77777777" w:rsidR="00C9217A" w:rsidRPr="00C9217A" w:rsidRDefault="00C9217A" w:rsidP="00C9217A">
      <w:pPr>
        <w:tabs>
          <w:tab w:val="left" w:pos="-1440"/>
          <w:tab w:val="left" w:pos="-720"/>
          <w:tab w:val="left" w:pos="0"/>
          <w:tab w:val="left" w:pos="720"/>
          <w:tab w:val="left" w:pos="1046"/>
          <w:tab w:val="left" w:pos="1440"/>
        </w:tabs>
        <w:ind w:left="720"/>
        <w:jc w:val="both"/>
      </w:pPr>
    </w:p>
    <w:p w14:paraId="4B34F6B3" w14:textId="77777777" w:rsidR="00030A3C" w:rsidRDefault="00030A3C" w:rsidP="06EFAC6B">
      <w:pPr>
        <w:pStyle w:val="ListParagraph"/>
        <w:numPr>
          <w:ilvl w:val="0"/>
          <w:numId w:val="1"/>
        </w:numPr>
        <w:tabs>
          <w:tab w:val="left" w:pos="720"/>
          <w:tab w:val="left" w:pos="1046"/>
          <w:tab w:val="left" w:pos="1440"/>
        </w:tabs>
        <w:jc w:val="both"/>
      </w:pPr>
      <w:r>
        <w:t xml:space="preserve">Attend and participate in professional group meetings; stay abreast of new trends and innovations in the field of community development and planning. </w:t>
      </w:r>
    </w:p>
    <w:p w14:paraId="650098EE" w14:textId="77777777" w:rsidR="00036E2E" w:rsidRDefault="00036E2E" w:rsidP="00164264">
      <w:pPr>
        <w:tabs>
          <w:tab w:val="left" w:pos="720"/>
          <w:tab w:val="left" w:pos="1046"/>
          <w:tab w:val="left" w:pos="1440"/>
        </w:tabs>
        <w:jc w:val="both"/>
      </w:pPr>
    </w:p>
    <w:p w14:paraId="3619EE81" w14:textId="4530EB22" w:rsidR="00036E2E" w:rsidRDefault="00036E2E" w:rsidP="06EFAC6B">
      <w:pPr>
        <w:pStyle w:val="ListParagraph"/>
        <w:numPr>
          <w:ilvl w:val="0"/>
          <w:numId w:val="1"/>
        </w:numPr>
        <w:tabs>
          <w:tab w:val="left" w:pos="720"/>
          <w:tab w:val="left" w:pos="1046"/>
          <w:tab w:val="left" w:pos="1440"/>
        </w:tabs>
        <w:jc w:val="both"/>
      </w:pPr>
      <w:r>
        <w:lastRenderedPageBreak/>
        <w:t xml:space="preserve">Serve as the Community Development Director in their absence. </w:t>
      </w:r>
    </w:p>
    <w:p w14:paraId="1299C43A" w14:textId="77777777" w:rsidR="00C9217A" w:rsidRDefault="00C9217A" w:rsidP="00C9217A">
      <w:pPr>
        <w:pStyle w:val="ListParagraph"/>
      </w:pPr>
    </w:p>
    <w:p w14:paraId="53B7F35A" w14:textId="170DD238" w:rsidR="00030A3C" w:rsidRPr="00030A3C" w:rsidRDefault="00030A3C" w:rsidP="06EFAC6B">
      <w:pPr>
        <w:pStyle w:val="ListParagraph"/>
        <w:numPr>
          <w:ilvl w:val="0"/>
          <w:numId w:val="1"/>
        </w:numPr>
        <w:tabs>
          <w:tab w:val="left" w:pos="720"/>
          <w:tab w:val="left" w:pos="1046"/>
          <w:tab w:val="left" w:pos="1440"/>
        </w:tabs>
        <w:jc w:val="both"/>
      </w:pPr>
      <w:r>
        <w:t>Perform other duties</w:t>
      </w:r>
      <w:r w:rsidR="00036E2E">
        <w:t xml:space="preserve"> of a similar nature</w:t>
      </w:r>
      <w:r>
        <w:t xml:space="preserve"> as assigne</w:t>
      </w:r>
      <w:r w:rsidR="00036E2E">
        <w:t xml:space="preserve">d. </w:t>
      </w:r>
    </w:p>
    <w:p w14:paraId="3461D779" w14:textId="77777777" w:rsidR="00970EA1" w:rsidRPr="00C73B6D" w:rsidRDefault="00970EA1" w:rsidP="00287AC1">
      <w:pPr>
        <w:pStyle w:val="BodyText"/>
        <w:jc w:val="both"/>
        <w:rPr>
          <w:rFonts w:ascii="Times New Roman" w:hAnsi="Times New Roman"/>
        </w:rPr>
      </w:pPr>
    </w:p>
    <w:p w14:paraId="2716B4C4"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3CF2D8B6" w14:textId="77777777" w:rsidR="005936F0" w:rsidRDefault="005936F0">
      <w:pPr>
        <w:tabs>
          <w:tab w:val="left" w:pos="-1440"/>
          <w:tab w:val="left" w:pos="-720"/>
          <w:tab w:val="left" w:pos="0"/>
          <w:tab w:val="left" w:pos="523"/>
          <w:tab w:val="left" w:pos="1046"/>
          <w:tab w:val="left" w:pos="1440"/>
        </w:tabs>
        <w:jc w:val="both"/>
        <w:rPr>
          <w:b/>
          <w:spacing w:val="-2"/>
        </w:rPr>
      </w:pPr>
    </w:p>
    <w:p w14:paraId="71DA755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7B9CE042" w14:textId="1A28464A" w:rsidR="005936F0" w:rsidRPr="00C9217A" w:rsidRDefault="00030A3C" w:rsidP="00547B01">
      <w:pPr>
        <w:pStyle w:val="BodyText"/>
        <w:jc w:val="both"/>
        <w:rPr>
          <w:rFonts w:ascii="Times New Roman" w:hAnsi="Times New Roman"/>
        </w:rPr>
      </w:pPr>
      <w:r w:rsidRPr="00C9217A">
        <w:rPr>
          <w:rFonts w:ascii="Times New Roman" w:hAnsi="Times New Roman"/>
        </w:rPr>
        <w:t>Operations, services and activities of a comprehensive community development program including current, long-term planning, housing, sustainability and mobility.</w:t>
      </w:r>
    </w:p>
    <w:p w14:paraId="7373A9B9" w14:textId="77777777" w:rsidR="00030A3C" w:rsidRPr="00C9217A" w:rsidRDefault="00030A3C" w:rsidP="00C9217A">
      <w:pPr>
        <w:pStyle w:val="BodyText"/>
        <w:jc w:val="both"/>
        <w:rPr>
          <w:rFonts w:ascii="Times New Roman" w:hAnsi="Times New Roman"/>
        </w:rPr>
      </w:pPr>
      <w:r w:rsidRPr="00C9217A">
        <w:rPr>
          <w:rFonts w:ascii="Times New Roman" w:hAnsi="Times New Roman"/>
        </w:rPr>
        <w:t xml:space="preserve">Urban planning, zoning and development theory, principles and practices and their application to a wide </w:t>
      </w:r>
      <w:proofErr w:type="gramStart"/>
      <w:r w:rsidRPr="00C9217A">
        <w:rPr>
          <w:rFonts w:ascii="Times New Roman" w:hAnsi="Times New Roman"/>
        </w:rPr>
        <w:t>variety</w:t>
      </w:r>
      <w:proofErr w:type="gramEnd"/>
      <w:r w:rsidRPr="00C9217A">
        <w:rPr>
          <w:rFonts w:ascii="Times New Roman" w:hAnsi="Times New Roman"/>
        </w:rPr>
        <w:t xml:space="preserve"> municipal planning </w:t>
      </w:r>
      <w:proofErr w:type="gramStart"/>
      <w:r w:rsidRPr="00C9217A">
        <w:rPr>
          <w:rFonts w:ascii="Times New Roman" w:hAnsi="Times New Roman"/>
        </w:rPr>
        <w:t>services</w:t>
      </w:r>
      <w:proofErr w:type="gramEnd"/>
      <w:r w:rsidRPr="00C9217A">
        <w:rPr>
          <w:rFonts w:ascii="Times New Roman" w:hAnsi="Times New Roman"/>
        </w:rPr>
        <w:t>.</w:t>
      </w:r>
    </w:p>
    <w:p w14:paraId="646FF5F7" w14:textId="77777777" w:rsidR="00030A3C" w:rsidRPr="00C9217A" w:rsidRDefault="00030A3C" w:rsidP="00C9217A">
      <w:pPr>
        <w:pStyle w:val="BodyText"/>
        <w:jc w:val="both"/>
        <w:rPr>
          <w:rFonts w:ascii="Times New Roman" w:hAnsi="Times New Roman"/>
        </w:rPr>
      </w:pPr>
      <w:r w:rsidRPr="00C9217A">
        <w:rPr>
          <w:rFonts w:ascii="Times New Roman" w:hAnsi="Times New Roman"/>
        </w:rPr>
        <w:t>Principles and practices of land use planning and development, including Municipal zoning codes and ordinances.</w:t>
      </w:r>
    </w:p>
    <w:p w14:paraId="43483D2E" w14:textId="77777777" w:rsidR="00030A3C" w:rsidRPr="00C9217A" w:rsidRDefault="00030A3C" w:rsidP="00C9217A">
      <w:pPr>
        <w:pStyle w:val="BodyText"/>
        <w:jc w:val="both"/>
        <w:rPr>
          <w:rFonts w:ascii="Times New Roman" w:hAnsi="Times New Roman"/>
        </w:rPr>
      </w:pPr>
      <w:r w:rsidRPr="00C9217A">
        <w:rPr>
          <w:rFonts w:ascii="Times New Roman" w:hAnsi="Times New Roman"/>
        </w:rPr>
        <w:t>Organizational and management practices as applied to the analysis and evaluation of programs, policies and operational needs.</w:t>
      </w:r>
    </w:p>
    <w:p w14:paraId="6C342D32" w14:textId="77777777" w:rsidR="00030A3C" w:rsidRPr="00C9217A" w:rsidRDefault="00030A3C" w:rsidP="00C9217A">
      <w:pPr>
        <w:pStyle w:val="BodyText"/>
        <w:jc w:val="both"/>
        <w:rPr>
          <w:rFonts w:ascii="Times New Roman" w:hAnsi="Times New Roman"/>
        </w:rPr>
      </w:pPr>
      <w:r w:rsidRPr="00C9217A">
        <w:rPr>
          <w:rFonts w:ascii="Times New Roman" w:hAnsi="Times New Roman"/>
        </w:rPr>
        <w:t>Advanced principles, practices and techniques of public administration.</w:t>
      </w:r>
    </w:p>
    <w:p w14:paraId="2FE5B3CD" w14:textId="77777777" w:rsidR="00030A3C" w:rsidRPr="00C9217A" w:rsidRDefault="00030A3C" w:rsidP="00C9217A">
      <w:pPr>
        <w:pStyle w:val="BodyText"/>
        <w:jc w:val="both"/>
        <w:rPr>
          <w:rFonts w:ascii="Times New Roman" w:hAnsi="Times New Roman"/>
        </w:rPr>
      </w:pPr>
      <w:r w:rsidRPr="00C9217A">
        <w:rPr>
          <w:rFonts w:ascii="Times New Roman" w:hAnsi="Times New Roman"/>
        </w:rPr>
        <w:t>Principles and practices of budget preparation and administration.</w:t>
      </w:r>
    </w:p>
    <w:p w14:paraId="4BF769E8" w14:textId="77777777" w:rsidR="00030A3C" w:rsidRPr="00C9217A" w:rsidRDefault="00030A3C" w:rsidP="00C9217A">
      <w:pPr>
        <w:pStyle w:val="BodyText"/>
        <w:jc w:val="both"/>
        <w:rPr>
          <w:rFonts w:ascii="Times New Roman" w:hAnsi="Times New Roman"/>
        </w:rPr>
      </w:pPr>
      <w:r w:rsidRPr="00C9217A">
        <w:rPr>
          <w:rFonts w:ascii="Times New Roman" w:hAnsi="Times New Roman"/>
        </w:rPr>
        <w:t>Principles of supervision, training and performance evaluation.</w:t>
      </w:r>
    </w:p>
    <w:p w14:paraId="4DECF177" w14:textId="60C2021C" w:rsidR="00030A3C" w:rsidRPr="00C9217A" w:rsidRDefault="00030A3C" w:rsidP="00C9217A">
      <w:pPr>
        <w:pStyle w:val="BodyText"/>
        <w:jc w:val="both"/>
        <w:rPr>
          <w:rFonts w:ascii="Times New Roman" w:hAnsi="Times New Roman"/>
        </w:rPr>
      </w:pPr>
      <w:r w:rsidRPr="00C9217A">
        <w:rPr>
          <w:rFonts w:ascii="Times New Roman" w:hAnsi="Times New Roman"/>
        </w:rPr>
        <w:t>Research and reporting methodology</w:t>
      </w:r>
      <w:r w:rsidR="00547B01">
        <w:rPr>
          <w:rFonts w:ascii="Times New Roman" w:hAnsi="Times New Roman"/>
        </w:rPr>
        <w:t>.</w:t>
      </w:r>
    </w:p>
    <w:p w14:paraId="10A8C130" w14:textId="77777777" w:rsidR="00030A3C" w:rsidRPr="00C9217A" w:rsidRDefault="00030A3C" w:rsidP="00C9217A">
      <w:pPr>
        <w:pStyle w:val="BodyText"/>
        <w:jc w:val="both"/>
        <w:rPr>
          <w:rFonts w:ascii="Times New Roman" w:hAnsi="Times New Roman"/>
        </w:rPr>
      </w:pPr>
      <w:r w:rsidRPr="00C9217A">
        <w:rPr>
          <w:rFonts w:ascii="Times New Roman" w:hAnsi="Times New Roman"/>
        </w:rPr>
        <w:t>Methods and techniques of effective technical report preparation and presentation.</w:t>
      </w:r>
    </w:p>
    <w:p w14:paraId="634971D8" w14:textId="3D18404C" w:rsidR="00030A3C" w:rsidRPr="00C9217A" w:rsidRDefault="00030A3C" w:rsidP="00C9217A">
      <w:pPr>
        <w:pStyle w:val="BodyText"/>
        <w:jc w:val="both"/>
        <w:rPr>
          <w:rFonts w:ascii="Times New Roman" w:hAnsi="Times New Roman"/>
        </w:rPr>
      </w:pPr>
      <w:r w:rsidRPr="00C9217A">
        <w:rPr>
          <w:rFonts w:ascii="Times New Roman" w:hAnsi="Times New Roman"/>
        </w:rPr>
        <w:t>Methods and techniques of eliciting community participation in planning and development issues</w:t>
      </w:r>
      <w:r w:rsidR="00547B01">
        <w:rPr>
          <w:rFonts w:ascii="Times New Roman" w:hAnsi="Times New Roman"/>
        </w:rPr>
        <w:t>.</w:t>
      </w:r>
    </w:p>
    <w:p w14:paraId="52D8DB74" w14:textId="77777777" w:rsidR="00030A3C" w:rsidRPr="00C9217A" w:rsidRDefault="00030A3C" w:rsidP="00C9217A">
      <w:pPr>
        <w:pStyle w:val="BodyText"/>
        <w:jc w:val="both"/>
        <w:rPr>
          <w:rFonts w:ascii="Times New Roman" w:hAnsi="Times New Roman"/>
        </w:rPr>
      </w:pPr>
      <w:r w:rsidRPr="00C9217A">
        <w:rPr>
          <w:rFonts w:ascii="Times New Roman" w:hAnsi="Times New Roman"/>
        </w:rPr>
        <w:t>Applicable Federal, State and local laws, codes and regulations.</w:t>
      </w:r>
    </w:p>
    <w:p w14:paraId="0FB78278" w14:textId="77777777" w:rsidR="005936F0" w:rsidRPr="00A52BF7" w:rsidRDefault="005936F0">
      <w:pPr>
        <w:tabs>
          <w:tab w:val="left" w:pos="-1440"/>
          <w:tab w:val="left" w:pos="-720"/>
          <w:tab w:val="left" w:pos="0"/>
          <w:tab w:val="left" w:pos="523"/>
          <w:tab w:val="left" w:pos="1046"/>
          <w:tab w:val="left" w:pos="1440"/>
        </w:tabs>
        <w:jc w:val="both"/>
        <w:rPr>
          <w:spacing w:val="-2"/>
          <w:highlight w:val="yellow"/>
        </w:rPr>
      </w:pPr>
    </w:p>
    <w:p w14:paraId="6F81A047" w14:textId="77777777" w:rsidR="005936F0" w:rsidRPr="00C9217A" w:rsidRDefault="005936F0">
      <w:pPr>
        <w:tabs>
          <w:tab w:val="left" w:pos="-1440"/>
          <w:tab w:val="left" w:pos="-720"/>
          <w:tab w:val="left" w:pos="0"/>
          <w:tab w:val="left" w:pos="523"/>
          <w:tab w:val="left" w:pos="1046"/>
          <w:tab w:val="left" w:pos="1440"/>
        </w:tabs>
        <w:jc w:val="both"/>
        <w:rPr>
          <w:spacing w:val="-2"/>
        </w:rPr>
      </w:pPr>
      <w:r w:rsidRPr="00C9217A">
        <w:rPr>
          <w:b/>
          <w:spacing w:val="-2"/>
          <w:u w:val="single"/>
        </w:rPr>
        <w:t>Ability to</w:t>
      </w:r>
      <w:r w:rsidRPr="00C9217A">
        <w:rPr>
          <w:b/>
          <w:spacing w:val="-2"/>
        </w:rPr>
        <w:t>:</w:t>
      </w:r>
    </w:p>
    <w:p w14:paraId="249EDAAE" w14:textId="29AE8E69" w:rsidR="005936F0" w:rsidRPr="00C9217A" w:rsidRDefault="00C9217A" w:rsidP="00C9217A">
      <w:pPr>
        <w:pStyle w:val="BodyText"/>
        <w:jc w:val="both"/>
        <w:rPr>
          <w:rFonts w:ascii="Times New Roman" w:hAnsi="Times New Roman"/>
        </w:rPr>
      </w:pPr>
      <w:r w:rsidRPr="00C9217A">
        <w:rPr>
          <w:rFonts w:ascii="Times New Roman" w:hAnsi="Times New Roman"/>
        </w:rPr>
        <w:t>Assist in managing a comprehensive community development department</w:t>
      </w:r>
      <w:r w:rsidR="00547B01">
        <w:rPr>
          <w:rFonts w:ascii="Times New Roman" w:hAnsi="Times New Roman"/>
        </w:rPr>
        <w:t>.</w:t>
      </w:r>
    </w:p>
    <w:p w14:paraId="709EBDB7" w14:textId="0828878F" w:rsidR="00C9217A" w:rsidRPr="00C9217A" w:rsidRDefault="00C9217A" w:rsidP="00C9217A">
      <w:pPr>
        <w:pStyle w:val="BodyText"/>
        <w:jc w:val="both"/>
        <w:rPr>
          <w:rFonts w:ascii="Times New Roman" w:hAnsi="Times New Roman"/>
        </w:rPr>
      </w:pPr>
      <w:r w:rsidRPr="00C9217A">
        <w:rPr>
          <w:rFonts w:ascii="Times New Roman" w:hAnsi="Times New Roman"/>
        </w:rPr>
        <w:t>Provide highly complex and responsible staff support to the Planning Commission and other board and commissions</w:t>
      </w:r>
      <w:r w:rsidR="00547B01">
        <w:rPr>
          <w:rFonts w:ascii="Times New Roman" w:hAnsi="Times New Roman"/>
        </w:rPr>
        <w:t>.</w:t>
      </w:r>
    </w:p>
    <w:p w14:paraId="3E93B6DD" w14:textId="77777777" w:rsidR="00C9217A" w:rsidRPr="00C9217A" w:rsidRDefault="00C9217A" w:rsidP="00C9217A">
      <w:pPr>
        <w:pStyle w:val="BodyText"/>
        <w:jc w:val="both"/>
        <w:rPr>
          <w:rFonts w:ascii="Times New Roman" w:hAnsi="Times New Roman"/>
        </w:rPr>
      </w:pPr>
      <w:r w:rsidRPr="00C9217A">
        <w:rPr>
          <w:rFonts w:ascii="Times New Roman" w:hAnsi="Times New Roman"/>
        </w:rPr>
        <w:t>Develop and administer departmental goals, objectives and procedures.</w:t>
      </w:r>
    </w:p>
    <w:p w14:paraId="32438DD8" w14:textId="77777777" w:rsidR="00C9217A" w:rsidRPr="00C9217A" w:rsidRDefault="00C9217A" w:rsidP="00C9217A">
      <w:pPr>
        <w:pStyle w:val="BodyText"/>
        <w:jc w:val="both"/>
        <w:rPr>
          <w:rFonts w:ascii="Times New Roman" w:hAnsi="Times New Roman"/>
        </w:rPr>
      </w:pPr>
      <w:r w:rsidRPr="00C9217A">
        <w:rPr>
          <w:rFonts w:ascii="Times New Roman" w:hAnsi="Times New Roman"/>
        </w:rPr>
        <w:t>Analyze and assess programs, policies and operational needs and make appropriate adjustments.</w:t>
      </w:r>
    </w:p>
    <w:p w14:paraId="1111BA50" w14:textId="77777777" w:rsidR="00C9217A" w:rsidRPr="00C9217A" w:rsidRDefault="00C9217A" w:rsidP="00C9217A">
      <w:pPr>
        <w:pStyle w:val="BodyText"/>
        <w:jc w:val="both"/>
        <w:rPr>
          <w:rFonts w:ascii="Times New Roman" w:hAnsi="Times New Roman"/>
        </w:rPr>
      </w:pPr>
      <w:r w:rsidRPr="00C9217A">
        <w:rPr>
          <w:rFonts w:ascii="Times New Roman" w:hAnsi="Times New Roman"/>
        </w:rPr>
        <w:t>Identify and respond to sensitive community and organizational issues, concerns and needs.</w:t>
      </w:r>
    </w:p>
    <w:p w14:paraId="6EB8B694" w14:textId="77777777" w:rsidR="00C9217A" w:rsidRPr="00C9217A" w:rsidRDefault="00C9217A" w:rsidP="00C9217A">
      <w:pPr>
        <w:pStyle w:val="BodyText"/>
        <w:jc w:val="both"/>
        <w:rPr>
          <w:rFonts w:ascii="Times New Roman" w:hAnsi="Times New Roman"/>
        </w:rPr>
      </w:pPr>
      <w:r w:rsidRPr="00C9217A">
        <w:rPr>
          <w:rFonts w:ascii="Times New Roman" w:hAnsi="Times New Roman"/>
        </w:rPr>
        <w:t>Plan, organize, direct and coordinate the work of staff.</w:t>
      </w:r>
    </w:p>
    <w:p w14:paraId="55A40E12" w14:textId="77777777" w:rsidR="00C9217A" w:rsidRPr="00C9217A" w:rsidRDefault="00C9217A" w:rsidP="00C9217A">
      <w:pPr>
        <w:pStyle w:val="BodyText"/>
        <w:jc w:val="both"/>
        <w:rPr>
          <w:rFonts w:ascii="Times New Roman" w:hAnsi="Times New Roman"/>
        </w:rPr>
      </w:pPr>
      <w:r w:rsidRPr="00C9217A">
        <w:rPr>
          <w:rFonts w:ascii="Times New Roman" w:hAnsi="Times New Roman"/>
        </w:rPr>
        <w:t>Select, supervise, train and evaluate staff.</w:t>
      </w:r>
      <w:r w:rsidRPr="00C9217A">
        <w:rPr>
          <w:rFonts w:ascii="Times New Roman" w:hAnsi="Times New Roman"/>
        </w:rPr>
        <w:tab/>
      </w:r>
    </w:p>
    <w:p w14:paraId="266AC92D" w14:textId="77777777" w:rsidR="00C9217A" w:rsidRPr="00C9217A" w:rsidRDefault="00C9217A" w:rsidP="00C9217A">
      <w:pPr>
        <w:pStyle w:val="BodyText"/>
        <w:jc w:val="both"/>
        <w:rPr>
          <w:rFonts w:ascii="Times New Roman" w:hAnsi="Times New Roman"/>
        </w:rPr>
      </w:pPr>
      <w:r w:rsidRPr="00C9217A">
        <w:rPr>
          <w:rFonts w:ascii="Times New Roman" w:hAnsi="Times New Roman"/>
        </w:rPr>
        <w:t>Analyze problems, identify alternative solutions, project consequences of proposed actions and implement recommendations in support of goals.</w:t>
      </w:r>
    </w:p>
    <w:p w14:paraId="3A4AFBFB" w14:textId="77777777" w:rsidR="00C9217A" w:rsidRPr="00C9217A" w:rsidRDefault="00C9217A" w:rsidP="00C9217A">
      <w:pPr>
        <w:pStyle w:val="BodyText"/>
        <w:jc w:val="both"/>
        <w:rPr>
          <w:rFonts w:ascii="Times New Roman" w:hAnsi="Times New Roman"/>
        </w:rPr>
      </w:pPr>
      <w:r w:rsidRPr="00C9217A">
        <w:rPr>
          <w:rFonts w:ascii="Times New Roman" w:hAnsi="Times New Roman"/>
        </w:rPr>
        <w:t>Research, analyze and evaluate new service delivery methods and techniques.</w:t>
      </w:r>
    </w:p>
    <w:p w14:paraId="6B351FC9" w14:textId="77777777" w:rsidR="00C9217A" w:rsidRPr="00C9217A" w:rsidRDefault="00C9217A" w:rsidP="00970EA1">
      <w:pPr>
        <w:pStyle w:val="BodyText"/>
        <w:jc w:val="both"/>
        <w:rPr>
          <w:rFonts w:ascii="Times New Roman" w:hAnsi="Times New Roman"/>
        </w:rPr>
      </w:pPr>
      <w:r w:rsidRPr="00C9217A">
        <w:rPr>
          <w:rFonts w:ascii="Times New Roman" w:hAnsi="Times New Roman"/>
        </w:rPr>
        <w:t xml:space="preserve">Prepare clear and concise reports and presentations. </w:t>
      </w:r>
    </w:p>
    <w:p w14:paraId="5B7F3897" w14:textId="77777777" w:rsidR="00C9217A" w:rsidRPr="00C9217A" w:rsidRDefault="00C9217A" w:rsidP="00970EA1">
      <w:pPr>
        <w:pStyle w:val="BodyText"/>
        <w:jc w:val="both"/>
        <w:rPr>
          <w:rFonts w:ascii="Times New Roman" w:hAnsi="Times New Roman"/>
        </w:rPr>
      </w:pPr>
      <w:r w:rsidRPr="00C9217A">
        <w:rPr>
          <w:rFonts w:ascii="Times New Roman" w:hAnsi="Times New Roman"/>
        </w:rPr>
        <w:t>Assist in preparation and administration of budgets and grants.</w:t>
      </w:r>
    </w:p>
    <w:p w14:paraId="58C5FA6B" w14:textId="77777777" w:rsidR="00D35944" w:rsidRPr="00C9217A" w:rsidRDefault="00D35944" w:rsidP="00970EA1">
      <w:pPr>
        <w:pStyle w:val="BodyText"/>
        <w:jc w:val="both"/>
        <w:rPr>
          <w:rFonts w:ascii="Times New Roman" w:hAnsi="Times New Roman"/>
        </w:rPr>
      </w:pPr>
      <w:r w:rsidRPr="00C9217A">
        <w:rPr>
          <w:rFonts w:ascii="Times New Roman" w:hAnsi="Times New Roman"/>
        </w:rPr>
        <w:t xml:space="preserve">Independently perform the full range of </w:t>
      </w:r>
      <w:r w:rsidR="00C9217A" w:rsidRPr="00C9217A">
        <w:rPr>
          <w:rFonts w:ascii="Times New Roman" w:hAnsi="Times New Roman"/>
        </w:rPr>
        <w:t xml:space="preserve">current </w:t>
      </w:r>
      <w:r w:rsidRPr="00C9217A">
        <w:rPr>
          <w:rFonts w:ascii="Times New Roman" w:hAnsi="Times New Roman"/>
        </w:rPr>
        <w:t>p</w:t>
      </w:r>
      <w:r w:rsidR="00C9217A" w:rsidRPr="00C9217A">
        <w:rPr>
          <w:rFonts w:ascii="Times New Roman" w:hAnsi="Times New Roman"/>
        </w:rPr>
        <w:t>lanning functions</w:t>
      </w:r>
      <w:r w:rsidR="00C75B6D" w:rsidRPr="00C9217A">
        <w:rPr>
          <w:rFonts w:ascii="Times New Roman" w:hAnsi="Times New Roman"/>
        </w:rPr>
        <w:t>.</w:t>
      </w:r>
    </w:p>
    <w:p w14:paraId="058938F0" w14:textId="77777777" w:rsidR="00C9217A" w:rsidRPr="00C9217A" w:rsidRDefault="00C9217A" w:rsidP="00D06CEF">
      <w:pPr>
        <w:pStyle w:val="BodyText"/>
        <w:jc w:val="both"/>
        <w:rPr>
          <w:rFonts w:ascii="Times New Roman" w:hAnsi="Times New Roman"/>
        </w:rPr>
      </w:pPr>
      <w:r w:rsidRPr="00C9217A">
        <w:rPr>
          <w:rFonts w:ascii="Times New Roman" w:hAnsi="Times New Roman"/>
        </w:rPr>
        <w:t>Prepare clear and concise administrative and financial reports.</w:t>
      </w:r>
    </w:p>
    <w:p w14:paraId="3BEE1130" w14:textId="77777777" w:rsidR="00C9217A" w:rsidRPr="00C9217A" w:rsidRDefault="00C9217A" w:rsidP="00D06CEF">
      <w:pPr>
        <w:pStyle w:val="BodyText"/>
        <w:jc w:val="both"/>
        <w:rPr>
          <w:rFonts w:ascii="Times New Roman" w:hAnsi="Times New Roman"/>
        </w:rPr>
      </w:pPr>
      <w:r w:rsidRPr="00C9217A">
        <w:rPr>
          <w:rFonts w:ascii="Times New Roman" w:hAnsi="Times New Roman"/>
        </w:rPr>
        <w:t>Interpret and apply applicable Federal, State and local policies, laws and regulations.</w:t>
      </w:r>
    </w:p>
    <w:p w14:paraId="59E14D3A" w14:textId="77777777" w:rsidR="00C9217A" w:rsidRPr="00C9217A" w:rsidRDefault="00C9217A" w:rsidP="00D06CEF">
      <w:pPr>
        <w:pStyle w:val="BodyText"/>
        <w:jc w:val="both"/>
        <w:rPr>
          <w:rFonts w:ascii="Times New Roman" w:hAnsi="Times New Roman"/>
        </w:rPr>
      </w:pPr>
      <w:r w:rsidRPr="00C9217A">
        <w:rPr>
          <w:rFonts w:ascii="Times New Roman" w:hAnsi="Times New Roman"/>
        </w:rPr>
        <w:t>Delegate authority and responsibility.</w:t>
      </w:r>
    </w:p>
    <w:p w14:paraId="58527A00" w14:textId="77777777" w:rsidR="00970EA1" w:rsidRPr="00C9217A" w:rsidRDefault="00970EA1" w:rsidP="00970EA1">
      <w:pPr>
        <w:pStyle w:val="BodyText"/>
        <w:jc w:val="both"/>
        <w:rPr>
          <w:rFonts w:ascii="Times New Roman" w:hAnsi="Times New Roman"/>
        </w:rPr>
      </w:pPr>
      <w:r w:rsidRPr="00C9217A">
        <w:rPr>
          <w:rFonts w:ascii="Times New Roman" w:hAnsi="Times New Roman"/>
        </w:rPr>
        <w:t>Analyze complex</w:t>
      </w:r>
      <w:r w:rsidR="00FD723D" w:rsidRPr="00C9217A">
        <w:rPr>
          <w:rFonts w:ascii="Times New Roman" w:hAnsi="Times New Roman"/>
        </w:rPr>
        <w:t xml:space="preserve"> performance </w:t>
      </w:r>
      <w:r w:rsidRPr="00C9217A">
        <w:rPr>
          <w:rFonts w:ascii="Times New Roman" w:hAnsi="Times New Roman"/>
        </w:rPr>
        <w:t>issues and recommend solutions to existing problems.</w:t>
      </w:r>
    </w:p>
    <w:p w14:paraId="5D95489C" w14:textId="77777777" w:rsidR="000258C3" w:rsidRPr="00C9217A" w:rsidRDefault="000258C3" w:rsidP="00C9217A">
      <w:pPr>
        <w:pStyle w:val="BodyText"/>
        <w:jc w:val="both"/>
        <w:rPr>
          <w:rFonts w:ascii="Times New Roman" w:hAnsi="Times New Roman"/>
        </w:rPr>
      </w:pPr>
      <w:r w:rsidRPr="00C9217A">
        <w:rPr>
          <w:rFonts w:ascii="Times New Roman" w:hAnsi="Times New Roman"/>
        </w:rPr>
        <w:t xml:space="preserve">Operate and use modern office equipment including computer and various software </w:t>
      </w:r>
      <w:r w:rsidR="00940257" w:rsidRPr="00C9217A">
        <w:rPr>
          <w:rFonts w:ascii="Times New Roman" w:hAnsi="Times New Roman"/>
        </w:rPr>
        <w:t>applications</w:t>
      </w:r>
      <w:r w:rsidRPr="00C9217A">
        <w:rPr>
          <w:rFonts w:ascii="Times New Roman" w:hAnsi="Times New Roman"/>
        </w:rPr>
        <w:t>.</w:t>
      </w:r>
    </w:p>
    <w:p w14:paraId="09F0E187" w14:textId="77777777" w:rsidR="005936F0" w:rsidRPr="00C9217A" w:rsidRDefault="005936F0" w:rsidP="00C9217A">
      <w:pPr>
        <w:pStyle w:val="BodyText"/>
        <w:jc w:val="both"/>
        <w:rPr>
          <w:rFonts w:ascii="Times New Roman" w:hAnsi="Times New Roman"/>
        </w:rPr>
      </w:pPr>
      <w:r w:rsidRPr="00C9217A">
        <w:rPr>
          <w:rFonts w:ascii="Times New Roman" w:hAnsi="Times New Roman"/>
        </w:rPr>
        <w:t>Communicate clearly and concis</w:t>
      </w:r>
      <w:r w:rsidR="00C56A14" w:rsidRPr="00C9217A">
        <w:rPr>
          <w:rFonts w:ascii="Times New Roman" w:hAnsi="Times New Roman"/>
        </w:rPr>
        <w:t xml:space="preserve">ely, both orally and in </w:t>
      </w:r>
      <w:r w:rsidR="00423645" w:rsidRPr="00C9217A">
        <w:rPr>
          <w:rFonts w:ascii="Times New Roman" w:hAnsi="Times New Roman"/>
        </w:rPr>
        <w:t>writing.</w:t>
      </w:r>
    </w:p>
    <w:p w14:paraId="3510CF66" w14:textId="77777777" w:rsidR="00C9217A" w:rsidRPr="00C9217A" w:rsidRDefault="00C9217A" w:rsidP="00C9217A">
      <w:pPr>
        <w:pStyle w:val="BodyText"/>
        <w:jc w:val="both"/>
        <w:rPr>
          <w:rFonts w:ascii="Times New Roman" w:hAnsi="Times New Roman"/>
        </w:rPr>
      </w:pPr>
      <w:r w:rsidRPr="00C9217A">
        <w:rPr>
          <w:rFonts w:ascii="Times New Roman" w:hAnsi="Times New Roman"/>
        </w:rPr>
        <w:t>Establish and maintain effective working relationships with those contacted in the course of work.</w:t>
      </w:r>
    </w:p>
    <w:p w14:paraId="1FC39945" w14:textId="77777777" w:rsidR="00EB763A" w:rsidRPr="00C9217A" w:rsidRDefault="00EB763A" w:rsidP="00C9217A">
      <w:pPr>
        <w:pStyle w:val="BodyText"/>
        <w:jc w:val="both"/>
        <w:rPr>
          <w:rFonts w:ascii="Times New Roman" w:hAnsi="Times New Roman"/>
        </w:rPr>
      </w:pPr>
    </w:p>
    <w:p w14:paraId="01C6DF1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4E0EBD34" w14:textId="77777777" w:rsidR="005936F0" w:rsidRDefault="0065155E">
      <w:pPr>
        <w:keepLines/>
        <w:tabs>
          <w:tab w:val="left" w:pos="-1440"/>
          <w:tab w:val="left" w:pos="-720"/>
          <w:tab w:val="left" w:pos="0"/>
          <w:tab w:val="left" w:pos="523"/>
          <w:tab w:val="left" w:pos="1046"/>
          <w:tab w:val="left" w:pos="1440"/>
        </w:tabs>
        <w:jc w:val="both"/>
        <w:rPr>
          <w:spacing w:val="-2"/>
        </w:rPr>
      </w:pPr>
      <w:r>
        <w:rPr>
          <w:i/>
          <w:spacing w:val="-2"/>
        </w:rPr>
        <w:t>Minimum Requirements:</w:t>
      </w:r>
    </w:p>
    <w:p w14:paraId="0562CB0E" w14:textId="77777777" w:rsidR="005936F0" w:rsidRDefault="005936F0">
      <w:pPr>
        <w:tabs>
          <w:tab w:val="left" w:pos="-1440"/>
          <w:tab w:val="left" w:pos="-720"/>
          <w:tab w:val="left" w:pos="0"/>
          <w:tab w:val="left" w:pos="523"/>
          <w:tab w:val="left" w:pos="1046"/>
          <w:tab w:val="left" w:pos="1440"/>
        </w:tabs>
        <w:jc w:val="both"/>
        <w:rPr>
          <w:spacing w:val="-2"/>
        </w:rPr>
      </w:pPr>
    </w:p>
    <w:p w14:paraId="6B02D17C"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34CE0A41" w14:textId="77777777" w:rsidR="005936F0" w:rsidRDefault="005936F0">
      <w:pPr>
        <w:tabs>
          <w:tab w:val="left" w:pos="-1440"/>
          <w:tab w:val="left" w:pos="-720"/>
          <w:tab w:val="left" w:pos="0"/>
          <w:tab w:val="left" w:pos="523"/>
          <w:tab w:val="left" w:pos="1046"/>
          <w:tab w:val="left" w:pos="1440"/>
        </w:tabs>
        <w:jc w:val="both"/>
        <w:rPr>
          <w:spacing w:val="-2"/>
        </w:rPr>
      </w:pPr>
    </w:p>
    <w:p w14:paraId="50B3E243" w14:textId="59816859" w:rsidR="00970EA1" w:rsidRPr="00970EA1" w:rsidRDefault="00970EA1" w:rsidP="00970EA1">
      <w:pPr>
        <w:pStyle w:val="BodyText"/>
        <w:ind w:left="540"/>
        <w:jc w:val="both"/>
        <w:rPr>
          <w:rFonts w:ascii="Times New Roman" w:hAnsi="Times New Roman"/>
        </w:rPr>
      </w:pPr>
      <w:r w:rsidRPr="06EFAC6B">
        <w:rPr>
          <w:rFonts w:ascii="Times New Roman" w:hAnsi="Times New Roman"/>
        </w:rPr>
        <w:t>F</w:t>
      </w:r>
      <w:r w:rsidR="00C9217A" w:rsidRPr="06EFAC6B">
        <w:rPr>
          <w:rFonts w:ascii="Times New Roman" w:hAnsi="Times New Roman"/>
        </w:rPr>
        <w:t>ive</w:t>
      </w:r>
      <w:r w:rsidRPr="06EFAC6B">
        <w:rPr>
          <w:rFonts w:ascii="Times New Roman" w:hAnsi="Times New Roman"/>
        </w:rPr>
        <w:t xml:space="preserve"> </w:t>
      </w:r>
      <w:r w:rsidR="00F35CBB" w:rsidRPr="06EFAC6B">
        <w:rPr>
          <w:rFonts w:ascii="Times New Roman" w:hAnsi="Times New Roman"/>
        </w:rPr>
        <w:t>(</w:t>
      </w:r>
      <w:r w:rsidR="00C9217A" w:rsidRPr="06EFAC6B">
        <w:rPr>
          <w:rFonts w:ascii="Times New Roman" w:hAnsi="Times New Roman"/>
        </w:rPr>
        <w:t>5</w:t>
      </w:r>
      <w:r w:rsidR="00F35CBB" w:rsidRPr="06EFAC6B">
        <w:rPr>
          <w:rFonts w:ascii="Times New Roman" w:hAnsi="Times New Roman"/>
        </w:rPr>
        <w:t xml:space="preserve">) </w:t>
      </w:r>
      <w:r w:rsidRPr="06EFAC6B">
        <w:rPr>
          <w:rFonts w:ascii="Times New Roman" w:hAnsi="Times New Roman"/>
        </w:rPr>
        <w:t>years</w:t>
      </w:r>
      <w:r w:rsidR="00F35CBB" w:rsidRPr="06EFAC6B">
        <w:rPr>
          <w:rFonts w:ascii="Times New Roman" w:hAnsi="Times New Roman"/>
        </w:rPr>
        <w:t xml:space="preserve"> </w:t>
      </w:r>
      <w:r w:rsidRPr="06EFAC6B">
        <w:rPr>
          <w:rFonts w:ascii="Times New Roman" w:hAnsi="Times New Roman"/>
        </w:rPr>
        <w:t xml:space="preserve">of increasingly responsible professional </w:t>
      </w:r>
      <w:r w:rsidR="009C49B9" w:rsidRPr="06EFAC6B">
        <w:rPr>
          <w:rFonts w:ascii="Times New Roman" w:hAnsi="Times New Roman"/>
        </w:rPr>
        <w:t>community development experience</w:t>
      </w:r>
      <w:r w:rsidR="00C551B4" w:rsidRPr="06EFAC6B">
        <w:rPr>
          <w:rFonts w:ascii="Times New Roman" w:hAnsi="Times New Roman"/>
        </w:rPr>
        <w:t xml:space="preserve"> including </w:t>
      </w:r>
      <w:r w:rsidR="009C49B9" w:rsidRPr="06EFAC6B">
        <w:rPr>
          <w:rFonts w:ascii="Times New Roman" w:hAnsi="Times New Roman"/>
        </w:rPr>
        <w:t>t</w:t>
      </w:r>
      <w:r w:rsidR="00C9217A" w:rsidRPr="06EFAC6B">
        <w:rPr>
          <w:rFonts w:ascii="Times New Roman" w:hAnsi="Times New Roman"/>
        </w:rPr>
        <w:t>hree</w:t>
      </w:r>
      <w:r w:rsidR="00C551B4" w:rsidRPr="06EFAC6B">
        <w:rPr>
          <w:rFonts w:ascii="Times New Roman" w:hAnsi="Times New Roman"/>
        </w:rPr>
        <w:t xml:space="preserve"> (</w:t>
      </w:r>
      <w:r w:rsidR="36503A77" w:rsidRPr="06EFAC6B">
        <w:rPr>
          <w:rFonts w:ascii="Times New Roman" w:hAnsi="Times New Roman"/>
        </w:rPr>
        <w:t>3</w:t>
      </w:r>
      <w:r w:rsidR="00C551B4" w:rsidRPr="06EFAC6B">
        <w:rPr>
          <w:rFonts w:ascii="Times New Roman" w:hAnsi="Times New Roman"/>
        </w:rPr>
        <w:t>) year of supervisory experience</w:t>
      </w:r>
      <w:r w:rsidR="00D06CEF" w:rsidRPr="06EFAC6B">
        <w:rPr>
          <w:rFonts w:ascii="Times New Roman" w:hAnsi="Times New Roman"/>
        </w:rPr>
        <w:t>.</w:t>
      </w:r>
    </w:p>
    <w:p w14:paraId="62EBF3C5" w14:textId="77777777" w:rsidR="005936F0" w:rsidRDefault="005936F0">
      <w:pPr>
        <w:tabs>
          <w:tab w:val="left" w:pos="-1440"/>
          <w:tab w:val="left" w:pos="-720"/>
          <w:tab w:val="left" w:pos="0"/>
          <w:tab w:val="left" w:pos="523"/>
          <w:tab w:val="left" w:pos="1046"/>
          <w:tab w:val="left" w:pos="1440"/>
        </w:tabs>
        <w:jc w:val="both"/>
        <w:rPr>
          <w:spacing w:val="-2"/>
        </w:rPr>
      </w:pPr>
    </w:p>
    <w:p w14:paraId="1E5BE65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6D98A12B" w14:textId="77777777" w:rsidR="005936F0" w:rsidRDefault="005936F0">
      <w:pPr>
        <w:tabs>
          <w:tab w:val="left" w:pos="-1440"/>
          <w:tab w:val="left" w:pos="-720"/>
          <w:tab w:val="left" w:pos="0"/>
          <w:tab w:val="left" w:pos="523"/>
          <w:tab w:val="left" w:pos="1046"/>
          <w:tab w:val="left" w:pos="1440"/>
        </w:tabs>
        <w:jc w:val="both"/>
        <w:rPr>
          <w:spacing w:val="-2"/>
        </w:rPr>
      </w:pPr>
    </w:p>
    <w:p w14:paraId="6D5D3ADA" w14:textId="77777777" w:rsidR="00C9217A" w:rsidRPr="00970EA1" w:rsidRDefault="00C9217A" w:rsidP="00970EA1">
      <w:pPr>
        <w:pStyle w:val="BodyText"/>
        <w:ind w:left="540"/>
        <w:jc w:val="both"/>
        <w:rPr>
          <w:rFonts w:ascii="Times New Roman" w:hAnsi="Times New Roman"/>
        </w:rPr>
      </w:pPr>
      <w:r w:rsidRPr="00C9217A">
        <w:rPr>
          <w:rFonts w:ascii="Times New Roman" w:hAnsi="Times New Roman"/>
        </w:rPr>
        <w:t>Bachelor's degree from an accredited college or university with major course work in urban planning, public administration or related field. Master's degree preferred.</w:t>
      </w:r>
    </w:p>
    <w:p w14:paraId="2946DB82" w14:textId="77777777" w:rsidR="005936F0" w:rsidRPr="00C9217A" w:rsidRDefault="005936F0" w:rsidP="00C9217A">
      <w:pPr>
        <w:pStyle w:val="BodyText"/>
        <w:ind w:left="540"/>
        <w:jc w:val="both"/>
        <w:rPr>
          <w:rFonts w:ascii="Times New Roman" w:hAnsi="Times New Roman"/>
        </w:rPr>
      </w:pPr>
    </w:p>
    <w:p w14:paraId="1CBAA72B" w14:textId="77777777" w:rsidR="009D1F4A" w:rsidRPr="00C9217A" w:rsidRDefault="009D1F4A" w:rsidP="00C9217A">
      <w:pPr>
        <w:pStyle w:val="BodyText"/>
        <w:ind w:left="540"/>
        <w:jc w:val="both"/>
        <w:rPr>
          <w:rFonts w:ascii="Times New Roman" w:hAnsi="Times New Roman"/>
        </w:rPr>
      </w:pPr>
      <w:r w:rsidRPr="00C9217A">
        <w:rPr>
          <w:rFonts w:ascii="Times New Roman" w:hAnsi="Times New Roman"/>
        </w:rPr>
        <w:lastRenderedPageBreak/>
        <w:t>Other combinations of experience and education that meet the minimum requirements may be substituted.</w:t>
      </w:r>
    </w:p>
    <w:p w14:paraId="5997CC1D" w14:textId="77777777" w:rsidR="005936F0" w:rsidRPr="00C9217A" w:rsidRDefault="005936F0" w:rsidP="00C9217A">
      <w:pPr>
        <w:pStyle w:val="BodyText"/>
        <w:ind w:left="540"/>
        <w:jc w:val="both"/>
        <w:rPr>
          <w:rFonts w:ascii="Times New Roman" w:hAnsi="Times New Roman"/>
        </w:rPr>
      </w:pPr>
    </w:p>
    <w:p w14:paraId="104459DF" w14:textId="77777777" w:rsidR="005936F0" w:rsidRPr="00C91733"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3B06F76B" w14:textId="77777777" w:rsidR="00547B01" w:rsidRDefault="00547B01" w:rsidP="000258C3">
      <w:pPr>
        <w:tabs>
          <w:tab w:val="left" w:pos="-1440"/>
          <w:tab w:val="left" w:pos="-720"/>
          <w:tab w:val="left" w:pos="0"/>
          <w:tab w:val="left" w:pos="523"/>
          <w:tab w:val="left" w:pos="1046"/>
          <w:tab w:val="left" w:pos="1440"/>
        </w:tabs>
        <w:jc w:val="both"/>
        <w:rPr>
          <w:spacing w:val="-2"/>
        </w:rPr>
      </w:pPr>
    </w:p>
    <w:p w14:paraId="47C8236C" w14:textId="136C4104" w:rsidR="000258C3" w:rsidRDefault="000258C3" w:rsidP="000258C3">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91733">
        <w:rPr>
          <w:spacing w:val="-2"/>
        </w:rPr>
        <w:t xml:space="preserve">Colorado </w:t>
      </w:r>
      <w:r>
        <w:rPr>
          <w:spacing w:val="-2"/>
        </w:rPr>
        <w:t>driver’s license.</w:t>
      </w:r>
    </w:p>
    <w:p w14:paraId="17F14F75" w14:textId="77777777" w:rsidR="00C9514B" w:rsidRDefault="00C9514B" w:rsidP="000258C3">
      <w:pPr>
        <w:tabs>
          <w:tab w:val="left" w:pos="-1440"/>
          <w:tab w:val="left" w:pos="-720"/>
          <w:tab w:val="left" w:pos="0"/>
          <w:tab w:val="left" w:pos="523"/>
          <w:tab w:val="left" w:pos="1046"/>
          <w:tab w:val="left" w:pos="1440"/>
        </w:tabs>
        <w:jc w:val="both"/>
        <w:rPr>
          <w:spacing w:val="-2"/>
        </w:rPr>
      </w:pPr>
    </w:p>
    <w:p w14:paraId="41D818FC" w14:textId="65CD5C0A" w:rsidR="00C9514B" w:rsidRDefault="00C9514B" w:rsidP="000258C3">
      <w:pPr>
        <w:tabs>
          <w:tab w:val="left" w:pos="-1440"/>
          <w:tab w:val="left" w:pos="-720"/>
          <w:tab w:val="left" w:pos="0"/>
          <w:tab w:val="left" w:pos="523"/>
          <w:tab w:val="left" w:pos="1046"/>
          <w:tab w:val="left" w:pos="1440"/>
        </w:tabs>
        <w:jc w:val="both"/>
        <w:rPr>
          <w:spacing w:val="-2"/>
        </w:rPr>
      </w:pPr>
      <w:r w:rsidRPr="000173A9">
        <w:rPr>
          <w:spacing w:val="-2"/>
        </w:rPr>
        <w:t>City of Grand Junction Leadership Track certification within two (2) years of appointment</w:t>
      </w:r>
      <w:r>
        <w:rPr>
          <w:spacing w:val="-2"/>
        </w:rPr>
        <w:t>.</w:t>
      </w:r>
    </w:p>
    <w:p w14:paraId="6B699379" w14:textId="77777777" w:rsidR="00970EA1" w:rsidRDefault="00970EA1">
      <w:pPr>
        <w:tabs>
          <w:tab w:val="left" w:pos="-1440"/>
          <w:tab w:val="left" w:pos="-720"/>
          <w:tab w:val="left" w:pos="0"/>
          <w:tab w:val="left" w:pos="523"/>
          <w:tab w:val="left" w:pos="1046"/>
          <w:tab w:val="left" w:pos="1440"/>
        </w:tabs>
        <w:jc w:val="both"/>
        <w:rPr>
          <w:b/>
          <w:spacing w:val="-2"/>
          <w:u w:val="single"/>
        </w:rPr>
      </w:pPr>
    </w:p>
    <w:p w14:paraId="145AE06F"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3FE9F23F" w14:textId="77777777" w:rsidR="0017127E" w:rsidRDefault="0017127E" w:rsidP="0017127E">
      <w:pPr>
        <w:tabs>
          <w:tab w:val="left" w:pos="-1440"/>
          <w:tab w:val="left" w:pos="-720"/>
          <w:tab w:val="left" w:pos="0"/>
          <w:tab w:val="left" w:pos="523"/>
          <w:tab w:val="left" w:pos="1046"/>
          <w:tab w:val="left" w:pos="1440"/>
        </w:tabs>
        <w:jc w:val="both"/>
        <w:rPr>
          <w:spacing w:val="-2"/>
        </w:rPr>
      </w:pPr>
    </w:p>
    <w:p w14:paraId="1D1C3E71"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F72F646"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DAD7195"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8CE6F9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5D9C221"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Office environment.</w:t>
      </w:r>
    </w:p>
    <w:p w14:paraId="61CDCEAD" w14:textId="77777777" w:rsidR="0017127E" w:rsidRDefault="0017127E" w:rsidP="0017127E">
      <w:pPr>
        <w:tabs>
          <w:tab w:val="left" w:pos="-1440"/>
          <w:tab w:val="left" w:pos="-720"/>
          <w:tab w:val="left" w:pos="0"/>
          <w:tab w:val="left" w:pos="523"/>
          <w:tab w:val="left" w:pos="1046"/>
          <w:tab w:val="left" w:pos="1440"/>
        </w:tabs>
        <w:jc w:val="both"/>
        <w:rPr>
          <w:spacing w:val="-2"/>
        </w:rPr>
      </w:pPr>
    </w:p>
    <w:p w14:paraId="1AFC6250" w14:textId="77777777" w:rsidR="00970EA1" w:rsidRDefault="00970EA1" w:rsidP="00970EA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6BB9E253" w14:textId="77777777" w:rsidR="00970EA1" w:rsidRDefault="00970EA1" w:rsidP="00970EA1">
      <w:pPr>
        <w:tabs>
          <w:tab w:val="left" w:pos="-1440"/>
          <w:tab w:val="left" w:pos="-720"/>
          <w:tab w:val="left" w:pos="0"/>
          <w:tab w:val="left" w:pos="523"/>
          <w:tab w:val="left" w:pos="1046"/>
          <w:tab w:val="left" w:pos="1440"/>
        </w:tabs>
        <w:jc w:val="both"/>
        <w:rPr>
          <w:spacing w:val="-2"/>
        </w:rPr>
      </w:pPr>
    </w:p>
    <w:p w14:paraId="76E7AF3E" w14:textId="77777777" w:rsidR="00970EA1" w:rsidRDefault="00970EA1" w:rsidP="00970EA1">
      <w:pPr>
        <w:tabs>
          <w:tab w:val="left" w:pos="-1440"/>
          <w:tab w:val="left" w:pos="-720"/>
          <w:tab w:val="left" w:pos="0"/>
          <w:tab w:val="left" w:pos="523"/>
          <w:tab w:val="left" w:pos="1046"/>
          <w:tab w:val="left" w:pos="1440"/>
        </w:tabs>
        <w:jc w:val="both"/>
        <w:rPr>
          <w:spacing w:val="-2"/>
        </w:rPr>
      </w:pPr>
      <w:r>
        <w:rPr>
          <w:spacing w:val="-2"/>
        </w:rPr>
        <w:t>The job is characterized by:</w:t>
      </w:r>
    </w:p>
    <w:p w14:paraId="23DE523C" w14:textId="77777777" w:rsidR="00140FB4" w:rsidRDefault="00140FB4" w:rsidP="00970EA1">
      <w:pPr>
        <w:tabs>
          <w:tab w:val="left" w:pos="-1440"/>
          <w:tab w:val="left" w:pos="-720"/>
          <w:tab w:val="left" w:pos="0"/>
          <w:tab w:val="left" w:pos="523"/>
          <w:tab w:val="left" w:pos="1046"/>
          <w:tab w:val="left" w:pos="1440"/>
        </w:tabs>
        <w:jc w:val="both"/>
        <w:rPr>
          <w:spacing w:val="-2"/>
        </w:rPr>
      </w:pPr>
    </w:p>
    <w:p w14:paraId="30060DA1" w14:textId="77777777" w:rsidR="00140FB4" w:rsidRDefault="00140FB4" w:rsidP="00970EA1">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2E56223" w14:textId="77777777" w:rsidR="00970EA1" w:rsidRPr="00917F76" w:rsidRDefault="00970EA1" w:rsidP="00970EA1">
      <w:pPr>
        <w:tabs>
          <w:tab w:val="left" w:pos="-1440"/>
          <w:tab w:val="left" w:pos="-720"/>
          <w:tab w:val="left" w:pos="0"/>
          <w:tab w:val="left" w:pos="523"/>
          <w:tab w:val="left" w:pos="1046"/>
          <w:tab w:val="left" w:pos="1440"/>
        </w:tabs>
        <w:jc w:val="both"/>
        <w:rPr>
          <w:spacing w:val="-2"/>
        </w:rPr>
      </w:pPr>
    </w:p>
    <w:p w14:paraId="627D9A3A" w14:textId="77777777" w:rsidR="00970EA1" w:rsidRDefault="00970EA1" w:rsidP="00970EA1">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E347BA">
        <w:rPr>
          <w:spacing w:val="-2"/>
        </w:rPr>
        <w:t xml:space="preserve">physical </w:t>
      </w:r>
      <w:r w:rsidRPr="00917F76">
        <w:rPr>
          <w:spacing w:val="-2"/>
        </w:rPr>
        <w:t>activities are very or extremely important in accompl</w:t>
      </w:r>
      <w:r w:rsidR="00E347BA">
        <w:rPr>
          <w:spacing w:val="-2"/>
        </w:rPr>
        <w:t xml:space="preserve">ishing the job’s purpose and are </w:t>
      </w:r>
      <w:r w:rsidRPr="00917F76">
        <w:rPr>
          <w:spacing w:val="-2"/>
        </w:rPr>
        <w:t xml:space="preserve">performed </w:t>
      </w:r>
      <w:r w:rsidR="00C75B6D" w:rsidRPr="00917F76">
        <w:rPr>
          <w:spacing w:val="-2"/>
        </w:rPr>
        <w:t>daily</w:t>
      </w:r>
      <w:r w:rsidRPr="00917F76">
        <w:rPr>
          <w:spacing w:val="-2"/>
        </w:rPr>
        <w:t>:</w:t>
      </w:r>
    </w:p>
    <w:p w14:paraId="07547A01" w14:textId="77777777" w:rsidR="00140FB4" w:rsidRDefault="00140FB4" w:rsidP="00970EA1">
      <w:pPr>
        <w:tabs>
          <w:tab w:val="left" w:pos="-1440"/>
          <w:tab w:val="left" w:pos="-720"/>
          <w:tab w:val="left" w:pos="0"/>
          <w:tab w:val="left" w:pos="523"/>
          <w:tab w:val="left" w:pos="1046"/>
          <w:tab w:val="left" w:pos="1440"/>
        </w:tabs>
        <w:jc w:val="both"/>
        <w:rPr>
          <w:spacing w:val="-2"/>
        </w:rPr>
      </w:pPr>
    </w:p>
    <w:p w14:paraId="080C8E22" w14:textId="77777777" w:rsidR="00917B2F" w:rsidRPr="00A36A2C" w:rsidRDefault="00917B2F" w:rsidP="00917B2F">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5043CB0F" w14:textId="77777777" w:rsidR="00917B2F" w:rsidRDefault="00917B2F" w:rsidP="00970EA1">
      <w:pPr>
        <w:tabs>
          <w:tab w:val="left" w:pos="-1440"/>
          <w:tab w:val="left" w:pos="-720"/>
          <w:tab w:val="left" w:pos="0"/>
          <w:tab w:val="left" w:pos="523"/>
          <w:tab w:val="left" w:pos="1046"/>
          <w:tab w:val="left" w:pos="1440"/>
        </w:tabs>
        <w:jc w:val="both"/>
        <w:rPr>
          <w:spacing w:val="-2"/>
        </w:rPr>
      </w:pPr>
    </w:p>
    <w:sectPr w:rsidR="00917B2F" w:rsidSect="0070578F">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EFED" w14:textId="77777777" w:rsidR="0070578F" w:rsidRDefault="0070578F">
      <w:r>
        <w:separator/>
      </w:r>
    </w:p>
  </w:endnote>
  <w:endnote w:type="continuationSeparator" w:id="0">
    <w:p w14:paraId="468BBF96" w14:textId="77777777" w:rsidR="0070578F" w:rsidRDefault="0070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5936F0" w:rsidRDefault="005936F0"/>
  <w:p w14:paraId="6FF8180D" w14:textId="061630E4"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164264">
      <w:rPr>
        <w:rStyle w:val="PageNumber"/>
      </w:rPr>
      <w:t>0</w:t>
    </w:r>
    <w:r w:rsidR="00C9514B">
      <w:rPr>
        <w:rStyle w:val="PageNumber"/>
      </w:rPr>
      <w:t>6/30/2025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5936F0" w:rsidRDefault="005936F0"/>
  <w:p w14:paraId="3ED6767C"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053B" w14:textId="77777777" w:rsidR="0070578F" w:rsidRDefault="0070578F">
      <w:r>
        <w:separator/>
      </w:r>
    </w:p>
  </w:footnote>
  <w:footnote w:type="continuationSeparator" w:id="0">
    <w:p w14:paraId="146CB7B8" w14:textId="77777777" w:rsidR="0070578F" w:rsidRDefault="00705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8CF3"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place">
      <w:smartTag w:uri="urn:schemas-microsoft-com:office:smarttags" w:element="City">
        <w:r w:rsidRPr="00AB1A45">
          <w:rPr>
            <w:b/>
            <w:spacing w:val="-2"/>
            <w:sz w:val="22"/>
            <w:szCs w:val="22"/>
          </w:rPr>
          <w:t>GRAND</w:t>
        </w:r>
      </w:smartTag>
    </w:smartTag>
    <w:r w:rsidRPr="00AB1A45">
      <w:rPr>
        <w:b/>
        <w:spacing w:val="-2"/>
        <w:sz w:val="22"/>
        <w:szCs w:val="22"/>
      </w:rPr>
      <w:t xml:space="preserve"> JUNCTION</w:t>
    </w:r>
  </w:p>
  <w:p w14:paraId="3B7B4B86"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703A7CA4" w14:textId="77777777" w:rsidR="0017127E" w:rsidRPr="00AB1A45" w:rsidRDefault="00547EBD"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Deputy Community Development Director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7B2"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44E871BC" w14:textId="77777777" w:rsidR="00BE6C23" w:rsidRDefault="00BE6C23" w:rsidP="00BE6C23">
    <w:pPr>
      <w:pStyle w:val="Header"/>
      <w:jc w:val="center"/>
      <w:rPr>
        <w:b/>
      </w:rPr>
    </w:pPr>
  </w:p>
  <w:p w14:paraId="0B7AEFF4"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91FD0"/>
    <w:multiLevelType w:val="multilevel"/>
    <w:tmpl w:val="6EA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10BD0"/>
    <w:multiLevelType w:val="multilevel"/>
    <w:tmpl w:val="B3F0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E0342"/>
    <w:multiLevelType w:val="multilevel"/>
    <w:tmpl w:val="2E8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D4461"/>
    <w:multiLevelType w:val="multilevel"/>
    <w:tmpl w:val="1ABA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25135"/>
    <w:multiLevelType w:val="multilevel"/>
    <w:tmpl w:val="3DA8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E0022"/>
    <w:multiLevelType w:val="hybridMultilevel"/>
    <w:tmpl w:val="778E0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10" w15:restartNumberingAfterBreak="0">
    <w:nsid w:val="3BA32E36"/>
    <w:multiLevelType w:val="hybridMultilevel"/>
    <w:tmpl w:val="EFF085F4"/>
    <w:lvl w:ilvl="0" w:tplc="8F3802D0">
      <w:start w:val="1"/>
      <w:numFmt w:val="decimal"/>
      <w:lvlText w:val="%1."/>
      <w:lvlJc w:val="left"/>
      <w:pPr>
        <w:ind w:left="720" w:hanging="360"/>
      </w:pPr>
    </w:lvl>
    <w:lvl w:ilvl="1" w:tplc="3EAA4EA0">
      <w:start w:val="1"/>
      <w:numFmt w:val="lowerLetter"/>
      <w:lvlText w:val="%2."/>
      <w:lvlJc w:val="left"/>
      <w:pPr>
        <w:ind w:left="1440" w:hanging="360"/>
      </w:pPr>
    </w:lvl>
    <w:lvl w:ilvl="2" w:tplc="C72C98F0">
      <w:start w:val="1"/>
      <w:numFmt w:val="lowerRoman"/>
      <w:lvlText w:val="%3."/>
      <w:lvlJc w:val="right"/>
      <w:pPr>
        <w:ind w:left="2160" w:hanging="180"/>
      </w:pPr>
    </w:lvl>
    <w:lvl w:ilvl="3" w:tplc="A68245E2">
      <w:start w:val="1"/>
      <w:numFmt w:val="decimal"/>
      <w:lvlText w:val="%4."/>
      <w:lvlJc w:val="left"/>
      <w:pPr>
        <w:ind w:left="2880" w:hanging="360"/>
      </w:pPr>
    </w:lvl>
    <w:lvl w:ilvl="4" w:tplc="4EC40EEA">
      <w:start w:val="1"/>
      <w:numFmt w:val="lowerLetter"/>
      <w:lvlText w:val="%5."/>
      <w:lvlJc w:val="left"/>
      <w:pPr>
        <w:ind w:left="3600" w:hanging="360"/>
      </w:pPr>
    </w:lvl>
    <w:lvl w:ilvl="5" w:tplc="7B2824DC">
      <w:start w:val="1"/>
      <w:numFmt w:val="lowerRoman"/>
      <w:lvlText w:val="%6."/>
      <w:lvlJc w:val="right"/>
      <w:pPr>
        <w:ind w:left="4320" w:hanging="180"/>
      </w:pPr>
    </w:lvl>
    <w:lvl w:ilvl="6" w:tplc="6F7A1E8E">
      <w:start w:val="1"/>
      <w:numFmt w:val="decimal"/>
      <w:lvlText w:val="%7."/>
      <w:lvlJc w:val="left"/>
      <w:pPr>
        <w:ind w:left="5040" w:hanging="360"/>
      </w:pPr>
    </w:lvl>
    <w:lvl w:ilvl="7" w:tplc="834A15DC">
      <w:start w:val="1"/>
      <w:numFmt w:val="lowerLetter"/>
      <w:lvlText w:val="%8."/>
      <w:lvlJc w:val="left"/>
      <w:pPr>
        <w:ind w:left="5760" w:hanging="360"/>
      </w:pPr>
    </w:lvl>
    <w:lvl w:ilvl="8" w:tplc="190AECC4">
      <w:start w:val="1"/>
      <w:numFmt w:val="lowerRoman"/>
      <w:lvlText w:val="%9."/>
      <w:lvlJc w:val="right"/>
      <w:pPr>
        <w:ind w:left="6480" w:hanging="180"/>
      </w:pPr>
    </w:lvl>
  </w:abstractNum>
  <w:abstractNum w:abstractNumId="11" w15:restartNumberingAfterBreak="0">
    <w:nsid w:val="41D378F3"/>
    <w:multiLevelType w:val="multilevel"/>
    <w:tmpl w:val="A8C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26A95"/>
    <w:multiLevelType w:val="multilevel"/>
    <w:tmpl w:val="67DC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6B5C27"/>
    <w:multiLevelType w:val="multilevel"/>
    <w:tmpl w:val="419C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F3625"/>
    <w:multiLevelType w:val="multilevel"/>
    <w:tmpl w:val="C06C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902FB6"/>
    <w:multiLevelType w:val="multilevel"/>
    <w:tmpl w:val="2080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96358"/>
    <w:multiLevelType w:val="multilevel"/>
    <w:tmpl w:val="F8A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7D168E"/>
    <w:multiLevelType w:val="multilevel"/>
    <w:tmpl w:val="D6AC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499659">
    <w:abstractNumId w:val="10"/>
  </w:num>
  <w:num w:numId="2" w16cid:durableId="2103641314">
    <w:abstractNumId w:val="5"/>
  </w:num>
  <w:num w:numId="3" w16cid:durableId="2025671058">
    <w:abstractNumId w:val="1"/>
  </w:num>
  <w:num w:numId="4" w16cid:durableId="988481221">
    <w:abstractNumId w:val="0"/>
  </w:num>
  <w:num w:numId="5" w16cid:durableId="1597514143">
    <w:abstractNumId w:val="13"/>
  </w:num>
  <w:num w:numId="6" w16cid:durableId="2116246395">
    <w:abstractNumId w:val="17"/>
  </w:num>
  <w:num w:numId="7" w16cid:durableId="918294393">
    <w:abstractNumId w:val="9"/>
  </w:num>
  <w:num w:numId="8" w16cid:durableId="1496263460">
    <w:abstractNumId w:val="16"/>
  </w:num>
  <w:num w:numId="9" w16cid:durableId="834958810">
    <w:abstractNumId w:val="15"/>
  </w:num>
  <w:num w:numId="10" w16cid:durableId="2027168410">
    <w:abstractNumId w:val="3"/>
  </w:num>
  <w:num w:numId="11" w16cid:durableId="724254059">
    <w:abstractNumId w:val="14"/>
  </w:num>
  <w:num w:numId="12" w16cid:durableId="1970936991">
    <w:abstractNumId w:val="18"/>
  </w:num>
  <w:num w:numId="13" w16cid:durableId="963846159">
    <w:abstractNumId w:val="12"/>
  </w:num>
  <w:num w:numId="14" w16cid:durableId="693727550">
    <w:abstractNumId w:val="19"/>
  </w:num>
  <w:num w:numId="15" w16cid:durableId="928343094">
    <w:abstractNumId w:val="11"/>
  </w:num>
  <w:num w:numId="16" w16cid:durableId="669215174">
    <w:abstractNumId w:val="6"/>
  </w:num>
  <w:num w:numId="17" w16cid:durableId="608394376">
    <w:abstractNumId w:val="20"/>
  </w:num>
  <w:num w:numId="18" w16cid:durableId="98181201">
    <w:abstractNumId w:val="7"/>
  </w:num>
  <w:num w:numId="19" w16cid:durableId="2045131795">
    <w:abstractNumId w:val="2"/>
  </w:num>
  <w:num w:numId="20" w16cid:durableId="1806584253">
    <w:abstractNumId w:val="4"/>
  </w:num>
  <w:num w:numId="21" w16cid:durableId="485167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0630"/>
    <w:rsid w:val="000019A9"/>
    <w:rsid w:val="000258C3"/>
    <w:rsid w:val="00030A3C"/>
    <w:rsid w:val="00036E2E"/>
    <w:rsid w:val="00044EA5"/>
    <w:rsid w:val="000635CB"/>
    <w:rsid w:val="00077BAA"/>
    <w:rsid w:val="000B1A3C"/>
    <w:rsid w:val="000E222A"/>
    <w:rsid w:val="000F3991"/>
    <w:rsid w:val="000F5BEF"/>
    <w:rsid w:val="000F6425"/>
    <w:rsid w:val="00140FB4"/>
    <w:rsid w:val="00151205"/>
    <w:rsid w:val="00151255"/>
    <w:rsid w:val="00155C47"/>
    <w:rsid w:val="00162329"/>
    <w:rsid w:val="00164264"/>
    <w:rsid w:val="0017127E"/>
    <w:rsid w:val="00184784"/>
    <w:rsid w:val="00226429"/>
    <w:rsid w:val="00227BE4"/>
    <w:rsid w:val="002328AF"/>
    <w:rsid w:val="00262469"/>
    <w:rsid w:val="00276405"/>
    <w:rsid w:val="002866E2"/>
    <w:rsid w:val="00287AC1"/>
    <w:rsid w:val="002B7E17"/>
    <w:rsid w:val="002D73D2"/>
    <w:rsid w:val="003208CC"/>
    <w:rsid w:val="003269C6"/>
    <w:rsid w:val="003425E0"/>
    <w:rsid w:val="0038686C"/>
    <w:rsid w:val="003A67DD"/>
    <w:rsid w:val="003B0E79"/>
    <w:rsid w:val="003D0010"/>
    <w:rsid w:val="003E41F1"/>
    <w:rsid w:val="003F01A3"/>
    <w:rsid w:val="00423645"/>
    <w:rsid w:val="00423ECD"/>
    <w:rsid w:val="00452EBD"/>
    <w:rsid w:val="00475873"/>
    <w:rsid w:val="004A1868"/>
    <w:rsid w:val="0050622A"/>
    <w:rsid w:val="005250D5"/>
    <w:rsid w:val="00547B01"/>
    <w:rsid w:val="00547EBD"/>
    <w:rsid w:val="00561D5C"/>
    <w:rsid w:val="0059049D"/>
    <w:rsid w:val="005936F0"/>
    <w:rsid w:val="005A7D90"/>
    <w:rsid w:val="005D2021"/>
    <w:rsid w:val="005F0B68"/>
    <w:rsid w:val="005F54A2"/>
    <w:rsid w:val="00601C20"/>
    <w:rsid w:val="0065155E"/>
    <w:rsid w:val="00687D5F"/>
    <w:rsid w:val="006D2B1C"/>
    <w:rsid w:val="00704117"/>
    <w:rsid w:val="0070578F"/>
    <w:rsid w:val="007245B8"/>
    <w:rsid w:val="0078329C"/>
    <w:rsid w:val="007A5EFC"/>
    <w:rsid w:val="007C36C4"/>
    <w:rsid w:val="007D0C26"/>
    <w:rsid w:val="00827DAE"/>
    <w:rsid w:val="00863281"/>
    <w:rsid w:val="008A5ECF"/>
    <w:rsid w:val="008E2BA2"/>
    <w:rsid w:val="008F6AB5"/>
    <w:rsid w:val="00904B93"/>
    <w:rsid w:val="009106CD"/>
    <w:rsid w:val="00912256"/>
    <w:rsid w:val="00917B2F"/>
    <w:rsid w:val="00927CD6"/>
    <w:rsid w:val="00934337"/>
    <w:rsid w:val="00940257"/>
    <w:rsid w:val="009611E4"/>
    <w:rsid w:val="009677B2"/>
    <w:rsid w:val="00970EA1"/>
    <w:rsid w:val="009A35E4"/>
    <w:rsid w:val="009B438F"/>
    <w:rsid w:val="009B5775"/>
    <w:rsid w:val="009B6405"/>
    <w:rsid w:val="009C49B9"/>
    <w:rsid w:val="009D1F4A"/>
    <w:rsid w:val="00A14940"/>
    <w:rsid w:val="00A52BF7"/>
    <w:rsid w:val="00AA1223"/>
    <w:rsid w:val="00AB1A45"/>
    <w:rsid w:val="00AC5FAC"/>
    <w:rsid w:val="00B03761"/>
    <w:rsid w:val="00B71581"/>
    <w:rsid w:val="00B82B47"/>
    <w:rsid w:val="00B93D10"/>
    <w:rsid w:val="00B9411A"/>
    <w:rsid w:val="00BB5233"/>
    <w:rsid w:val="00BE28FF"/>
    <w:rsid w:val="00BE6C23"/>
    <w:rsid w:val="00C029D6"/>
    <w:rsid w:val="00C26D72"/>
    <w:rsid w:val="00C32DDE"/>
    <w:rsid w:val="00C551B4"/>
    <w:rsid w:val="00C56A14"/>
    <w:rsid w:val="00C73B6D"/>
    <w:rsid w:val="00C75B6D"/>
    <w:rsid w:val="00C84127"/>
    <w:rsid w:val="00C91733"/>
    <w:rsid w:val="00C9217A"/>
    <w:rsid w:val="00C9514B"/>
    <w:rsid w:val="00CC7B1E"/>
    <w:rsid w:val="00D06CEF"/>
    <w:rsid w:val="00D23E11"/>
    <w:rsid w:val="00D35944"/>
    <w:rsid w:val="00D72154"/>
    <w:rsid w:val="00D844E0"/>
    <w:rsid w:val="00D84BC7"/>
    <w:rsid w:val="00DA62A3"/>
    <w:rsid w:val="00DB2DDA"/>
    <w:rsid w:val="00DB34C2"/>
    <w:rsid w:val="00DB39F3"/>
    <w:rsid w:val="00E034F7"/>
    <w:rsid w:val="00E06AA0"/>
    <w:rsid w:val="00E20DCD"/>
    <w:rsid w:val="00E347BA"/>
    <w:rsid w:val="00E659B6"/>
    <w:rsid w:val="00EA5326"/>
    <w:rsid w:val="00EB59D4"/>
    <w:rsid w:val="00EB5EEE"/>
    <w:rsid w:val="00EB763A"/>
    <w:rsid w:val="00F12EAB"/>
    <w:rsid w:val="00F2152A"/>
    <w:rsid w:val="00F24F21"/>
    <w:rsid w:val="00F35CBB"/>
    <w:rsid w:val="00F42AE9"/>
    <w:rsid w:val="00FD62E9"/>
    <w:rsid w:val="00FD723D"/>
    <w:rsid w:val="00FE7DAC"/>
    <w:rsid w:val="06EFAC6B"/>
    <w:rsid w:val="082B8E62"/>
    <w:rsid w:val="0844B62D"/>
    <w:rsid w:val="0FD5F635"/>
    <w:rsid w:val="19F697AF"/>
    <w:rsid w:val="1B2D4273"/>
    <w:rsid w:val="1E10DC7E"/>
    <w:rsid w:val="256AF750"/>
    <w:rsid w:val="298EC3C4"/>
    <w:rsid w:val="2B43663D"/>
    <w:rsid w:val="3426469B"/>
    <w:rsid w:val="36503A77"/>
    <w:rsid w:val="3829D6CB"/>
    <w:rsid w:val="499D2CFB"/>
    <w:rsid w:val="55EC4FFF"/>
    <w:rsid w:val="5F0597A2"/>
    <w:rsid w:val="62C75C83"/>
    <w:rsid w:val="74244D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197E3A4"/>
  <w15:chartTrackingRefBased/>
  <w15:docId w15:val="{022A5621-B6AE-4616-BE08-9501C7F2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5F0B68"/>
    <w:pPr>
      <w:ind w:left="720"/>
    </w:pPr>
  </w:style>
  <w:style w:type="paragraph" w:customStyle="1" w:styleId="Default">
    <w:name w:val="Default"/>
    <w:rsid w:val="00030A3C"/>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5F54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848">
      <w:bodyDiv w:val="1"/>
      <w:marLeft w:val="0"/>
      <w:marRight w:val="0"/>
      <w:marTop w:val="0"/>
      <w:marBottom w:val="0"/>
      <w:divBdr>
        <w:top w:val="none" w:sz="0" w:space="0" w:color="auto"/>
        <w:left w:val="none" w:sz="0" w:space="0" w:color="auto"/>
        <w:bottom w:val="none" w:sz="0" w:space="0" w:color="auto"/>
        <w:right w:val="none" w:sz="0" w:space="0" w:color="auto"/>
      </w:divBdr>
    </w:div>
    <w:div w:id="142551221">
      <w:bodyDiv w:val="1"/>
      <w:marLeft w:val="0"/>
      <w:marRight w:val="0"/>
      <w:marTop w:val="0"/>
      <w:marBottom w:val="0"/>
      <w:divBdr>
        <w:top w:val="none" w:sz="0" w:space="0" w:color="auto"/>
        <w:left w:val="none" w:sz="0" w:space="0" w:color="auto"/>
        <w:bottom w:val="none" w:sz="0" w:space="0" w:color="auto"/>
        <w:right w:val="none" w:sz="0" w:space="0" w:color="auto"/>
      </w:divBdr>
    </w:div>
    <w:div w:id="485128800">
      <w:bodyDiv w:val="1"/>
      <w:marLeft w:val="0"/>
      <w:marRight w:val="0"/>
      <w:marTop w:val="0"/>
      <w:marBottom w:val="0"/>
      <w:divBdr>
        <w:top w:val="none" w:sz="0" w:space="0" w:color="auto"/>
        <w:left w:val="none" w:sz="0" w:space="0" w:color="auto"/>
        <w:bottom w:val="none" w:sz="0" w:space="0" w:color="auto"/>
        <w:right w:val="none" w:sz="0" w:space="0" w:color="auto"/>
      </w:divBdr>
    </w:div>
    <w:div w:id="816914872">
      <w:bodyDiv w:val="1"/>
      <w:marLeft w:val="0"/>
      <w:marRight w:val="0"/>
      <w:marTop w:val="0"/>
      <w:marBottom w:val="0"/>
      <w:divBdr>
        <w:top w:val="none" w:sz="0" w:space="0" w:color="auto"/>
        <w:left w:val="none" w:sz="0" w:space="0" w:color="auto"/>
        <w:bottom w:val="none" w:sz="0" w:space="0" w:color="auto"/>
        <w:right w:val="none" w:sz="0" w:space="0" w:color="auto"/>
      </w:divBdr>
    </w:div>
    <w:div w:id="1079984365">
      <w:bodyDiv w:val="1"/>
      <w:marLeft w:val="0"/>
      <w:marRight w:val="0"/>
      <w:marTop w:val="0"/>
      <w:marBottom w:val="0"/>
      <w:divBdr>
        <w:top w:val="none" w:sz="0" w:space="0" w:color="auto"/>
        <w:left w:val="none" w:sz="0" w:space="0" w:color="auto"/>
        <w:bottom w:val="none" w:sz="0" w:space="0" w:color="auto"/>
        <w:right w:val="none" w:sz="0" w:space="0" w:color="auto"/>
      </w:divBdr>
    </w:div>
    <w:div w:id="1104232440">
      <w:bodyDiv w:val="1"/>
      <w:marLeft w:val="0"/>
      <w:marRight w:val="0"/>
      <w:marTop w:val="0"/>
      <w:marBottom w:val="0"/>
      <w:divBdr>
        <w:top w:val="none" w:sz="0" w:space="0" w:color="auto"/>
        <w:left w:val="none" w:sz="0" w:space="0" w:color="auto"/>
        <w:bottom w:val="none" w:sz="0" w:space="0" w:color="auto"/>
        <w:right w:val="none" w:sz="0" w:space="0" w:color="auto"/>
      </w:divBdr>
    </w:div>
    <w:div w:id="1182205190">
      <w:bodyDiv w:val="1"/>
      <w:marLeft w:val="0"/>
      <w:marRight w:val="0"/>
      <w:marTop w:val="0"/>
      <w:marBottom w:val="0"/>
      <w:divBdr>
        <w:top w:val="none" w:sz="0" w:space="0" w:color="auto"/>
        <w:left w:val="none" w:sz="0" w:space="0" w:color="auto"/>
        <w:bottom w:val="none" w:sz="0" w:space="0" w:color="auto"/>
        <w:right w:val="none" w:sz="0" w:space="0" w:color="auto"/>
      </w:divBdr>
    </w:div>
    <w:div w:id="1687706874">
      <w:bodyDiv w:val="1"/>
      <w:marLeft w:val="0"/>
      <w:marRight w:val="0"/>
      <w:marTop w:val="0"/>
      <w:marBottom w:val="0"/>
      <w:divBdr>
        <w:top w:val="none" w:sz="0" w:space="0" w:color="auto"/>
        <w:left w:val="none" w:sz="0" w:space="0" w:color="auto"/>
        <w:bottom w:val="none" w:sz="0" w:space="0" w:color="auto"/>
        <w:right w:val="none" w:sz="0" w:space="0" w:color="auto"/>
      </w:divBdr>
    </w:div>
    <w:div w:id="1727949781">
      <w:bodyDiv w:val="1"/>
      <w:marLeft w:val="0"/>
      <w:marRight w:val="0"/>
      <w:marTop w:val="0"/>
      <w:marBottom w:val="0"/>
      <w:divBdr>
        <w:top w:val="none" w:sz="0" w:space="0" w:color="auto"/>
        <w:left w:val="none" w:sz="0" w:space="0" w:color="auto"/>
        <w:bottom w:val="none" w:sz="0" w:space="0" w:color="auto"/>
        <w:right w:val="none" w:sz="0" w:space="0" w:color="auto"/>
      </w:divBdr>
    </w:div>
    <w:div w:id="1926375743">
      <w:bodyDiv w:val="1"/>
      <w:marLeft w:val="0"/>
      <w:marRight w:val="0"/>
      <w:marTop w:val="0"/>
      <w:marBottom w:val="0"/>
      <w:divBdr>
        <w:top w:val="none" w:sz="0" w:space="0" w:color="auto"/>
        <w:left w:val="none" w:sz="0" w:space="0" w:color="auto"/>
        <w:bottom w:val="none" w:sz="0" w:space="0" w:color="auto"/>
        <w:right w:val="none" w:sz="0" w:space="0" w:color="auto"/>
      </w:divBdr>
    </w:div>
    <w:div w:id="2007318223">
      <w:bodyDiv w:val="1"/>
      <w:marLeft w:val="0"/>
      <w:marRight w:val="0"/>
      <w:marTop w:val="0"/>
      <w:marBottom w:val="0"/>
      <w:divBdr>
        <w:top w:val="none" w:sz="0" w:space="0" w:color="auto"/>
        <w:left w:val="none" w:sz="0" w:space="0" w:color="auto"/>
        <w:bottom w:val="none" w:sz="0" w:space="0" w:color="auto"/>
        <w:right w:val="none" w:sz="0" w:space="0" w:color="auto"/>
      </w:divBdr>
    </w:div>
    <w:div w:id="20818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8B3EE-33A3-43A0-AFDD-46EC1ADE07A3}">
  <ds:schemaRefs>
    <ds:schemaRef ds:uri="http://schemas.openxmlformats.org/officeDocument/2006/bibliography"/>
  </ds:schemaRefs>
</ds:datastoreItem>
</file>

<file path=customXml/itemProps2.xml><?xml version="1.0" encoding="utf-8"?>
<ds:datastoreItem xmlns:ds="http://schemas.openxmlformats.org/officeDocument/2006/customXml" ds:itemID="{30786327-C6BF-41BF-97BD-610165D0D9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576D99-BD8C-4993-A922-1B3A7D8F8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96325-EE80-43F9-AF5B-DCDE0A8B5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2023-07-10T19:41:00Z</cp:lastPrinted>
  <dcterms:created xsi:type="dcterms:W3CDTF">2025-07-01T22:30:00Z</dcterms:created>
  <dcterms:modified xsi:type="dcterms:W3CDTF">2025-07-01T22:30:00Z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