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0B4869" w14:textId="2A6EAB5E" w:rsidR="0036694F" w:rsidRDefault="0036694F" w:rsidP="003F3C25">
      <w:pPr>
        <w:spacing w:after="0" w:line="240" w:lineRule="auto"/>
        <w:jc w:val="center"/>
        <w:rPr>
          <w:rFonts w:ascii="Arial" w:hAnsi="Arial" w:cs="Arial"/>
          <w:b/>
          <w:bCs/>
          <w:sz w:val="32"/>
          <w:szCs w:val="32"/>
        </w:rPr>
      </w:pPr>
      <w:r w:rsidRPr="0036694F">
        <w:rPr>
          <w:rFonts w:ascii="Arial" w:hAnsi="Arial" w:cs="Arial"/>
          <w:b/>
          <w:bCs/>
          <w:sz w:val="32"/>
          <w:szCs w:val="32"/>
        </w:rPr>
        <w:t>202</w:t>
      </w:r>
      <w:r w:rsidR="00B45124">
        <w:rPr>
          <w:rFonts w:ascii="Arial" w:hAnsi="Arial" w:cs="Arial"/>
          <w:b/>
          <w:bCs/>
          <w:sz w:val="32"/>
          <w:szCs w:val="32"/>
        </w:rPr>
        <w:t>5</w:t>
      </w:r>
      <w:r w:rsidRPr="0036694F">
        <w:rPr>
          <w:rFonts w:ascii="Arial" w:hAnsi="Arial" w:cs="Arial"/>
          <w:b/>
          <w:bCs/>
          <w:sz w:val="32"/>
          <w:szCs w:val="32"/>
        </w:rPr>
        <w:t xml:space="preserve"> Online Open Enrollment Instructions</w:t>
      </w:r>
    </w:p>
    <w:p w14:paraId="155B9C96" w14:textId="19FAA6BF" w:rsidR="0036694F" w:rsidRPr="0036694F" w:rsidRDefault="0036694F" w:rsidP="003F3C25">
      <w:pPr>
        <w:spacing w:after="0" w:line="240" w:lineRule="auto"/>
        <w:jc w:val="center"/>
        <w:rPr>
          <w:rFonts w:ascii="Arial" w:hAnsi="Arial" w:cs="Arial"/>
          <w:b/>
          <w:bCs/>
          <w:sz w:val="24"/>
          <w:szCs w:val="24"/>
        </w:rPr>
      </w:pPr>
      <w:r w:rsidRPr="0036694F">
        <w:rPr>
          <w:rFonts w:ascii="Arial" w:hAnsi="Arial" w:cs="Arial"/>
          <w:b/>
          <w:bCs/>
          <w:sz w:val="24"/>
          <w:szCs w:val="24"/>
        </w:rPr>
        <w:t>For Online Enrollment from a</w:t>
      </w:r>
      <w:r>
        <w:rPr>
          <w:rFonts w:ascii="Arial" w:hAnsi="Arial" w:cs="Arial"/>
          <w:b/>
          <w:bCs/>
          <w:sz w:val="24"/>
          <w:szCs w:val="24"/>
        </w:rPr>
        <w:t xml:space="preserve"> City</w:t>
      </w:r>
      <w:r w:rsidRPr="0036694F">
        <w:rPr>
          <w:rFonts w:ascii="Arial" w:hAnsi="Arial" w:cs="Arial"/>
          <w:b/>
          <w:bCs/>
          <w:sz w:val="24"/>
          <w:szCs w:val="24"/>
        </w:rPr>
        <w:t xml:space="preserve"> Worksite Computer</w:t>
      </w:r>
    </w:p>
    <w:p w14:paraId="7B0A99B5" w14:textId="77777777" w:rsidR="0036694F" w:rsidRPr="009A649A" w:rsidRDefault="0036694F" w:rsidP="003F3C25">
      <w:pPr>
        <w:spacing w:after="0" w:line="240" w:lineRule="auto"/>
        <w:jc w:val="center"/>
        <w:rPr>
          <w:rFonts w:ascii="Arial" w:hAnsi="Arial" w:cs="Arial"/>
          <w:i/>
          <w:iCs/>
        </w:rPr>
      </w:pPr>
    </w:p>
    <w:p w14:paraId="7B7C2501" w14:textId="656C677E" w:rsidR="003F3C25" w:rsidRPr="009A649A" w:rsidRDefault="0036694F" w:rsidP="007348AB">
      <w:pPr>
        <w:spacing w:after="0" w:line="240" w:lineRule="auto"/>
        <w:rPr>
          <w:rFonts w:ascii="Arial" w:hAnsi="Arial" w:cs="Arial"/>
          <w:i/>
          <w:iCs/>
        </w:rPr>
      </w:pPr>
      <w:r w:rsidRPr="009A649A">
        <w:rPr>
          <w:rFonts w:ascii="Arial" w:hAnsi="Arial" w:cs="Arial"/>
          <w:i/>
          <w:iCs/>
        </w:rPr>
        <w:t>These instructions are for employees who are completing Open Enrollment from a City worksite computer (</w:t>
      </w:r>
      <w:r w:rsidR="00AF53EE" w:rsidRPr="009A649A">
        <w:rPr>
          <w:rFonts w:ascii="Arial" w:hAnsi="Arial" w:cs="Arial"/>
          <w:i/>
          <w:iCs/>
        </w:rPr>
        <w:t>i</w:t>
      </w:r>
      <w:r w:rsidRPr="009A649A">
        <w:rPr>
          <w:rFonts w:ascii="Arial" w:hAnsi="Arial" w:cs="Arial"/>
          <w:i/>
          <w:iCs/>
        </w:rPr>
        <w:t>.</w:t>
      </w:r>
      <w:r w:rsidR="00AF53EE" w:rsidRPr="009A649A">
        <w:rPr>
          <w:rFonts w:ascii="Arial" w:hAnsi="Arial" w:cs="Arial"/>
          <w:i/>
          <w:iCs/>
        </w:rPr>
        <w:t>e</w:t>
      </w:r>
      <w:r w:rsidRPr="009A649A">
        <w:rPr>
          <w:rFonts w:ascii="Arial" w:hAnsi="Arial" w:cs="Arial"/>
          <w:i/>
          <w:iCs/>
        </w:rPr>
        <w:t xml:space="preserve">., your work computer in your office, a co-worker’s computer at a City facility, </w:t>
      </w:r>
      <w:r w:rsidR="007B3926">
        <w:rPr>
          <w:rFonts w:ascii="Arial" w:hAnsi="Arial" w:cs="Arial"/>
          <w:i/>
          <w:iCs/>
        </w:rPr>
        <w:t xml:space="preserve">a City kiosk near your worksite or </w:t>
      </w:r>
      <w:r w:rsidRPr="009A649A">
        <w:rPr>
          <w:rFonts w:ascii="Arial" w:hAnsi="Arial" w:cs="Arial"/>
          <w:i/>
          <w:iCs/>
        </w:rPr>
        <w:t>a computer in the HR Training Room).</w:t>
      </w:r>
    </w:p>
    <w:p w14:paraId="4EF6D009" w14:textId="77777777" w:rsidR="00E00D6F" w:rsidRPr="009A649A" w:rsidRDefault="00E00D6F" w:rsidP="007348AB">
      <w:pPr>
        <w:spacing w:after="0" w:line="240" w:lineRule="auto"/>
        <w:rPr>
          <w:rFonts w:ascii="Arial" w:hAnsi="Arial" w:cs="Arial"/>
          <w:i/>
          <w:iCs/>
        </w:rPr>
      </w:pPr>
    </w:p>
    <w:p w14:paraId="6279CCEC" w14:textId="77777777" w:rsidR="0036694F" w:rsidRPr="00E00D6F" w:rsidRDefault="0036694F" w:rsidP="003F3C25">
      <w:pPr>
        <w:spacing w:after="0" w:line="240" w:lineRule="auto"/>
        <w:rPr>
          <w:rFonts w:ascii="Arial" w:hAnsi="Arial" w:cs="Arial"/>
          <w:i/>
          <w:iCs/>
        </w:rPr>
      </w:pPr>
    </w:p>
    <w:p w14:paraId="52638EE9" w14:textId="1A169CBF" w:rsidR="00495227" w:rsidRPr="00E00D6F" w:rsidRDefault="00D54914" w:rsidP="003F3C25">
      <w:pPr>
        <w:pStyle w:val="ListParagraph"/>
        <w:numPr>
          <w:ilvl w:val="0"/>
          <w:numId w:val="3"/>
        </w:numPr>
        <w:spacing w:after="0" w:line="240" w:lineRule="auto"/>
        <w:rPr>
          <w:rStyle w:val="Hyperlink"/>
          <w:rFonts w:ascii="Arial" w:hAnsi="Arial" w:cs="Arial"/>
          <w:color w:val="auto"/>
          <w:u w:val="none"/>
        </w:rPr>
      </w:pPr>
      <w:r w:rsidRPr="00E00D6F">
        <w:rPr>
          <w:rFonts w:ascii="Arial" w:hAnsi="Arial" w:cs="Arial"/>
          <w:i/>
          <w:iCs/>
        </w:rPr>
        <w:t>Log in</w:t>
      </w:r>
      <w:r w:rsidRPr="00E00D6F">
        <w:rPr>
          <w:rFonts w:ascii="Arial" w:hAnsi="Arial" w:cs="Arial"/>
        </w:rPr>
        <w:t xml:space="preserve"> to the </w:t>
      </w:r>
      <w:r w:rsidRPr="00E00D6F">
        <w:rPr>
          <w:rFonts w:ascii="Arial" w:hAnsi="Arial" w:cs="Arial"/>
          <w:b/>
          <w:bCs/>
        </w:rPr>
        <w:t>HR Portal</w:t>
      </w:r>
      <w:r w:rsidRPr="00E00D6F">
        <w:rPr>
          <w:rFonts w:ascii="Arial" w:hAnsi="Arial" w:cs="Arial"/>
        </w:rPr>
        <w:t xml:space="preserve"> at </w:t>
      </w:r>
      <w:hyperlink r:id="rId7" w:history="1">
        <w:r w:rsidR="00D666FE">
          <w:rPr>
            <w:rStyle w:val="Hyperlink"/>
            <w:rFonts w:eastAsia="Times New Roman"/>
            <w:sz w:val="24"/>
            <w:szCs w:val="24"/>
          </w:rPr>
          <w:t>https://erp-web.gjcity.org/Websites.HR.Portal/Default.aspx</w:t>
        </w:r>
      </w:hyperlink>
    </w:p>
    <w:p w14:paraId="6CCF6202" w14:textId="368ADD88" w:rsidR="00376571" w:rsidRDefault="00D54914" w:rsidP="009A649A">
      <w:pPr>
        <w:spacing w:after="0" w:line="240" w:lineRule="auto"/>
        <w:ind w:left="450"/>
        <w:rPr>
          <w:rFonts w:ascii="Arial" w:hAnsi="Arial" w:cs="Arial"/>
        </w:rPr>
      </w:pPr>
      <w:r w:rsidRPr="00E00D6F">
        <w:rPr>
          <w:rFonts w:ascii="Arial" w:hAnsi="Arial" w:cs="Arial"/>
        </w:rPr>
        <w:t xml:space="preserve">Note: This is where you log in to </w:t>
      </w:r>
      <w:r w:rsidRPr="00E00D6F">
        <w:rPr>
          <w:rFonts w:ascii="Arial" w:hAnsi="Arial" w:cs="Arial"/>
          <w:i/>
          <w:iCs/>
        </w:rPr>
        <w:t>view</w:t>
      </w:r>
      <w:r w:rsidRPr="00E00D6F">
        <w:rPr>
          <w:rFonts w:ascii="Arial" w:hAnsi="Arial" w:cs="Arial"/>
        </w:rPr>
        <w:t xml:space="preserve"> your bi-weekly paychecks. If you cannot recall your Username, please </w:t>
      </w:r>
      <w:r w:rsidRPr="00E00D6F">
        <w:rPr>
          <w:rFonts w:ascii="Arial" w:hAnsi="Arial" w:cs="Arial"/>
          <w:i/>
          <w:iCs/>
        </w:rPr>
        <w:t>click</w:t>
      </w:r>
      <w:r w:rsidRPr="00E00D6F">
        <w:rPr>
          <w:rFonts w:ascii="Arial" w:hAnsi="Arial" w:cs="Arial"/>
        </w:rPr>
        <w:t xml:space="preserve"> the </w:t>
      </w:r>
      <w:r w:rsidRPr="00E00D6F">
        <w:rPr>
          <w:rFonts w:ascii="Arial" w:hAnsi="Arial" w:cs="Arial"/>
          <w:b/>
          <w:bCs/>
        </w:rPr>
        <w:t>Retrieve Username</w:t>
      </w:r>
      <w:r w:rsidRPr="00E00D6F">
        <w:rPr>
          <w:rFonts w:ascii="Arial" w:hAnsi="Arial" w:cs="Arial"/>
        </w:rPr>
        <w:t xml:space="preserve"> link. If you have forgotten your password, please </w:t>
      </w:r>
      <w:r w:rsidRPr="00E00D6F">
        <w:rPr>
          <w:rFonts w:ascii="Arial" w:hAnsi="Arial" w:cs="Arial"/>
          <w:i/>
          <w:iCs/>
        </w:rPr>
        <w:t>click</w:t>
      </w:r>
      <w:r w:rsidRPr="00E00D6F">
        <w:rPr>
          <w:rFonts w:ascii="Arial" w:hAnsi="Arial" w:cs="Arial"/>
        </w:rPr>
        <w:t xml:space="preserve"> the </w:t>
      </w:r>
      <w:r w:rsidRPr="00E00D6F">
        <w:rPr>
          <w:rFonts w:ascii="Arial" w:hAnsi="Arial" w:cs="Arial"/>
          <w:b/>
          <w:bCs/>
        </w:rPr>
        <w:t>Reset Password</w:t>
      </w:r>
      <w:r w:rsidRPr="00E00D6F">
        <w:rPr>
          <w:rFonts w:ascii="Arial" w:hAnsi="Arial" w:cs="Arial"/>
        </w:rPr>
        <w:t xml:space="preserve"> link</w:t>
      </w:r>
      <w:r w:rsidR="009F3707">
        <w:rPr>
          <w:rFonts w:ascii="Arial" w:hAnsi="Arial" w:cs="Arial"/>
        </w:rPr>
        <w:t xml:space="preserve"> and check your work email</w:t>
      </w:r>
      <w:r w:rsidRPr="00E00D6F">
        <w:rPr>
          <w:rFonts w:ascii="Arial" w:hAnsi="Arial" w:cs="Arial"/>
        </w:rPr>
        <w:t>.</w:t>
      </w:r>
      <w:r w:rsidR="006E5676">
        <w:rPr>
          <w:rFonts w:ascii="Arial" w:hAnsi="Arial" w:cs="Arial"/>
        </w:rPr>
        <w:t xml:space="preserve"> You can call HR at 970-244-1512 if you have any questions about resetting your password. </w:t>
      </w:r>
    </w:p>
    <w:p w14:paraId="73491B3C" w14:textId="77777777" w:rsidR="00B33B11" w:rsidRDefault="00B33B11" w:rsidP="009A649A">
      <w:pPr>
        <w:spacing w:after="0" w:line="240" w:lineRule="auto"/>
        <w:ind w:left="450"/>
        <w:rPr>
          <w:rFonts w:ascii="Arial" w:hAnsi="Arial" w:cs="Arial"/>
        </w:rPr>
      </w:pPr>
    </w:p>
    <w:p w14:paraId="3C4F544F" w14:textId="77777777" w:rsidR="009A649A" w:rsidRDefault="009A649A" w:rsidP="009A649A">
      <w:pPr>
        <w:spacing w:after="0" w:line="240" w:lineRule="auto"/>
        <w:ind w:left="450"/>
        <w:rPr>
          <w:rFonts w:ascii="Arial" w:hAnsi="Arial" w:cs="Arial"/>
        </w:rPr>
      </w:pPr>
    </w:p>
    <w:p w14:paraId="4734F6CA" w14:textId="77777777" w:rsidR="003F3C25" w:rsidRPr="00E00D6F" w:rsidRDefault="003F3C25" w:rsidP="003F3C25">
      <w:pPr>
        <w:spacing w:after="0" w:line="240" w:lineRule="auto"/>
        <w:ind w:left="450"/>
        <w:rPr>
          <w:rFonts w:ascii="Arial" w:hAnsi="Arial" w:cs="Arial"/>
        </w:rPr>
      </w:pPr>
    </w:p>
    <w:p w14:paraId="04969368" w14:textId="08A24ABF" w:rsidR="009A649A" w:rsidRPr="006F1C50" w:rsidRDefault="00D54914" w:rsidP="009A649A">
      <w:pPr>
        <w:pStyle w:val="ListParagraph"/>
        <w:numPr>
          <w:ilvl w:val="0"/>
          <w:numId w:val="3"/>
        </w:numPr>
        <w:spacing w:after="0" w:line="240" w:lineRule="auto"/>
        <w:rPr>
          <w:rFonts w:ascii="Arial" w:hAnsi="Arial" w:cs="Arial"/>
        </w:rPr>
      </w:pPr>
      <w:r w:rsidRPr="006F1C50">
        <w:rPr>
          <w:rFonts w:ascii="Arial" w:hAnsi="Arial" w:cs="Arial"/>
        </w:rPr>
        <w:t xml:space="preserve">Once you have logged in to the City of Grand Junction HR Portal, you will be able to </w:t>
      </w:r>
      <w:r w:rsidRPr="006F1C50">
        <w:rPr>
          <w:rFonts w:ascii="Arial" w:hAnsi="Arial" w:cs="Arial"/>
          <w:i/>
          <w:iCs/>
        </w:rPr>
        <w:t>view</w:t>
      </w:r>
      <w:r w:rsidRPr="006F1C50">
        <w:rPr>
          <w:rFonts w:ascii="Arial" w:hAnsi="Arial" w:cs="Arial"/>
        </w:rPr>
        <w:t xml:space="preserve"> Open Enrollment information at the top of your screen.</w:t>
      </w:r>
      <w:r w:rsidR="006F1C50">
        <w:rPr>
          <w:rFonts w:ascii="Arial" w:hAnsi="Arial" w:cs="Arial"/>
        </w:rPr>
        <w:t xml:space="preserve"> If</w:t>
      </w:r>
      <w:r w:rsidRPr="006F1C50">
        <w:rPr>
          <w:rFonts w:ascii="Arial" w:hAnsi="Arial" w:cs="Arial"/>
        </w:rPr>
        <w:t xml:space="preserve"> you are ready to begin your online Open Enrollment for your </w:t>
      </w:r>
      <w:r w:rsidR="00B575D9">
        <w:rPr>
          <w:rFonts w:ascii="Arial" w:hAnsi="Arial" w:cs="Arial"/>
        </w:rPr>
        <w:t>202</w:t>
      </w:r>
      <w:r w:rsidR="00B45124">
        <w:rPr>
          <w:rFonts w:ascii="Arial" w:hAnsi="Arial" w:cs="Arial"/>
        </w:rPr>
        <w:t>5</w:t>
      </w:r>
      <w:r w:rsidR="003E3522" w:rsidRPr="006F1C50">
        <w:rPr>
          <w:rFonts w:ascii="Arial" w:hAnsi="Arial" w:cs="Arial"/>
        </w:rPr>
        <w:t xml:space="preserve"> City of Grand Junction</w:t>
      </w:r>
      <w:r w:rsidRPr="006F1C50">
        <w:rPr>
          <w:rFonts w:ascii="Arial" w:hAnsi="Arial" w:cs="Arial"/>
        </w:rPr>
        <w:t xml:space="preserve"> benefits, </w:t>
      </w:r>
      <w:r w:rsidRPr="006F1C50">
        <w:rPr>
          <w:rFonts w:ascii="Arial" w:hAnsi="Arial" w:cs="Arial"/>
          <w:i/>
          <w:iCs/>
        </w:rPr>
        <w:t xml:space="preserve">click </w:t>
      </w:r>
      <w:r w:rsidRPr="006F1C50">
        <w:rPr>
          <w:rFonts w:ascii="Arial" w:hAnsi="Arial" w:cs="Arial"/>
        </w:rPr>
        <w:t xml:space="preserve">the </w:t>
      </w:r>
      <w:r w:rsidRPr="006F1C50">
        <w:rPr>
          <w:rFonts w:ascii="Arial" w:hAnsi="Arial" w:cs="Arial"/>
          <w:b/>
          <w:bCs/>
        </w:rPr>
        <w:t>BENEFIT ENROLLMENT</w:t>
      </w:r>
      <w:r w:rsidRPr="006F1C50">
        <w:rPr>
          <w:rFonts w:ascii="Arial" w:hAnsi="Arial" w:cs="Arial"/>
        </w:rPr>
        <w:t xml:space="preserve"> tab toward the top of the screen and </w:t>
      </w:r>
      <w:r w:rsidRPr="006F1C50">
        <w:rPr>
          <w:rFonts w:ascii="Arial" w:hAnsi="Arial" w:cs="Arial"/>
          <w:i/>
          <w:iCs/>
        </w:rPr>
        <w:t>select</w:t>
      </w:r>
      <w:r w:rsidRPr="006F1C50">
        <w:rPr>
          <w:rFonts w:ascii="Arial" w:hAnsi="Arial" w:cs="Arial"/>
        </w:rPr>
        <w:t xml:space="preserve"> Open Enrollment.</w:t>
      </w:r>
    </w:p>
    <w:p w14:paraId="0042B8F1" w14:textId="77777777" w:rsidR="003F3C25" w:rsidRPr="00E00D6F" w:rsidRDefault="003F3C25" w:rsidP="003F3C25">
      <w:pPr>
        <w:pStyle w:val="ListParagraph"/>
        <w:spacing w:after="0" w:line="240" w:lineRule="auto"/>
        <w:ind w:left="450"/>
        <w:rPr>
          <w:rFonts w:ascii="Arial" w:hAnsi="Arial" w:cs="Arial"/>
        </w:rPr>
      </w:pPr>
    </w:p>
    <w:p w14:paraId="684C8D69" w14:textId="331B24E6" w:rsidR="009A649A" w:rsidRDefault="009A649A" w:rsidP="006967F4">
      <w:pPr>
        <w:tabs>
          <w:tab w:val="center" w:pos="7425"/>
        </w:tabs>
        <w:spacing w:after="0" w:line="240" w:lineRule="auto"/>
        <w:ind w:firstLine="45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89984" behindDoc="0" locked="0" layoutInCell="1" allowOverlap="1" wp14:anchorId="5739B26F" wp14:editId="00C6CB26">
                <wp:simplePos x="0" y="0"/>
                <wp:positionH relativeFrom="column">
                  <wp:posOffset>1678081</wp:posOffset>
                </wp:positionH>
                <wp:positionV relativeFrom="paragraph">
                  <wp:posOffset>782283</wp:posOffset>
                </wp:positionV>
                <wp:extent cx="371475" cy="45719"/>
                <wp:effectExtent l="0" t="19050" r="47625" b="31115"/>
                <wp:wrapNone/>
                <wp:docPr id="33" name="Arrow: Right 33"/>
                <wp:cNvGraphicFramePr/>
                <a:graphic xmlns:a="http://schemas.openxmlformats.org/drawingml/2006/main">
                  <a:graphicData uri="http://schemas.microsoft.com/office/word/2010/wordprocessingShape">
                    <wps:wsp>
                      <wps:cNvSpPr/>
                      <wps:spPr>
                        <a:xfrm>
                          <a:off x="0" y="0"/>
                          <a:ext cx="371475" cy="45719"/>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249419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3" o:spid="_x0000_s1026" type="#_x0000_t13" style="position:absolute;margin-left:132.15pt;margin-top:61.6pt;width:29.25pt;height:3.6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" adj="20271" fillcolor="red" strokecolor="red" strokeweight="1pt"/>
            </w:pict>
          </mc:Fallback>
        </mc:AlternateContent>
      </w:r>
      <w:r w:rsidRPr="003E3522">
        <w:rPr>
          <w:rFonts w:ascii="Arial" w:hAnsi="Arial" w:cs="Arial"/>
          <w:noProof/>
          <w:sz w:val="24"/>
          <w:szCs w:val="24"/>
        </w:rPr>
        <mc:AlternateContent>
          <mc:Choice Requires="wps">
            <w:drawing>
              <wp:anchor distT="0" distB="0" distL="114300" distR="114300" simplePos="0" relativeHeight="251661312" behindDoc="0" locked="0" layoutInCell="1" allowOverlap="1" wp14:anchorId="514B274E" wp14:editId="7EEA980D">
                <wp:simplePos x="0" y="0"/>
                <wp:positionH relativeFrom="column">
                  <wp:posOffset>1903319</wp:posOffset>
                </wp:positionH>
                <wp:positionV relativeFrom="paragraph">
                  <wp:posOffset>391758</wp:posOffset>
                </wp:positionV>
                <wp:extent cx="1162050" cy="304800"/>
                <wp:effectExtent l="19050" t="19050" r="38100" b="38100"/>
                <wp:wrapNone/>
                <wp:docPr id="4" name="Rectangle 4"/>
                <wp:cNvGraphicFramePr/>
                <a:graphic xmlns:a="http://schemas.openxmlformats.org/drawingml/2006/main">
                  <a:graphicData uri="http://schemas.microsoft.com/office/word/2010/wordprocessingShape">
                    <wps:wsp>
                      <wps:cNvSpPr/>
                      <wps:spPr>
                        <a:xfrm>
                          <a:off x="0" y="0"/>
                          <a:ext cx="1162050" cy="304800"/>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E98D37" id="Rectangle 4" o:spid="_x0000_s1026" style="position:absolute;margin-left:149.85pt;margin-top:30.85pt;width:91.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" filled="f" strokecolor="red" strokeweight="4.5pt"/>
            </w:pict>
          </mc:Fallback>
        </mc:AlternateContent>
      </w:r>
      <w:r w:rsidR="00495227">
        <w:rPr>
          <w:noProof/>
        </w:rPr>
        <w:drawing>
          <wp:inline distT="0" distB="0" distL="0" distR="0" wp14:anchorId="42B91E55" wp14:editId="40B510D6">
            <wp:extent cx="3325905" cy="1286371"/>
            <wp:effectExtent l="0" t="0" r="825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8495"/>
                    <a:stretch/>
                  </pic:blipFill>
                  <pic:spPr bwMode="auto">
                    <a:xfrm>
                      <a:off x="0" y="0"/>
                      <a:ext cx="3341690" cy="1292476"/>
                    </a:xfrm>
                    <a:prstGeom prst="rect">
                      <a:avLst/>
                    </a:prstGeom>
                    <a:ln>
                      <a:noFill/>
                    </a:ln>
                    <a:extLst>
                      <a:ext uri="{53640926-AAD7-44D8-BBD7-CCE9431645EC}">
                        <a14:shadowObscured xmlns:a14="http://schemas.microsoft.com/office/drawing/2010/main"/>
                      </a:ext>
                    </a:extLst>
                  </pic:spPr>
                </pic:pic>
              </a:graphicData>
            </a:graphic>
          </wp:inline>
        </w:drawing>
      </w:r>
      <w:r w:rsidR="006967F4">
        <w:rPr>
          <w:rFonts w:ascii="Arial" w:hAnsi="Arial" w:cs="Arial"/>
          <w:sz w:val="24"/>
          <w:szCs w:val="24"/>
        </w:rPr>
        <w:tab/>
      </w:r>
    </w:p>
    <w:p w14:paraId="204806CB" w14:textId="77777777" w:rsidR="00D475C9" w:rsidRDefault="00D475C9" w:rsidP="006967F4">
      <w:pPr>
        <w:tabs>
          <w:tab w:val="center" w:pos="7425"/>
        </w:tabs>
        <w:spacing w:after="0" w:line="240" w:lineRule="auto"/>
        <w:ind w:firstLine="450"/>
        <w:rPr>
          <w:rFonts w:ascii="Arial" w:hAnsi="Arial" w:cs="Arial"/>
          <w:sz w:val="24"/>
          <w:szCs w:val="24"/>
        </w:rPr>
      </w:pPr>
    </w:p>
    <w:p w14:paraId="5FCD0FF2" w14:textId="77777777" w:rsidR="00D475C9" w:rsidRPr="003F3C25" w:rsidRDefault="00D475C9" w:rsidP="006967F4">
      <w:pPr>
        <w:tabs>
          <w:tab w:val="center" w:pos="7425"/>
        </w:tabs>
        <w:spacing w:after="0" w:line="240" w:lineRule="auto"/>
        <w:ind w:firstLine="450"/>
        <w:rPr>
          <w:rFonts w:ascii="Arial" w:hAnsi="Arial" w:cs="Arial"/>
          <w:sz w:val="24"/>
          <w:szCs w:val="24"/>
        </w:rPr>
      </w:pPr>
    </w:p>
    <w:p w14:paraId="4F9AF5B4" w14:textId="0069E6D7" w:rsidR="009C7FC6" w:rsidRDefault="00C939D8" w:rsidP="003F3C25">
      <w:pPr>
        <w:pStyle w:val="ListParagraph"/>
        <w:numPr>
          <w:ilvl w:val="0"/>
          <w:numId w:val="3"/>
        </w:numPr>
        <w:spacing w:after="0" w:line="240" w:lineRule="auto"/>
        <w:rPr>
          <w:rFonts w:ascii="Arial" w:hAnsi="Arial" w:cs="Arial"/>
        </w:rPr>
      </w:pPr>
      <w:r w:rsidRPr="00E00D6F">
        <w:rPr>
          <w:rFonts w:ascii="Arial" w:hAnsi="Arial" w:cs="Arial"/>
        </w:rPr>
        <w:t>You will be able to enroll, disenroll or change your enrollment in the following benefits:</w:t>
      </w:r>
    </w:p>
    <w:p w14:paraId="27D7973C" w14:textId="77777777" w:rsidR="009C7FC6" w:rsidRDefault="009C7FC6" w:rsidP="009C7FC6">
      <w:pPr>
        <w:spacing w:after="0" w:line="240" w:lineRule="auto"/>
        <w:rPr>
          <w:rFonts w:ascii="Arial" w:hAnsi="Arial" w:cs="Arial"/>
        </w:rPr>
      </w:pPr>
    </w:p>
    <w:p w14:paraId="2525FB9F" w14:textId="77777777" w:rsidR="009C7FC6" w:rsidRDefault="009C7FC6" w:rsidP="009C7FC6">
      <w:pPr>
        <w:pStyle w:val="ListParagraph"/>
        <w:numPr>
          <w:ilvl w:val="0"/>
          <w:numId w:val="1"/>
        </w:numPr>
        <w:spacing w:after="0" w:line="240" w:lineRule="auto"/>
        <w:rPr>
          <w:rFonts w:ascii="Arial" w:hAnsi="Arial" w:cs="Arial"/>
        </w:rPr>
      </w:pPr>
      <w:r>
        <w:rPr>
          <w:rFonts w:ascii="Arial" w:hAnsi="Arial" w:cs="Arial"/>
        </w:rPr>
        <w:t>Medical</w:t>
      </w:r>
    </w:p>
    <w:p w14:paraId="4900AC09" w14:textId="77777777" w:rsidR="009C7FC6" w:rsidRDefault="009C7FC6" w:rsidP="009C7FC6">
      <w:pPr>
        <w:pStyle w:val="ListParagraph"/>
        <w:numPr>
          <w:ilvl w:val="0"/>
          <w:numId w:val="1"/>
        </w:numPr>
        <w:spacing w:after="0" w:line="240" w:lineRule="auto"/>
        <w:rPr>
          <w:rFonts w:ascii="Arial" w:hAnsi="Arial" w:cs="Arial"/>
        </w:rPr>
      </w:pPr>
      <w:r>
        <w:rPr>
          <w:rFonts w:ascii="Arial" w:hAnsi="Arial" w:cs="Arial"/>
        </w:rPr>
        <w:t>Dental</w:t>
      </w:r>
    </w:p>
    <w:p w14:paraId="5C4CBBB2" w14:textId="77777777" w:rsidR="009C7FC6" w:rsidRDefault="009C7FC6" w:rsidP="009C7FC6">
      <w:pPr>
        <w:pStyle w:val="ListParagraph"/>
        <w:numPr>
          <w:ilvl w:val="0"/>
          <w:numId w:val="1"/>
        </w:numPr>
        <w:spacing w:after="0" w:line="240" w:lineRule="auto"/>
        <w:rPr>
          <w:rFonts w:ascii="Arial" w:hAnsi="Arial" w:cs="Arial"/>
        </w:rPr>
      </w:pPr>
      <w:r>
        <w:rPr>
          <w:rFonts w:ascii="Arial" w:hAnsi="Arial" w:cs="Arial"/>
        </w:rPr>
        <w:t>Vision</w:t>
      </w:r>
    </w:p>
    <w:p w14:paraId="7BC76E6C" w14:textId="77777777" w:rsidR="009C7FC6" w:rsidRDefault="009C7FC6" w:rsidP="009C7FC6">
      <w:pPr>
        <w:pStyle w:val="ListParagraph"/>
        <w:numPr>
          <w:ilvl w:val="0"/>
          <w:numId w:val="1"/>
        </w:numPr>
        <w:spacing w:after="0" w:line="240" w:lineRule="auto"/>
        <w:rPr>
          <w:rFonts w:ascii="Arial" w:hAnsi="Arial" w:cs="Arial"/>
        </w:rPr>
      </w:pPr>
      <w:r>
        <w:rPr>
          <w:rFonts w:ascii="Arial" w:hAnsi="Arial" w:cs="Arial"/>
        </w:rPr>
        <w:t>Medical FSA (Flexible Spending Account)</w:t>
      </w:r>
    </w:p>
    <w:p w14:paraId="0182CE59" w14:textId="77777777" w:rsidR="009C7FC6" w:rsidRDefault="009C7FC6" w:rsidP="009C7FC6">
      <w:pPr>
        <w:pStyle w:val="ListParagraph"/>
        <w:numPr>
          <w:ilvl w:val="0"/>
          <w:numId w:val="1"/>
        </w:numPr>
        <w:spacing w:after="0" w:line="240" w:lineRule="auto"/>
        <w:rPr>
          <w:rFonts w:ascii="Arial" w:hAnsi="Arial" w:cs="Arial"/>
        </w:rPr>
      </w:pPr>
      <w:r>
        <w:rPr>
          <w:rFonts w:ascii="Arial" w:hAnsi="Arial" w:cs="Arial"/>
        </w:rPr>
        <w:t>Dependent Care FSA (Flexible Spending Account)</w:t>
      </w:r>
    </w:p>
    <w:p w14:paraId="2F4BF10F" w14:textId="77777777" w:rsidR="009C7FC6" w:rsidRDefault="009C7FC6" w:rsidP="009C7FC6">
      <w:pPr>
        <w:pStyle w:val="ListParagraph"/>
        <w:numPr>
          <w:ilvl w:val="0"/>
          <w:numId w:val="1"/>
        </w:numPr>
        <w:spacing w:after="0" w:line="240" w:lineRule="auto"/>
        <w:rPr>
          <w:rFonts w:ascii="Arial" w:hAnsi="Arial" w:cs="Arial"/>
        </w:rPr>
      </w:pPr>
      <w:r>
        <w:rPr>
          <w:rFonts w:ascii="Arial" w:hAnsi="Arial" w:cs="Arial"/>
        </w:rPr>
        <w:t>Health Savings Account (HSA) – if enrolled in the Cigna HDHP (High Deductible Health Plan)</w:t>
      </w:r>
    </w:p>
    <w:p w14:paraId="2D3B805A" w14:textId="77777777" w:rsidR="009C7FC6" w:rsidRDefault="009C7FC6" w:rsidP="009C7FC6">
      <w:pPr>
        <w:pStyle w:val="ListParagraph"/>
        <w:spacing w:after="0" w:line="240" w:lineRule="auto"/>
        <w:ind w:left="810"/>
        <w:rPr>
          <w:rFonts w:ascii="Arial" w:hAnsi="Arial" w:cs="Arial"/>
        </w:rPr>
      </w:pPr>
    </w:p>
    <w:p w14:paraId="7BE2EC17" w14:textId="52DA575F" w:rsidR="009C7FC6" w:rsidRDefault="009C7FC6" w:rsidP="009C7FC6">
      <w:pPr>
        <w:pStyle w:val="ListParagraph"/>
        <w:numPr>
          <w:ilvl w:val="0"/>
          <w:numId w:val="1"/>
        </w:numPr>
        <w:spacing w:after="0" w:line="240" w:lineRule="auto"/>
        <w:rPr>
          <w:rFonts w:ascii="Arial" w:hAnsi="Arial" w:cs="Arial"/>
        </w:rPr>
      </w:pPr>
      <w:r>
        <w:rPr>
          <w:rFonts w:ascii="Arial" w:hAnsi="Arial" w:cs="Arial"/>
        </w:rPr>
        <w:t>Voluntary Benefits: VOYA Life</w:t>
      </w:r>
      <w:r w:rsidR="00635CA4">
        <w:rPr>
          <w:rFonts w:ascii="Arial" w:hAnsi="Arial" w:cs="Arial"/>
        </w:rPr>
        <w:t>/</w:t>
      </w:r>
      <w:r>
        <w:rPr>
          <w:rFonts w:ascii="Arial" w:hAnsi="Arial" w:cs="Arial"/>
        </w:rPr>
        <w:t xml:space="preserve">AD&amp;D Insurance, Aflac, LifeLock, Trustmark, </w:t>
      </w:r>
      <w:proofErr w:type="spellStart"/>
      <w:r>
        <w:rPr>
          <w:rFonts w:ascii="Arial" w:hAnsi="Arial" w:cs="Arial"/>
        </w:rPr>
        <w:t>PetPartners</w:t>
      </w:r>
      <w:proofErr w:type="spellEnd"/>
      <w:r>
        <w:rPr>
          <w:rFonts w:ascii="Arial" w:hAnsi="Arial" w:cs="Arial"/>
        </w:rPr>
        <w:t xml:space="preserve"> &amp; </w:t>
      </w:r>
      <w:proofErr w:type="spellStart"/>
      <w:r>
        <w:rPr>
          <w:rFonts w:ascii="Arial" w:hAnsi="Arial" w:cs="Arial"/>
        </w:rPr>
        <w:t>MissionSquare</w:t>
      </w:r>
      <w:proofErr w:type="spellEnd"/>
      <w:r>
        <w:rPr>
          <w:rFonts w:ascii="Arial" w:hAnsi="Arial" w:cs="Arial"/>
        </w:rPr>
        <w:t xml:space="preserve"> 457/IRA elections or changes should be done using the links on the Welcome Page or HR Portal. They are not elected using this online platform. If you </w:t>
      </w:r>
      <w:r w:rsidR="00635CA4">
        <w:rPr>
          <w:rFonts w:ascii="Arial" w:hAnsi="Arial" w:cs="Arial"/>
        </w:rPr>
        <w:t>do</w:t>
      </w:r>
      <w:r>
        <w:rPr>
          <w:rFonts w:ascii="Arial" w:hAnsi="Arial" w:cs="Arial"/>
        </w:rPr>
        <w:t xml:space="preserve"> not </w:t>
      </w:r>
      <w:r w:rsidR="00635CA4">
        <w:rPr>
          <w:rFonts w:ascii="Arial" w:hAnsi="Arial" w:cs="Arial"/>
        </w:rPr>
        <w:t>want</w:t>
      </w:r>
      <w:r>
        <w:rPr>
          <w:rFonts w:ascii="Arial" w:hAnsi="Arial" w:cs="Arial"/>
        </w:rPr>
        <w:t xml:space="preserve"> any changes to </w:t>
      </w:r>
      <w:r w:rsidR="00635CA4">
        <w:rPr>
          <w:rFonts w:ascii="Arial" w:hAnsi="Arial" w:cs="Arial"/>
        </w:rPr>
        <w:t>your</w:t>
      </w:r>
      <w:r>
        <w:rPr>
          <w:rFonts w:ascii="Arial" w:hAnsi="Arial" w:cs="Arial"/>
        </w:rPr>
        <w:t xml:space="preserve"> elections, you do not need to do anything. </w:t>
      </w:r>
    </w:p>
    <w:p w14:paraId="4008AEC6" w14:textId="2C600D17" w:rsidR="00E00D6F" w:rsidRPr="009C7FC6" w:rsidRDefault="00E00D6F" w:rsidP="009C7FC6">
      <w:pPr>
        <w:pStyle w:val="ListParagraph"/>
        <w:spacing w:after="0" w:line="240" w:lineRule="auto"/>
        <w:ind w:left="360"/>
        <w:rPr>
          <w:rFonts w:ascii="Arial" w:hAnsi="Arial" w:cs="Arial"/>
        </w:rPr>
      </w:pPr>
      <w:r w:rsidRPr="009C7FC6">
        <w:rPr>
          <w:rFonts w:ascii="Arial" w:hAnsi="Arial" w:cs="Arial"/>
        </w:rPr>
        <w:lastRenderedPageBreak/>
        <w:br/>
      </w:r>
    </w:p>
    <w:p w14:paraId="75CDA88B" w14:textId="7D122D61" w:rsidR="00EB6FD4" w:rsidRPr="009A649A" w:rsidRDefault="00EB6FD4" w:rsidP="00EB6FD4">
      <w:pPr>
        <w:spacing w:after="0" w:line="240" w:lineRule="auto"/>
        <w:rPr>
          <w:rFonts w:ascii="Arial" w:hAnsi="Arial" w:cs="Arial"/>
          <w:b/>
          <w:bCs/>
        </w:rPr>
      </w:pPr>
      <w:r w:rsidRPr="009A649A">
        <w:rPr>
          <w:rFonts w:ascii="Arial" w:hAnsi="Arial" w:cs="Arial"/>
          <w:b/>
          <w:bCs/>
        </w:rPr>
        <w:t>Helpful Hints:</w:t>
      </w:r>
    </w:p>
    <w:p w14:paraId="6DC7CDEF" w14:textId="77777777" w:rsidR="00EB6FD4" w:rsidRPr="009A649A" w:rsidRDefault="00EB6FD4" w:rsidP="00EB6FD4">
      <w:pPr>
        <w:pStyle w:val="ListParagraph"/>
        <w:numPr>
          <w:ilvl w:val="0"/>
          <w:numId w:val="1"/>
        </w:numPr>
        <w:spacing w:after="0" w:line="240" w:lineRule="auto"/>
        <w:rPr>
          <w:rFonts w:ascii="Arial" w:hAnsi="Arial" w:cs="Arial"/>
        </w:rPr>
      </w:pPr>
      <w:r w:rsidRPr="009A649A">
        <w:rPr>
          <w:rFonts w:ascii="Arial" w:hAnsi="Arial" w:cs="Arial"/>
        </w:rPr>
        <w:t xml:space="preserve">If you need to go back to a previous screen, simply </w:t>
      </w:r>
      <w:r w:rsidRPr="009A649A">
        <w:rPr>
          <w:rFonts w:ascii="Arial" w:hAnsi="Arial" w:cs="Arial"/>
          <w:i/>
          <w:iCs/>
        </w:rPr>
        <w:t>select</w:t>
      </w:r>
      <w:r w:rsidRPr="009A649A">
        <w:t xml:space="preserve"> </w:t>
      </w:r>
      <w:r w:rsidRPr="009A649A">
        <w:rPr>
          <w:rFonts w:ascii="Arial" w:hAnsi="Arial" w:cs="Arial"/>
        </w:rPr>
        <w:t>the desired benefit from the left-hand side of your screen.</w:t>
      </w:r>
    </w:p>
    <w:p w14:paraId="25344A54" w14:textId="77777777" w:rsidR="00EB6FD4" w:rsidRDefault="00EB6FD4" w:rsidP="00EB6FD4">
      <w:pPr>
        <w:pStyle w:val="ListParagraph"/>
        <w:spacing w:after="0" w:line="240" w:lineRule="auto"/>
        <w:rPr>
          <w:rFonts w:ascii="Arial" w:hAnsi="Arial" w:cs="Arial"/>
        </w:rPr>
      </w:pPr>
      <w:r w:rsidRPr="009A649A">
        <w:rPr>
          <w:rFonts w:ascii="Arial" w:hAnsi="Arial" w:cs="Arial"/>
          <w:noProof/>
        </w:rPr>
        <w:drawing>
          <wp:inline distT="0" distB="0" distL="0" distR="0" wp14:anchorId="62143FC5" wp14:editId="66B62491">
            <wp:extent cx="2076450" cy="3673718"/>
            <wp:effectExtent l="0" t="0" r="0" b="3175"/>
            <wp:docPr id="18" name="Picture 1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10;&#10;Description automatically generated"/>
                    <pic:cNvPicPr/>
                  </pic:nvPicPr>
                  <pic:blipFill>
                    <a:blip r:embed="rId9"/>
                    <a:stretch>
                      <a:fillRect/>
                    </a:stretch>
                  </pic:blipFill>
                  <pic:spPr>
                    <a:xfrm>
                      <a:off x="0" y="0"/>
                      <a:ext cx="2099014" cy="3713639"/>
                    </a:xfrm>
                    <a:prstGeom prst="rect">
                      <a:avLst/>
                    </a:prstGeom>
                  </pic:spPr>
                </pic:pic>
              </a:graphicData>
            </a:graphic>
          </wp:inline>
        </w:drawing>
      </w:r>
    </w:p>
    <w:p w14:paraId="5250E207" w14:textId="77777777" w:rsidR="00EB6FD4" w:rsidRDefault="00EB6FD4" w:rsidP="003F3C25">
      <w:pPr>
        <w:spacing w:after="0" w:line="240" w:lineRule="auto"/>
        <w:jc w:val="center"/>
        <w:rPr>
          <w:rFonts w:ascii="Arial" w:hAnsi="Arial" w:cs="Arial"/>
          <w:b/>
          <w:bCs/>
          <w:sz w:val="28"/>
          <w:szCs w:val="28"/>
          <w:highlight w:val="yellow"/>
          <w:u w:val="single"/>
        </w:rPr>
      </w:pPr>
    </w:p>
    <w:p w14:paraId="235FCA0A" w14:textId="77777777" w:rsidR="00635CA4" w:rsidRDefault="00635CA4" w:rsidP="003F3C25">
      <w:pPr>
        <w:spacing w:after="0" w:line="240" w:lineRule="auto"/>
        <w:jc w:val="center"/>
        <w:rPr>
          <w:rFonts w:ascii="Arial" w:hAnsi="Arial" w:cs="Arial"/>
          <w:b/>
          <w:bCs/>
          <w:sz w:val="28"/>
          <w:szCs w:val="28"/>
          <w:highlight w:val="yellow"/>
          <w:u w:val="single"/>
        </w:rPr>
      </w:pPr>
    </w:p>
    <w:p w14:paraId="428CFD87" w14:textId="77777777" w:rsidR="00635CA4" w:rsidRDefault="00635CA4" w:rsidP="003F3C25">
      <w:pPr>
        <w:spacing w:after="0" w:line="240" w:lineRule="auto"/>
        <w:jc w:val="center"/>
        <w:rPr>
          <w:rFonts w:ascii="Arial" w:hAnsi="Arial" w:cs="Arial"/>
          <w:b/>
          <w:bCs/>
          <w:sz w:val="28"/>
          <w:szCs w:val="28"/>
          <w:highlight w:val="yellow"/>
          <w:u w:val="single"/>
        </w:rPr>
      </w:pPr>
    </w:p>
    <w:p w14:paraId="7B8F42C9" w14:textId="77777777" w:rsidR="00635CA4" w:rsidRDefault="00635CA4" w:rsidP="003F3C25">
      <w:pPr>
        <w:spacing w:after="0" w:line="240" w:lineRule="auto"/>
        <w:jc w:val="center"/>
        <w:rPr>
          <w:rFonts w:ascii="Arial" w:hAnsi="Arial" w:cs="Arial"/>
          <w:b/>
          <w:bCs/>
          <w:sz w:val="28"/>
          <w:szCs w:val="28"/>
          <w:highlight w:val="yellow"/>
          <w:u w:val="single"/>
        </w:rPr>
      </w:pPr>
    </w:p>
    <w:p w14:paraId="6C1CB4EB" w14:textId="77777777" w:rsidR="00B45124" w:rsidRDefault="00B45124" w:rsidP="003F3C25">
      <w:pPr>
        <w:spacing w:after="0" w:line="240" w:lineRule="auto"/>
        <w:jc w:val="center"/>
        <w:rPr>
          <w:rFonts w:ascii="Arial" w:hAnsi="Arial" w:cs="Arial"/>
          <w:b/>
          <w:bCs/>
          <w:sz w:val="28"/>
          <w:szCs w:val="28"/>
          <w:highlight w:val="yellow"/>
          <w:u w:val="single"/>
        </w:rPr>
      </w:pPr>
    </w:p>
    <w:p w14:paraId="63FC038F" w14:textId="77777777" w:rsidR="00635CA4" w:rsidRDefault="00635CA4" w:rsidP="003F3C25">
      <w:pPr>
        <w:spacing w:after="0" w:line="240" w:lineRule="auto"/>
        <w:jc w:val="center"/>
        <w:rPr>
          <w:rFonts w:ascii="Arial" w:hAnsi="Arial" w:cs="Arial"/>
          <w:b/>
          <w:bCs/>
          <w:sz w:val="28"/>
          <w:szCs w:val="28"/>
          <w:highlight w:val="yellow"/>
          <w:u w:val="single"/>
        </w:rPr>
      </w:pPr>
    </w:p>
    <w:p w14:paraId="5A71CF37" w14:textId="77777777" w:rsidR="00635CA4" w:rsidRDefault="00635CA4" w:rsidP="003F3C25">
      <w:pPr>
        <w:spacing w:after="0" w:line="240" w:lineRule="auto"/>
        <w:jc w:val="center"/>
        <w:rPr>
          <w:rFonts w:ascii="Arial" w:hAnsi="Arial" w:cs="Arial"/>
          <w:b/>
          <w:bCs/>
          <w:sz w:val="28"/>
          <w:szCs w:val="28"/>
          <w:highlight w:val="yellow"/>
          <w:u w:val="single"/>
        </w:rPr>
      </w:pPr>
    </w:p>
    <w:p w14:paraId="12A24214" w14:textId="77777777" w:rsidR="00EB6FD4" w:rsidRPr="00635CA4" w:rsidRDefault="00EB6FD4" w:rsidP="003F3C25">
      <w:pPr>
        <w:spacing w:after="0" w:line="240" w:lineRule="auto"/>
        <w:jc w:val="center"/>
        <w:rPr>
          <w:rFonts w:ascii="Arial" w:hAnsi="Arial" w:cs="Arial"/>
          <w:b/>
          <w:bCs/>
          <w:sz w:val="28"/>
          <w:szCs w:val="28"/>
          <w:u w:val="single"/>
        </w:rPr>
      </w:pPr>
    </w:p>
    <w:p w14:paraId="613B1488" w14:textId="16FBD338" w:rsidR="003F3C25" w:rsidRDefault="00C939D8" w:rsidP="003F3C25">
      <w:pPr>
        <w:spacing w:after="0" w:line="240" w:lineRule="auto"/>
        <w:jc w:val="center"/>
        <w:rPr>
          <w:rFonts w:ascii="Arial" w:hAnsi="Arial" w:cs="Arial"/>
          <w:b/>
          <w:bCs/>
          <w:sz w:val="28"/>
          <w:szCs w:val="28"/>
          <w:u w:val="single"/>
        </w:rPr>
      </w:pPr>
      <w:r w:rsidRPr="00635CA4">
        <w:rPr>
          <w:rFonts w:ascii="Arial" w:hAnsi="Arial" w:cs="Arial"/>
          <w:b/>
          <w:bCs/>
          <w:sz w:val="28"/>
          <w:szCs w:val="28"/>
          <w:u w:val="single"/>
        </w:rPr>
        <w:t xml:space="preserve">PLEASE </w:t>
      </w:r>
      <w:r w:rsidR="00635CA4">
        <w:rPr>
          <w:rFonts w:ascii="Arial" w:hAnsi="Arial" w:cs="Arial"/>
          <w:b/>
          <w:bCs/>
          <w:sz w:val="28"/>
          <w:szCs w:val="28"/>
          <w:u w:val="single"/>
        </w:rPr>
        <w:t xml:space="preserve">CAREFULLY </w:t>
      </w:r>
      <w:r w:rsidRPr="00635CA4">
        <w:rPr>
          <w:rFonts w:ascii="Arial" w:hAnsi="Arial" w:cs="Arial"/>
          <w:b/>
          <w:bCs/>
          <w:sz w:val="28"/>
          <w:szCs w:val="28"/>
          <w:u w:val="single"/>
        </w:rPr>
        <w:t>READ THROUGH THE INSTRUCTIONS</w:t>
      </w:r>
      <w:r w:rsidR="00635CA4">
        <w:rPr>
          <w:rFonts w:ascii="Arial" w:hAnsi="Arial" w:cs="Arial"/>
          <w:b/>
          <w:bCs/>
          <w:sz w:val="28"/>
          <w:szCs w:val="28"/>
          <w:u w:val="single"/>
        </w:rPr>
        <w:t xml:space="preserve"> &amp; </w:t>
      </w:r>
      <w:r w:rsidRPr="00635CA4">
        <w:rPr>
          <w:rFonts w:ascii="Arial" w:hAnsi="Arial" w:cs="Arial"/>
          <w:b/>
          <w:bCs/>
          <w:sz w:val="28"/>
          <w:szCs w:val="28"/>
          <w:u w:val="single"/>
        </w:rPr>
        <w:t xml:space="preserve">INFORMATION ON </w:t>
      </w:r>
      <w:r w:rsidR="00635CA4">
        <w:rPr>
          <w:rFonts w:ascii="Arial" w:hAnsi="Arial" w:cs="Arial"/>
          <w:b/>
          <w:bCs/>
          <w:sz w:val="28"/>
          <w:szCs w:val="28"/>
          <w:u w:val="single"/>
        </w:rPr>
        <w:t xml:space="preserve">EACH PAGE! </w:t>
      </w:r>
    </w:p>
    <w:p w14:paraId="254F83A9" w14:textId="77777777" w:rsidR="00D475C9" w:rsidRDefault="00D475C9" w:rsidP="003F3C25">
      <w:pPr>
        <w:spacing w:after="0" w:line="240" w:lineRule="auto"/>
        <w:jc w:val="center"/>
        <w:rPr>
          <w:rFonts w:ascii="Arial" w:hAnsi="Arial" w:cs="Arial"/>
          <w:b/>
          <w:bCs/>
          <w:sz w:val="28"/>
          <w:szCs w:val="28"/>
          <w:u w:val="single"/>
        </w:rPr>
      </w:pPr>
    </w:p>
    <w:p w14:paraId="5C9F1C4C" w14:textId="77777777" w:rsidR="00D475C9" w:rsidRDefault="00D475C9" w:rsidP="003F3C25">
      <w:pPr>
        <w:spacing w:after="0" w:line="240" w:lineRule="auto"/>
        <w:jc w:val="center"/>
        <w:rPr>
          <w:rFonts w:ascii="Arial" w:hAnsi="Arial" w:cs="Arial"/>
          <w:b/>
          <w:bCs/>
          <w:sz w:val="28"/>
          <w:szCs w:val="28"/>
          <w:u w:val="single"/>
        </w:rPr>
      </w:pPr>
    </w:p>
    <w:p w14:paraId="241F8996" w14:textId="77777777" w:rsidR="00D475C9" w:rsidRDefault="00D475C9" w:rsidP="003F3C25">
      <w:pPr>
        <w:spacing w:after="0" w:line="240" w:lineRule="auto"/>
        <w:jc w:val="center"/>
        <w:rPr>
          <w:rFonts w:ascii="Arial" w:hAnsi="Arial" w:cs="Arial"/>
          <w:b/>
          <w:bCs/>
          <w:sz w:val="28"/>
          <w:szCs w:val="28"/>
          <w:u w:val="single"/>
        </w:rPr>
      </w:pPr>
    </w:p>
    <w:p w14:paraId="0BCE22ED" w14:textId="77777777" w:rsidR="00D475C9" w:rsidRDefault="00D475C9" w:rsidP="003F3C25">
      <w:pPr>
        <w:spacing w:after="0" w:line="240" w:lineRule="auto"/>
        <w:jc w:val="center"/>
        <w:rPr>
          <w:rFonts w:ascii="Arial" w:hAnsi="Arial" w:cs="Arial"/>
          <w:b/>
          <w:bCs/>
          <w:sz w:val="28"/>
          <w:szCs w:val="28"/>
          <w:u w:val="single"/>
        </w:rPr>
      </w:pPr>
    </w:p>
    <w:p w14:paraId="167388C5" w14:textId="41C02656" w:rsidR="00C939D8" w:rsidRPr="00AF53EE" w:rsidRDefault="00C939D8" w:rsidP="003F3C25">
      <w:pPr>
        <w:pStyle w:val="ListParagraph"/>
        <w:numPr>
          <w:ilvl w:val="0"/>
          <w:numId w:val="3"/>
        </w:numPr>
        <w:spacing w:after="0" w:line="240" w:lineRule="auto"/>
        <w:rPr>
          <w:rFonts w:ascii="Arial" w:hAnsi="Arial" w:cs="Arial"/>
        </w:rPr>
      </w:pPr>
      <w:r w:rsidRPr="00AF53EE">
        <w:rPr>
          <w:rFonts w:ascii="Arial" w:hAnsi="Arial" w:cs="Arial"/>
        </w:rPr>
        <w:t xml:space="preserve">After you have read through the information on the screen, </w:t>
      </w:r>
      <w:r w:rsidRPr="00AF53EE">
        <w:rPr>
          <w:rFonts w:ascii="Arial" w:hAnsi="Arial" w:cs="Arial"/>
          <w:i/>
          <w:iCs/>
        </w:rPr>
        <w:t xml:space="preserve">click </w:t>
      </w:r>
      <w:r w:rsidR="00635CA4">
        <w:rPr>
          <w:rFonts w:ascii="Arial" w:hAnsi="Arial" w:cs="Arial"/>
          <w:i/>
          <w:iCs/>
        </w:rPr>
        <w:t>‘</w:t>
      </w:r>
      <w:r w:rsidRPr="00AF53EE">
        <w:rPr>
          <w:rFonts w:ascii="Arial" w:hAnsi="Arial" w:cs="Arial"/>
          <w:b/>
          <w:bCs/>
        </w:rPr>
        <w:t>CONTINUE TO ENROLLMENT</w:t>
      </w:r>
      <w:r w:rsidR="00635CA4">
        <w:rPr>
          <w:rFonts w:ascii="Arial" w:hAnsi="Arial" w:cs="Arial"/>
        </w:rPr>
        <w:t>’</w:t>
      </w:r>
      <w:r w:rsidRPr="00AF53EE">
        <w:rPr>
          <w:rFonts w:ascii="Arial" w:hAnsi="Arial" w:cs="Arial"/>
        </w:rPr>
        <w:t>.</w:t>
      </w:r>
      <w:r w:rsidR="006B5AE6" w:rsidRPr="00AF53EE">
        <w:rPr>
          <w:rFonts w:ascii="Arial" w:hAnsi="Arial" w:cs="Arial"/>
        </w:rPr>
        <w:t xml:space="preserve"> </w:t>
      </w:r>
    </w:p>
    <w:p w14:paraId="29CC305F" w14:textId="625CB12D" w:rsidR="003F3C25" w:rsidRPr="00AF53EE" w:rsidRDefault="003F3C25" w:rsidP="003F3C25">
      <w:pPr>
        <w:pStyle w:val="ListParagraph"/>
        <w:spacing w:after="0" w:line="240" w:lineRule="auto"/>
        <w:ind w:left="450"/>
        <w:rPr>
          <w:rFonts w:ascii="Arial" w:hAnsi="Arial" w:cs="Arial"/>
        </w:rPr>
      </w:pPr>
    </w:p>
    <w:p w14:paraId="1905EF4E" w14:textId="696D2043" w:rsidR="003F3C25" w:rsidRPr="00AF53EE" w:rsidRDefault="003F3C25" w:rsidP="003F3C25">
      <w:pPr>
        <w:pStyle w:val="ListParagraph"/>
        <w:spacing w:after="0" w:line="240" w:lineRule="auto"/>
        <w:ind w:left="450"/>
        <w:rPr>
          <w:rFonts w:ascii="Arial" w:hAnsi="Arial" w:cs="Arial"/>
        </w:rPr>
      </w:pPr>
      <w:r w:rsidRPr="00AF53EE">
        <w:rPr>
          <w:rFonts w:ascii="Arial" w:hAnsi="Arial" w:cs="Arial"/>
          <w:noProof/>
        </w:rPr>
        <mc:AlternateContent>
          <mc:Choice Requires="wps">
            <w:drawing>
              <wp:anchor distT="0" distB="0" distL="114300" distR="114300" simplePos="0" relativeHeight="251663360" behindDoc="0" locked="0" layoutInCell="1" allowOverlap="1" wp14:anchorId="73B55BB6" wp14:editId="3649ED7F">
                <wp:simplePos x="0" y="0"/>
                <wp:positionH relativeFrom="column">
                  <wp:posOffset>2441052</wp:posOffset>
                </wp:positionH>
                <wp:positionV relativeFrom="paragraph">
                  <wp:posOffset>1324535</wp:posOffset>
                </wp:positionV>
                <wp:extent cx="1524000" cy="228600"/>
                <wp:effectExtent l="19050" t="19050" r="38100" b="38100"/>
                <wp:wrapNone/>
                <wp:docPr id="8" name="Rectangle 8"/>
                <wp:cNvGraphicFramePr/>
                <a:graphic xmlns:a="http://schemas.openxmlformats.org/drawingml/2006/main">
                  <a:graphicData uri="http://schemas.microsoft.com/office/word/2010/wordprocessingShape">
                    <wps:wsp>
                      <wps:cNvSpPr/>
                      <wps:spPr>
                        <a:xfrm>
                          <a:off x="0" y="0"/>
                          <a:ext cx="1524000" cy="228600"/>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7644CD" id="Rectangle 8" o:spid="_x0000_s1026" style="position:absolute;margin-left:192.2pt;margin-top:104.3pt;width:120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" filled="f" strokecolor="red" strokeweight="4.5pt"/>
            </w:pict>
          </mc:Fallback>
        </mc:AlternateContent>
      </w:r>
      <w:r w:rsidRPr="00AF53EE">
        <w:rPr>
          <w:noProof/>
        </w:rPr>
        <w:drawing>
          <wp:inline distT="0" distB="0" distL="0" distR="0" wp14:anchorId="1A7B9AF6" wp14:editId="12F48312">
            <wp:extent cx="3675888" cy="1956435"/>
            <wp:effectExtent l="0" t="0" r="127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 t="11430" r="72336" b="61389"/>
                    <a:stretch/>
                  </pic:blipFill>
                  <pic:spPr bwMode="auto">
                    <a:xfrm>
                      <a:off x="0" y="0"/>
                      <a:ext cx="3683764" cy="1960627"/>
                    </a:xfrm>
                    <a:prstGeom prst="rect">
                      <a:avLst/>
                    </a:prstGeom>
                    <a:ln>
                      <a:noFill/>
                    </a:ln>
                    <a:extLst>
                      <a:ext uri="{53640926-AAD7-44D8-BBD7-CCE9431645EC}">
                        <a14:shadowObscured xmlns:a14="http://schemas.microsoft.com/office/drawing/2010/main"/>
                      </a:ext>
                    </a:extLst>
                  </pic:spPr>
                </pic:pic>
              </a:graphicData>
            </a:graphic>
          </wp:inline>
        </w:drawing>
      </w:r>
    </w:p>
    <w:p w14:paraId="7E5C7CEA" w14:textId="271DE8C3" w:rsidR="00C939D8" w:rsidRDefault="00C939D8" w:rsidP="003F3C25">
      <w:pPr>
        <w:spacing w:after="0" w:line="240" w:lineRule="auto"/>
        <w:rPr>
          <w:noProof/>
        </w:rPr>
      </w:pPr>
    </w:p>
    <w:p w14:paraId="41773D4F" w14:textId="77777777" w:rsidR="00376571" w:rsidRPr="00AF53EE" w:rsidRDefault="00376571" w:rsidP="003F3C25">
      <w:pPr>
        <w:spacing w:after="0" w:line="240" w:lineRule="auto"/>
        <w:rPr>
          <w:noProof/>
        </w:rPr>
      </w:pPr>
    </w:p>
    <w:p w14:paraId="0C7D105B" w14:textId="7EAF1CA7" w:rsidR="00376571" w:rsidRDefault="00C939D8" w:rsidP="003F3C25">
      <w:pPr>
        <w:spacing w:after="0" w:line="240" w:lineRule="auto"/>
        <w:ind w:left="450"/>
        <w:rPr>
          <w:rFonts w:ascii="Arial" w:hAnsi="Arial" w:cs="Arial"/>
        </w:rPr>
      </w:pPr>
      <w:r w:rsidRPr="00AF53EE">
        <w:rPr>
          <w:rFonts w:ascii="Arial" w:hAnsi="Arial" w:cs="Arial"/>
        </w:rPr>
        <w:t xml:space="preserve">At the top of the screen, you will see your </w:t>
      </w:r>
      <w:r w:rsidRPr="00AF53EE">
        <w:rPr>
          <w:rFonts w:ascii="Arial" w:hAnsi="Arial" w:cs="Arial"/>
          <w:b/>
          <w:bCs/>
        </w:rPr>
        <w:t>current</w:t>
      </w:r>
      <w:r w:rsidRPr="00AF53EE">
        <w:rPr>
          <w:rFonts w:ascii="Arial" w:hAnsi="Arial" w:cs="Arial"/>
        </w:rPr>
        <w:t xml:space="preserve"> (202</w:t>
      </w:r>
      <w:r w:rsidR="00B45124">
        <w:rPr>
          <w:rFonts w:ascii="Arial" w:hAnsi="Arial" w:cs="Arial"/>
        </w:rPr>
        <w:t>4</w:t>
      </w:r>
      <w:r w:rsidRPr="00AF53EE">
        <w:rPr>
          <w:rFonts w:ascii="Arial" w:hAnsi="Arial" w:cs="Arial"/>
        </w:rPr>
        <w:t>) selection for each benefit. In the screenshot below, the</w:t>
      </w:r>
      <w:r w:rsidR="00645B0F">
        <w:rPr>
          <w:rFonts w:ascii="Arial" w:hAnsi="Arial" w:cs="Arial"/>
        </w:rPr>
        <w:t xml:space="preserve"> sample</w:t>
      </w:r>
      <w:r w:rsidRPr="00AF53EE">
        <w:rPr>
          <w:rFonts w:ascii="Arial" w:hAnsi="Arial" w:cs="Arial"/>
        </w:rPr>
        <w:t xml:space="preserve"> employee is currently on the </w:t>
      </w:r>
      <w:r w:rsidR="001246D9">
        <w:rPr>
          <w:rFonts w:ascii="Arial" w:hAnsi="Arial" w:cs="Arial"/>
        </w:rPr>
        <w:t>High Deductible</w:t>
      </w:r>
      <w:r w:rsidRPr="00AF53EE">
        <w:rPr>
          <w:rFonts w:ascii="Arial" w:hAnsi="Arial" w:cs="Arial"/>
        </w:rPr>
        <w:t xml:space="preserve"> Pre-Tax Health Plan with Employee</w:t>
      </w:r>
      <w:r w:rsidR="001246D9">
        <w:rPr>
          <w:rFonts w:ascii="Arial" w:hAnsi="Arial" w:cs="Arial"/>
        </w:rPr>
        <w:t xml:space="preserve"> + 2 Dependents </w:t>
      </w:r>
      <w:r w:rsidRPr="00AF53EE">
        <w:rPr>
          <w:rFonts w:ascii="Arial" w:hAnsi="Arial" w:cs="Arial"/>
        </w:rPr>
        <w:t xml:space="preserve">coverage. </w:t>
      </w:r>
    </w:p>
    <w:p w14:paraId="71060F63" w14:textId="77777777" w:rsidR="001246D9" w:rsidRDefault="001246D9" w:rsidP="003F3C25">
      <w:pPr>
        <w:spacing w:after="0" w:line="240" w:lineRule="auto"/>
        <w:ind w:left="450"/>
        <w:rPr>
          <w:rFonts w:ascii="Arial" w:hAnsi="Arial" w:cs="Arial"/>
        </w:rPr>
      </w:pPr>
    </w:p>
    <w:p w14:paraId="169539E6" w14:textId="0D6960A5" w:rsidR="001246D9" w:rsidRDefault="001246D9" w:rsidP="003F3C25">
      <w:pPr>
        <w:spacing w:after="0" w:line="240" w:lineRule="auto"/>
        <w:ind w:left="450"/>
        <w:rPr>
          <w:rFonts w:ascii="Arial" w:hAnsi="Arial" w:cs="Arial"/>
        </w:rPr>
      </w:pPr>
      <w:r w:rsidRPr="00AF53EE">
        <w:rPr>
          <w:rFonts w:ascii="Arial" w:hAnsi="Arial" w:cs="Arial"/>
          <w:noProof/>
        </w:rPr>
        <mc:AlternateContent>
          <mc:Choice Requires="wps">
            <w:drawing>
              <wp:anchor distT="0" distB="0" distL="114300" distR="114300" simplePos="0" relativeHeight="251667456" behindDoc="0" locked="0" layoutInCell="1" allowOverlap="1" wp14:anchorId="3449F199" wp14:editId="299F253F">
                <wp:simplePos x="0" y="0"/>
                <wp:positionH relativeFrom="margin">
                  <wp:posOffset>168519</wp:posOffset>
                </wp:positionH>
                <wp:positionV relativeFrom="paragraph">
                  <wp:posOffset>1366619</wp:posOffset>
                </wp:positionV>
                <wp:extent cx="6566389" cy="965932"/>
                <wp:effectExtent l="19050" t="19050" r="44450" b="43815"/>
                <wp:wrapNone/>
                <wp:docPr id="11" name="Rectangle 11"/>
                <wp:cNvGraphicFramePr/>
                <a:graphic xmlns:a="http://schemas.openxmlformats.org/drawingml/2006/main">
                  <a:graphicData uri="http://schemas.microsoft.com/office/word/2010/wordprocessingShape">
                    <wps:wsp>
                      <wps:cNvSpPr/>
                      <wps:spPr>
                        <a:xfrm>
                          <a:off x="0" y="0"/>
                          <a:ext cx="6566389" cy="965932"/>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501BC6" id="Rectangle 11" o:spid="_x0000_s1026" style="position:absolute;margin-left:13.25pt;margin-top:107.6pt;width:517.05pt;height:76.0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" filled="f" strokecolor="red" strokeweight="4.5pt">
                <w10:wrap anchorx="margin"/>
              </v:rect>
            </w:pict>
          </mc:Fallback>
        </mc:AlternateContent>
      </w:r>
      <w:r>
        <w:rPr>
          <w:noProof/>
        </w:rPr>
        <w:drawing>
          <wp:inline distT="0" distB="0" distL="0" distR="0" wp14:anchorId="75B4F3BB" wp14:editId="4100E801">
            <wp:extent cx="6057900" cy="2153920"/>
            <wp:effectExtent l="0" t="0" r="0" b="0"/>
            <wp:docPr id="792779309"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79309" name="Picture 1" descr="Graphical user interface, text, application&#10;&#10;Description automatically generated"/>
                    <pic:cNvPicPr/>
                  </pic:nvPicPr>
                  <pic:blipFill>
                    <a:blip r:embed="rId11"/>
                    <a:stretch>
                      <a:fillRect/>
                    </a:stretch>
                  </pic:blipFill>
                  <pic:spPr>
                    <a:xfrm>
                      <a:off x="0" y="0"/>
                      <a:ext cx="6070686" cy="2158466"/>
                    </a:xfrm>
                    <a:prstGeom prst="rect">
                      <a:avLst/>
                    </a:prstGeom>
                  </pic:spPr>
                </pic:pic>
              </a:graphicData>
            </a:graphic>
          </wp:inline>
        </w:drawing>
      </w:r>
    </w:p>
    <w:p w14:paraId="6EB7901B" w14:textId="77777777" w:rsidR="00376571" w:rsidRDefault="00376571" w:rsidP="003F3C25">
      <w:pPr>
        <w:spacing w:after="0" w:line="240" w:lineRule="auto"/>
        <w:ind w:left="450"/>
        <w:rPr>
          <w:rFonts w:ascii="Arial" w:hAnsi="Arial" w:cs="Arial"/>
        </w:rPr>
      </w:pPr>
    </w:p>
    <w:p w14:paraId="20D88B54" w14:textId="38755F0B" w:rsidR="0065320A" w:rsidRPr="00AF53EE" w:rsidRDefault="0065320A" w:rsidP="003F3C25">
      <w:pPr>
        <w:spacing w:after="0" w:line="240" w:lineRule="auto"/>
        <w:ind w:left="450"/>
        <w:rPr>
          <w:rFonts w:ascii="Arial" w:hAnsi="Arial" w:cs="Arial"/>
          <w:noProof/>
        </w:rPr>
      </w:pPr>
    </w:p>
    <w:p w14:paraId="2E65DA00" w14:textId="77777777" w:rsidR="0065320A" w:rsidRPr="00AF53EE" w:rsidRDefault="0065320A" w:rsidP="003F3C25">
      <w:pPr>
        <w:spacing w:after="0" w:line="240" w:lineRule="auto"/>
        <w:rPr>
          <w:rFonts w:ascii="Arial" w:hAnsi="Arial" w:cs="Arial"/>
          <w:noProof/>
        </w:rPr>
      </w:pPr>
    </w:p>
    <w:p w14:paraId="03CCF1D3" w14:textId="48BF7967" w:rsidR="00FF3538" w:rsidRDefault="00FF3538" w:rsidP="003F3C25">
      <w:pPr>
        <w:spacing w:after="0" w:line="240" w:lineRule="auto"/>
        <w:rPr>
          <w:rFonts w:ascii="Arial" w:hAnsi="Arial" w:cs="Arial"/>
        </w:rPr>
      </w:pPr>
    </w:p>
    <w:p w14:paraId="04D0EACB" w14:textId="77777777" w:rsidR="001246D9" w:rsidRDefault="001246D9" w:rsidP="003F3C25">
      <w:pPr>
        <w:spacing w:after="0" w:line="240" w:lineRule="auto"/>
        <w:rPr>
          <w:rFonts w:ascii="Arial" w:hAnsi="Arial" w:cs="Arial"/>
        </w:rPr>
      </w:pPr>
    </w:p>
    <w:p w14:paraId="512D4A55" w14:textId="77777777" w:rsidR="001246D9" w:rsidRDefault="001246D9" w:rsidP="003F3C25">
      <w:pPr>
        <w:spacing w:after="0" w:line="240" w:lineRule="auto"/>
        <w:rPr>
          <w:rFonts w:ascii="Arial" w:hAnsi="Arial" w:cs="Arial"/>
        </w:rPr>
      </w:pPr>
    </w:p>
    <w:p w14:paraId="25A91153" w14:textId="77777777" w:rsidR="001246D9" w:rsidRPr="00AF53EE" w:rsidRDefault="001246D9" w:rsidP="003F3C25">
      <w:pPr>
        <w:spacing w:after="0" w:line="240" w:lineRule="auto"/>
        <w:rPr>
          <w:rFonts w:ascii="Arial" w:hAnsi="Arial" w:cs="Arial"/>
        </w:rPr>
      </w:pPr>
    </w:p>
    <w:p w14:paraId="3B896034" w14:textId="77777777" w:rsidR="001246D9" w:rsidRDefault="001246D9" w:rsidP="003F3C25">
      <w:pPr>
        <w:pStyle w:val="ListParagraph"/>
        <w:numPr>
          <w:ilvl w:val="0"/>
          <w:numId w:val="3"/>
        </w:numPr>
        <w:spacing w:after="0" w:line="240" w:lineRule="auto"/>
        <w:rPr>
          <w:rFonts w:ascii="Arial" w:hAnsi="Arial" w:cs="Arial"/>
        </w:rPr>
      </w:pPr>
      <w:r>
        <w:rPr>
          <w:rFonts w:ascii="Arial" w:hAnsi="Arial" w:cs="Arial"/>
        </w:rPr>
        <w:lastRenderedPageBreak/>
        <w:t>P</w:t>
      </w:r>
      <w:r w:rsidR="0065320A" w:rsidRPr="00AF53EE">
        <w:rPr>
          <w:rFonts w:ascii="Arial" w:hAnsi="Arial" w:cs="Arial"/>
        </w:rPr>
        <w:t>er the instructions on the screen, please select the radio button next to the desired plan</w:t>
      </w:r>
      <w:r w:rsidR="00CD2F7E" w:rsidRPr="00AF53EE">
        <w:rPr>
          <w:rFonts w:ascii="Arial" w:hAnsi="Arial" w:cs="Arial"/>
        </w:rPr>
        <w:t xml:space="preserve"> with your desired coverage level (i.e.</w:t>
      </w:r>
      <w:r w:rsidR="001E1152">
        <w:rPr>
          <w:rFonts w:ascii="Arial" w:hAnsi="Arial" w:cs="Arial"/>
        </w:rPr>
        <w:t>,</w:t>
      </w:r>
      <w:r w:rsidR="00CD2F7E" w:rsidRPr="00AF53EE">
        <w:rPr>
          <w:rFonts w:ascii="Arial" w:hAnsi="Arial" w:cs="Arial"/>
        </w:rPr>
        <w:t xml:space="preserve"> </w:t>
      </w:r>
      <w:r w:rsidR="00CD2F7E" w:rsidRPr="00AF53EE">
        <w:rPr>
          <w:rFonts w:ascii="Arial" w:hAnsi="Arial" w:cs="Arial"/>
          <w:b/>
          <w:bCs/>
        </w:rPr>
        <w:t>Employee Only</w:t>
      </w:r>
      <w:r w:rsidR="00CD2F7E" w:rsidRPr="00AF53EE">
        <w:rPr>
          <w:rFonts w:ascii="Arial" w:hAnsi="Arial" w:cs="Arial"/>
        </w:rPr>
        <w:t xml:space="preserve">, </w:t>
      </w:r>
      <w:r w:rsidR="00CD2F7E" w:rsidRPr="00AF53EE">
        <w:rPr>
          <w:rFonts w:ascii="Arial" w:hAnsi="Arial" w:cs="Arial"/>
          <w:b/>
          <w:bCs/>
        </w:rPr>
        <w:t>Employee + 1 Dependent</w:t>
      </w:r>
      <w:r w:rsidR="00CD2F7E" w:rsidRPr="00AF53EE">
        <w:rPr>
          <w:rFonts w:ascii="Arial" w:hAnsi="Arial" w:cs="Arial"/>
        </w:rPr>
        <w:t xml:space="preserve"> or </w:t>
      </w:r>
      <w:r w:rsidR="00CD2F7E" w:rsidRPr="00AF53EE">
        <w:rPr>
          <w:rFonts w:ascii="Arial" w:hAnsi="Arial" w:cs="Arial"/>
          <w:b/>
          <w:bCs/>
        </w:rPr>
        <w:t>Employee + 2 or More Dependents</w:t>
      </w:r>
      <w:r w:rsidR="00CD2F7E" w:rsidRPr="00AF53EE">
        <w:rPr>
          <w:rFonts w:ascii="Arial" w:hAnsi="Arial" w:cs="Arial"/>
        </w:rPr>
        <w:t>.)</w:t>
      </w:r>
      <w:r w:rsidR="0065320A" w:rsidRPr="00AF53EE">
        <w:rPr>
          <w:rFonts w:ascii="Arial" w:hAnsi="Arial" w:cs="Arial"/>
        </w:rPr>
        <w:t>.</w:t>
      </w:r>
      <w:r w:rsidR="00E71C01" w:rsidRPr="00AF53EE">
        <w:rPr>
          <w:rFonts w:ascii="Arial" w:hAnsi="Arial" w:cs="Arial"/>
        </w:rPr>
        <w:t xml:space="preserve"> </w:t>
      </w:r>
    </w:p>
    <w:p w14:paraId="3ECC550A" w14:textId="77777777" w:rsidR="00B45124" w:rsidRDefault="00B45124" w:rsidP="001246D9">
      <w:pPr>
        <w:pStyle w:val="ListParagraph"/>
        <w:spacing w:after="0" w:line="240" w:lineRule="auto"/>
        <w:ind w:left="450" w:firstLine="270"/>
        <w:jc w:val="center"/>
        <w:rPr>
          <w:rFonts w:ascii="Arial" w:hAnsi="Arial" w:cs="Arial"/>
          <w:highlight w:val="yellow"/>
        </w:rPr>
      </w:pPr>
    </w:p>
    <w:p w14:paraId="6865DE6A" w14:textId="1EEB2A8E" w:rsidR="0065320A" w:rsidRDefault="0065320A" w:rsidP="001246D9">
      <w:pPr>
        <w:pStyle w:val="ListParagraph"/>
        <w:spacing w:after="0" w:line="240" w:lineRule="auto"/>
        <w:ind w:left="450" w:firstLine="270"/>
        <w:jc w:val="center"/>
        <w:rPr>
          <w:rFonts w:ascii="Arial" w:hAnsi="Arial" w:cs="Arial"/>
        </w:rPr>
      </w:pPr>
      <w:r w:rsidRPr="00AF53EE">
        <w:rPr>
          <w:rFonts w:ascii="Arial" w:hAnsi="Arial" w:cs="Arial"/>
          <w:highlight w:val="yellow"/>
        </w:rPr>
        <w:t xml:space="preserve">Note: </w:t>
      </w:r>
      <w:r w:rsidR="001246D9">
        <w:rPr>
          <w:rFonts w:ascii="Arial" w:hAnsi="Arial" w:cs="Arial"/>
          <w:highlight w:val="yellow"/>
        </w:rPr>
        <w:t>Please pay attention to</w:t>
      </w:r>
      <w:r w:rsidR="001E1152">
        <w:rPr>
          <w:rFonts w:ascii="Arial" w:hAnsi="Arial" w:cs="Arial"/>
          <w:highlight w:val="yellow"/>
        </w:rPr>
        <w:t xml:space="preserve"> the</w:t>
      </w:r>
      <w:r w:rsidR="002C201B" w:rsidRPr="00AF53EE">
        <w:rPr>
          <w:rFonts w:ascii="Arial" w:hAnsi="Arial" w:cs="Arial"/>
          <w:highlight w:val="yellow"/>
        </w:rPr>
        <w:t xml:space="preserve"> “Pre-Tax” and “After-Tax” options.</w:t>
      </w:r>
    </w:p>
    <w:p w14:paraId="4E3DFA46" w14:textId="77777777" w:rsidR="001246D9" w:rsidRPr="00AF53EE" w:rsidRDefault="001246D9" w:rsidP="001246D9">
      <w:pPr>
        <w:pStyle w:val="ListParagraph"/>
        <w:spacing w:after="0" w:line="240" w:lineRule="auto"/>
        <w:ind w:left="450" w:firstLine="270"/>
        <w:jc w:val="center"/>
        <w:rPr>
          <w:rFonts w:ascii="Arial" w:hAnsi="Arial" w:cs="Arial"/>
        </w:rPr>
      </w:pPr>
    </w:p>
    <w:p w14:paraId="3C5F03D8" w14:textId="7D67AD1E" w:rsidR="003F3C25" w:rsidRPr="00AF53EE" w:rsidRDefault="003F3C25" w:rsidP="003F3C25">
      <w:pPr>
        <w:pStyle w:val="ListParagraph"/>
        <w:spacing w:after="0" w:line="240" w:lineRule="auto"/>
        <w:ind w:left="450"/>
        <w:rPr>
          <w:rFonts w:ascii="Arial" w:hAnsi="Arial" w:cs="Arial"/>
        </w:rPr>
      </w:pPr>
    </w:p>
    <w:p w14:paraId="271277E4" w14:textId="6F6517BC" w:rsidR="00C939D8" w:rsidRPr="00AF53EE" w:rsidRDefault="0093030C" w:rsidP="00376571">
      <w:pPr>
        <w:spacing w:after="0" w:line="240" w:lineRule="auto"/>
        <w:ind w:left="450"/>
        <w:rPr>
          <w:rFonts w:ascii="Arial" w:hAnsi="Arial" w:cs="Arial"/>
        </w:rPr>
      </w:pPr>
      <w:r>
        <w:rPr>
          <w:rFonts w:ascii="Arial" w:hAnsi="Arial" w:cs="Arial"/>
          <w:noProof/>
        </w:rPr>
        <mc:AlternateContent>
          <mc:Choice Requires="wps">
            <w:drawing>
              <wp:anchor distT="0" distB="0" distL="114300" distR="114300" simplePos="0" relativeHeight="251699200" behindDoc="0" locked="0" layoutInCell="1" allowOverlap="1" wp14:anchorId="14E1F89D" wp14:editId="4C51CEB4">
                <wp:simplePos x="0" y="0"/>
                <wp:positionH relativeFrom="column">
                  <wp:posOffset>7610475</wp:posOffset>
                </wp:positionH>
                <wp:positionV relativeFrom="paragraph">
                  <wp:posOffset>565785</wp:posOffset>
                </wp:positionV>
                <wp:extent cx="981075" cy="1809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981075" cy="180975"/>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B69051" id="Rectangle 2" o:spid="_x0000_s1026" style="position:absolute;margin-left:599.25pt;margin-top:44.55pt;width:77.25pt;height:14.2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" fillcolor="black [3213]" strokecolor="#1f3763 [1604]" strokeweight="1pt"/>
            </w:pict>
          </mc:Fallback>
        </mc:AlternateContent>
      </w:r>
      <w:r w:rsidR="00376571" w:rsidRPr="00AF53EE">
        <w:rPr>
          <w:rFonts w:ascii="Arial" w:hAnsi="Arial" w:cs="Arial"/>
          <w:noProof/>
        </w:rPr>
        <mc:AlternateContent>
          <mc:Choice Requires="wps">
            <w:drawing>
              <wp:anchor distT="0" distB="0" distL="114300" distR="114300" simplePos="0" relativeHeight="251692032" behindDoc="0" locked="0" layoutInCell="1" allowOverlap="1" wp14:anchorId="4EC8970B" wp14:editId="7760BD79">
                <wp:simplePos x="0" y="0"/>
                <wp:positionH relativeFrom="column">
                  <wp:posOffset>1675952</wp:posOffset>
                </wp:positionH>
                <wp:positionV relativeFrom="paragraph">
                  <wp:posOffset>2454313</wp:posOffset>
                </wp:positionV>
                <wp:extent cx="2133600" cy="647700"/>
                <wp:effectExtent l="19050" t="19050" r="38100" b="38100"/>
                <wp:wrapNone/>
                <wp:docPr id="35" name="Rectangle 35"/>
                <wp:cNvGraphicFramePr/>
                <a:graphic xmlns:a="http://schemas.openxmlformats.org/drawingml/2006/main">
                  <a:graphicData uri="http://schemas.microsoft.com/office/word/2010/wordprocessingShape">
                    <wps:wsp>
                      <wps:cNvSpPr/>
                      <wps:spPr>
                        <a:xfrm>
                          <a:off x="0" y="0"/>
                          <a:ext cx="2133600" cy="647700"/>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B63DC" id="Rectangle 35" o:spid="_x0000_s1026" style="position:absolute;margin-left:131.95pt;margin-top:193.25pt;width:168pt;height:5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" filled="f" strokecolor="red" strokeweight="4.5pt"/>
            </w:pict>
          </mc:Fallback>
        </mc:AlternateContent>
      </w:r>
      <w:r w:rsidR="002E2009">
        <w:rPr>
          <w:noProof/>
        </w:rPr>
        <w:drawing>
          <wp:inline distT="0" distB="0" distL="0" distR="0" wp14:anchorId="144C69B8" wp14:editId="3C5890B5">
            <wp:extent cx="9144000" cy="3105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1154" b="26154"/>
                    <a:stretch/>
                  </pic:blipFill>
                  <pic:spPr bwMode="auto">
                    <a:xfrm>
                      <a:off x="0" y="0"/>
                      <a:ext cx="9144000" cy="3105150"/>
                    </a:xfrm>
                    <a:prstGeom prst="rect">
                      <a:avLst/>
                    </a:prstGeom>
                    <a:ln>
                      <a:noFill/>
                    </a:ln>
                    <a:extLst>
                      <a:ext uri="{53640926-AAD7-44D8-BBD7-CCE9431645EC}">
                        <a14:shadowObscured xmlns:a14="http://schemas.microsoft.com/office/drawing/2010/main"/>
                      </a:ext>
                    </a:extLst>
                  </pic:spPr>
                </pic:pic>
              </a:graphicData>
            </a:graphic>
          </wp:inline>
        </w:drawing>
      </w:r>
    </w:p>
    <w:p w14:paraId="42D7E044" w14:textId="77777777" w:rsidR="003E3522" w:rsidRPr="00AF53EE" w:rsidRDefault="003E3522" w:rsidP="003F3C25">
      <w:pPr>
        <w:spacing w:after="0" w:line="240" w:lineRule="auto"/>
        <w:rPr>
          <w:rFonts w:ascii="Arial" w:hAnsi="Arial" w:cs="Arial"/>
        </w:rPr>
      </w:pPr>
    </w:p>
    <w:p w14:paraId="2320E66D" w14:textId="77777777" w:rsidR="001246D9" w:rsidRDefault="001246D9" w:rsidP="00172137">
      <w:pPr>
        <w:spacing w:after="0" w:line="240" w:lineRule="auto"/>
        <w:ind w:left="450"/>
        <w:rPr>
          <w:rFonts w:ascii="Arial" w:hAnsi="Arial" w:cs="Arial"/>
        </w:rPr>
      </w:pPr>
    </w:p>
    <w:p w14:paraId="0A8E2CDD" w14:textId="3AB7400C" w:rsidR="00FF3538" w:rsidRPr="00AF53EE" w:rsidRDefault="00FF3538" w:rsidP="00172137">
      <w:pPr>
        <w:spacing w:after="0" w:line="240" w:lineRule="auto"/>
        <w:ind w:left="450"/>
        <w:rPr>
          <w:rFonts w:ascii="Arial" w:hAnsi="Arial" w:cs="Arial"/>
        </w:rPr>
      </w:pPr>
      <w:r w:rsidRPr="00AF53EE">
        <w:rPr>
          <w:rFonts w:ascii="Arial" w:hAnsi="Arial" w:cs="Arial"/>
        </w:rPr>
        <w:t>If you wish to decline coverage</w:t>
      </w:r>
      <w:r w:rsidR="00315076" w:rsidRPr="00AF53EE">
        <w:rPr>
          <w:rFonts w:ascii="Arial" w:hAnsi="Arial" w:cs="Arial"/>
        </w:rPr>
        <w:t xml:space="preserve"> for the current election</w:t>
      </w:r>
      <w:r w:rsidRPr="00AF53EE">
        <w:rPr>
          <w:rFonts w:ascii="Arial" w:hAnsi="Arial" w:cs="Arial"/>
        </w:rPr>
        <w:t>, simply select the radio button next to the, “I would like to decline coverage” option</w:t>
      </w:r>
      <w:r w:rsidR="003E3522" w:rsidRPr="00AF53EE">
        <w:rPr>
          <w:rFonts w:ascii="Arial" w:hAnsi="Arial" w:cs="Arial"/>
        </w:rPr>
        <w:t xml:space="preserve"> toward the bottom of the screen</w:t>
      </w:r>
      <w:r w:rsidRPr="00AF53EE">
        <w:rPr>
          <w:rFonts w:ascii="Arial" w:hAnsi="Arial" w:cs="Arial"/>
        </w:rPr>
        <w:t xml:space="preserve">. </w:t>
      </w:r>
      <w:r w:rsidR="00315076" w:rsidRPr="00AF53EE">
        <w:rPr>
          <w:rFonts w:ascii="Arial" w:hAnsi="Arial" w:cs="Arial"/>
        </w:rPr>
        <w:t>Note: You must either select coverage or decline coverag</w:t>
      </w:r>
      <w:r w:rsidR="001E1152">
        <w:rPr>
          <w:rFonts w:ascii="Arial" w:hAnsi="Arial" w:cs="Arial"/>
        </w:rPr>
        <w:t>e – you may not leave the selection blank.</w:t>
      </w:r>
    </w:p>
    <w:p w14:paraId="72215288" w14:textId="2E5948FE" w:rsidR="00172137" w:rsidRPr="00AF53EE" w:rsidRDefault="00376571" w:rsidP="00172137">
      <w:pPr>
        <w:spacing w:after="0" w:line="240" w:lineRule="auto"/>
        <w:ind w:left="450"/>
        <w:rPr>
          <w:rFonts w:ascii="Arial" w:hAnsi="Arial" w:cs="Arial"/>
        </w:rPr>
      </w:pPr>
      <w:r w:rsidRPr="00AF53EE">
        <w:rPr>
          <w:rFonts w:ascii="Arial" w:hAnsi="Arial" w:cs="Arial"/>
          <w:noProof/>
        </w:rPr>
        <mc:AlternateContent>
          <mc:Choice Requires="wps">
            <w:drawing>
              <wp:anchor distT="0" distB="0" distL="114300" distR="114300" simplePos="0" relativeHeight="251669504" behindDoc="0" locked="0" layoutInCell="1" allowOverlap="1" wp14:anchorId="31885398" wp14:editId="5743FB55">
                <wp:simplePos x="0" y="0"/>
                <wp:positionH relativeFrom="column">
                  <wp:posOffset>395568</wp:posOffset>
                </wp:positionH>
                <wp:positionV relativeFrom="paragraph">
                  <wp:posOffset>1360954</wp:posOffset>
                </wp:positionV>
                <wp:extent cx="1531844" cy="349437"/>
                <wp:effectExtent l="19050" t="19050" r="30480" b="31750"/>
                <wp:wrapNone/>
                <wp:docPr id="13" name="Rectangle 13"/>
                <wp:cNvGraphicFramePr/>
                <a:graphic xmlns:a="http://schemas.openxmlformats.org/drawingml/2006/main">
                  <a:graphicData uri="http://schemas.microsoft.com/office/word/2010/wordprocessingShape">
                    <wps:wsp>
                      <wps:cNvSpPr/>
                      <wps:spPr>
                        <a:xfrm>
                          <a:off x="0" y="0"/>
                          <a:ext cx="1531844" cy="349437"/>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BB8B15" id="Rectangle 13" o:spid="_x0000_s1026" style="position:absolute;margin-left:31.15pt;margin-top:107.15pt;width:120.6pt;height: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" filled="f" strokecolor="red" strokeweight="4.5pt"/>
            </w:pict>
          </mc:Fallback>
        </mc:AlternateContent>
      </w:r>
      <w:r w:rsidR="00172137" w:rsidRPr="00AF53EE">
        <w:rPr>
          <w:rFonts w:ascii="Arial" w:hAnsi="Arial" w:cs="Arial"/>
          <w:noProof/>
        </w:rPr>
        <mc:AlternateContent>
          <mc:Choice Requires="wps">
            <w:drawing>
              <wp:anchor distT="0" distB="0" distL="114300" distR="114300" simplePos="0" relativeHeight="251688960" behindDoc="0" locked="0" layoutInCell="1" allowOverlap="1" wp14:anchorId="114471D1" wp14:editId="2517370B">
                <wp:simplePos x="0" y="0"/>
                <wp:positionH relativeFrom="column">
                  <wp:posOffset>592791</wp:posOffset>
                </wp:positionH>
                <wp:positionV relativeFrom="paragraph">
                  <wp:posOffset>729503</wp:posOffset>
                </wp:positionV>
                <wp:extent cx="2186268" cy="321609"/>
                <wp:effectExtent l="19050" t="19050" r="43180" b="40640"/>
                <wp:wrapNone/>
                <wp:docPr id="7" name="Rectangle 7"/>
                <wp:cNvGraphicFramePr/>
                <a:graphic xmlns:a="http://schemas.openxmlformats.org/drawingml/2006/main">
                  <a:graphicData uri="http://schemas.microsoft.com/office/word/2010/wordprocessingShape">
                    <wps:wsp>
                      <wps:cNvSpPr/>
                      <wps:spPr>
                        <a:xfrm>
                          <a:off x="0" y="0"/>
                          <a:ext cx="2186268" cy="321609"/>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8C1330" id="Rectangle 7" o:spid="_x0000_s1026" style="position:absolute;margin-left:46.7pt;margin-top:57.45pt;width:172.15pt;height:25.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" filled="f" strokecolor="red" strokeweight="4.5pt"/>
            </w:pict>
          </mc:Fallback>
        </mc:AlternateContent>
      </w:r>
      <w:r w:rsidR="00172137" w:rsidRPr="00AF53EE">
        <w:rPr>
          <w:rFonts w:ascii="Arial" w:hAnsi="Arial" w:cs="Arial"/>
          <w:noProof/>
        </w:rPr>
        <w:drawing>
          <wp:inline distT="0" distB="0" distL="0" distR="0" wp14:anchorId="08FFB8A6" wp14:editId="2F20A6A2">
            <wp:extent cx="6093460" cy="1667435"/>
            <wp:effectExtent l="0" t="0" r="254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7083" t="81924" r="52500" b="2710"/>
                    <a:stretch/>
                  </pic:blipFill>
                  <pic:spPr bwMode="auto">
                    <a:xfrm>
                      <a:off x="0" y="0"/>
                      <a:ext cx="6117249" cy="1673945"/>
                    </a:xfrm>
                    <a:prstGeom prst="rect">
                      <a:avLst/>
                    </a:prstGeom>
                    <a:ln>
                      <a:noFill/>
                    </a:ln>
                    <a:extLst>
                      <a:ext uri="{53640926-AAD7-44D8-BBD7-CCE9431645EC}">
                        <a14:shadowObscured xmlns:a14="http://schemas.microsoft.com/office/drawing/2010/main"/>
                      </a:ext>
                    </a:extLst>
                  </pic:spPr>
                </pic:pic>
              </a:graphicData>
            </a:graphic>
          </wp:inline>
        </w:drawing>
      </w:r>
    </w:p>
    <w:p w14:paraId="3EA2A01C" w14:textId="6B65C68D" w:rsidR="003E3522" w:rsidRPr="00AF53EE" w:rsidRDefault="003E3522" w:rsidP="003F3C25">
      <w:pPr>
        <w:spacing w:after="0" w:line="240" w:lineRule="auto"/>
        <w:rPr>
          <w:rFonts w:ascii="Arial" w:hAnsi="Arial" w:cs="Arial"/>
        </w:rPr>
      </w:pPr>
    </w:p>
    <w:p w14:paraId="3E7D2F97" w14:textId="77777777" w:rsidR="001246D9" w:rsidRDefault="001246D9" w:rsidP="00172137">
      <w:pPr>
        <w:spacing w:after="0" w:line="240" w:lineRule="auto"/>
        <w:ind w:left="450"/>
        <w:rPr>
          <w:rFonts w:ascii="Arial" w:hAnsi="Arial" w:cs="Arial"/>
        </w:rPr>
      </w:pPr>
    </w:p>
    <w:p w14:paraId="70966E37" w14:textId="4034A3D0" w:rsidR="00CD2F7E" w:rsidRPr="00AF53EE" w:rsidRDefault="00CD2F7E" w:rsidP="00172137">
      <w:pPr>
        <w:spacing w:after="0" w:line="240" w:lineRule="auto"/>
        <w:ind w:left="450"/>
        <w:rPr>
          <w:rFonts w:ascii="Arial" w:hAnsi="Arial" w:cs="Arial"/>
        </w:rPr>
      </w:pPr>
      <w:r w:rsidRPr="00AF53EE">
        <w:rPr>
          <w:rFonts w:ascii="Arial" w:hAnsi="Arial" w:cs="Arial"/>
        </w:rPr>
        <w:lastRenderedPageBreak/>
        <w:t xml:space="preserve">If you selected coverage with at least one Dependent, you will be given the opportunity to </w:t>
      </w:r>
      <w:r w:rsidRPr="00AF53EE">
        <w:rPr>
          <w:rFonts w:ascii="Arial" w:hAnsi="Arial" w:cs="Arial"/>
          <w:i/>
          <w:iCs/>
        </w:rPr>
        <w:t>select</w:t>
      </w:r>
      <w:r w:rsidRPr="00AF53EE">
        <w:rPr>
          <w:rFonts w:ascii="Arial" w:hAnsi="Arial" w:cs="Arial"/>
        </w:rPr>
        <w:t xml:space="preserve"> </w:t>
      </w:r>
      <w:r w:rsidR="00767034" w:rsidRPr="00AF53EE">
        <w:rPr>
          <w:rFonts w:ascii="Arial" w:hAnsi="Arial" w:cs="Arial"/>
        </w:rPr>
        <w:t xml:space="preserve">the </w:t>
      </w:r>
      <w:r w:rsidRPr="00AF53EE">
        <w:rPr>
          <w:rFonts w:ascii="Arial" w:hAnsi="Arial" w:cs="Arial"/>
        </w:rPr>
        <w:t>Dependent(s)</w:t>
      </w:r>
      <w:r w:rsidR="00767034" w:rsidRPr="00AF53EE">
        <w:rPr>
          <w:rFonts w:ascii="Arial" w:hAnsi="Arial" w:cs="Arial"/>
        </w:rPr>
        <w:t xml:space="preserve"> who should be covered</w:t>
      </w:r>
      <w:r w:rsidRPr="00AF53EE">
        <w:rPr>
          <w:rFonts w:ascii="Arial" w:hAnsi="Arial" w:cs="Arial"/>
        </w:rPr>
        <w:t xml:space="preserve"> on the next screen. Please Note: If you have a new dependent who is not listed, you will need to</w:t>
      </w:r>
      <w:r w:rsidR="00966D2B">
        <w:rPr>
          <w:rFonts w:ascii="Arial" w:hAnsi="Arial" w:cs="Arial"/>
        </w:rPr>
        <w:t xml:space="preserve"> stop and</w:t>
      </w:r>
      <w:r w:rsidRPr="00AF53EE">
        <w:rPr>
          <w:rFonts w:ascii="Arial" w:hAnsi="Arial" w:cs="Arial"/>
        </w:rPr>
        <w:t xml:space="preserve"> contact Human Resources (970-244-1512) to have the Dependent added to your account</w:t>
      </w:r>
      <w:r w:rsidR="00767034" w:rsidRPr="00AF53EE">
        <w:rPr>
          <w:rFonts w:ascii="Arial" w:hAnsi="Arial" w:cs="Arial"/>
        </w:rPr>
        <w:t>/record</w:t>
      </w:r>
      <w:r w:rsidRPr="00AF53EE">
        <w:rPr>
          <w:rFonts w:ascii="Arial" w:hAnsi="Arial" w:cs="Arial"/>
        </w:rPr>
        <w:t>. You will then be able to come back to your online Open Enrollment to continue the process.</w:t>
      </w:r>
    </w:p>
    <w:p w14:paraId="6100C258" w14:textId="77777777" w:rsidR="00172137" w:rsidRPr="00AF53EE" w:rsidRDefault="00172137" w:rsidP="003F3C25">
      <w:pPr>
        <w:spacing w:after="0" w:line="240" w:lineRule="auto"/>
        <w:rPr>
          <w:rFonts w:ascii="Arial" w:hAnsi="Arial" w:cs="Arial"/>
          <w:i/>
          <w:iCs/>
        </w:rPr>
      </w:pPr>
    </w:p>
    <w:p w14:paraId="0B5BD542" w14:textId="06A77359" w:rsidR="00FF3538" w:rsidRPr="00AF53EE" w:rsidRDefault="00FF3538" w:rsidP="00172137">
      <w:pPr>
        <w:spacing w:after="0" w:line="240" w:lineRule="auto"/>
        <w:ind w:firstLine="450"/>
        <w:rPr>
          <w:rFonts w:ascii="Arial" w:hAnsi="Arial" w:cs="Arial"/>
        </w:rPr>
      </w:pPr>
      <w:r w:rsidRPr="00AF53EE">
        <w:rPr>
          <w:rFonts w:ascii="Arial" w:hAnsi="Arial" w:cs="Arial"/>
          <w:i/>
          <w:iCs/>
        </w:rPr>
        <w:t>Click</w:t>
      </w:r>
      <w:r w:rsidRPr="00AF53EE">
        <w:rPr>
          <w:rFonts w:ascii="Arial" w:hAnsi="Arial" w:cs="Arial"/>
        </w:rPr>
        <w:t xml:space="preserve"> the </w:t>
      </w:r>
      <w:r w:rsidRPr="00AF53EE">
        <w:rPr>
          <w:rFonts w:ascii="Arial" w:hAnsi="Arial" w:cs="Arial"/>
          <w:b/>
          <w:bCs/>
        </w:rPr>
        <w:t xml:space="preserve">SAVE AND CONTINUE </w:t>
      </w:r>
      <w:r w:rsidRPr="00AF53EE">
        <w:rPr>
          <w:rFonts w:ascii="Arial" w:hAnsi="Arial" w:cs="Arial"/>
        </w:rPr>
        <w:t>button to move to the next benefit election screen.</w:t>
      </w:r>
    </w:p>
    <w:p w14:paraId="78E9CB8B" w14:textId="3C329319" w:rsidR="00315076" w:rsidRPr="00AF53EE" w:rsidRDefault="00315076" w:rsidP="003F3C25">
      <w:pPr>
        <w:spacing w:after="0" w:line="240" w:lineRule="auto"/>
        <w:rPr>
          <w:rFonts w:ascii="Arial" w:hAnsi="Arial" w:cs="Arial"/>
        </w:rPr>
      </w:pPr>
    </w:p>
    <w:p w14:paraId="7B420CCE" w14:textId="2D73B74A" w:rsidR="00315076" w:rsidRPr="00AF53EE" w:rsidRDefault="00315076" w:rsidP="00172137">
      <w:pPr>
        <w:spacing w:after="0" w:line="240" w:lineRule="auto"/>
        <w:ind w:left="450"/>
        <w:rPr>
          <w:rFonts w:ascii="Arial" w:hAnsi="Arial" w:cs="Arial"/>
        </w:rPr>
      </w:pPr>
      <w:r w:rsidRPr="00AF53EE">
        <w:rPr>
          <w:rFonts w:ascii="Arial" w:hAnsi="Arial" w:cs="Arial"/>
          <w:b/>
          <w:bCs/>
        </w:rPr>
        <w:t xml:space="preserve">Selecting your </w:t>
      </w:r>
      <w:r w:rsidR="001230FD" w:rsidRPr="00AF53EE">
        <w:rPr>
          <w:rFonts w:ascii="Arial" w:hAnsi="Arial" w:cs="Arial"/>
          <w:b/>
          <w:bCs/>
        </w:rPr>
        <w:t>Covered Dependent</w:t>
      </w:r>
      <w:r w:rsidRPr="00AF53EE">
        <w:rPr>
          <w:rFonts w:ascii="Arial" w:hAnsi="Arial" w:cs="Arial"/>
          <w:b/>
          <w:bCs/>
        </w:rPr>
        <w:t xml:space="preserve">(s) </w:t>
      </w:r>
      <w:r w:rsidRPr="00AF53EE">
        <w:rPr>
          <w:rFonts w:ascii="Arial" w:hAnsi="Arial" w:cs="Arial"/>
        </w:rPr>
        <w:t xml:space="preserve">– </w:t>
      </w:r>
      <w:r w:rsidR="001230FD" w:rsidRPr="00AF53EE">
        <w:rPr>
          <w:rFonts w:ascii="Arial" w:hAnsi="Arial" w:cs="Arial"/>
        </w:rPr>
        <w:t>B</w:t>
      </w:r>
      <w:r w:rsidRPr="00AF53EE">
        <w:rPr>
          <w:rFonts w:ascii="Arial" w:hAnsi="Arial" w:cs="Arial"/>
        </w:rPr>
        <w:t xml:space="preserve">elow is a screenshot of what you will see when you </w:t>
      </w:r>
      <w:r w:rsidRPr="00AF53EE">
        <w:rPr>
          <w:rFonts w:ascii="Arial" w:hAnsi="Arial" w:cs="Arial"/>
          <w:i/>
          <w:iCs/>
        </w:rPr>
        <w:t xml:space="preserve">select </w:t>
      </w:r>
      <w:r w:rsidRPr="00AF53EE">
        <w:rPr>
          <w:rFonts w:ascii="Arial" w:hAnsi="Arial" w:cs="Arial"/>
        </w:rPr>
        <w:t>a Dependent. The below example is of an employee selecting a Dependent for Dental. Simpl</w:t>
      </w:r>
      <w:r w:rsidR="002C201B" w:rsidRPr="00AF53EE">
        <w:rPr>
          <w:rFonts w:ascii="Arial" w:hAnsi="Arial" w:cs="Arial"/>
        </w:rPr>
        <w:t>y</w:t>
      </w:r>
      <w:r w:rsidRPr="00AF53EE">
        <w:rPr>
          <w:rFonts w:ascii="Arial" w:hAnsi="Arial" w:cs="Arial"/>
        </w:rPr>
        <w:t xml:space="preserve"> </w:t>
      </w:r>
      <w:r w:rsidRPr="00AF53EE">
        <w:rPr>
          <w:rFonts w:ascii="Arial" w:hAnsi="Arial" w:cs="Arial"/>
          <w:i/>
          <w:iCs/>
        </w:rPr>
        <w:t xml:space="preserve">select </w:t>
      </w:r>
      <w:r w:rsidRPr="00AF53EE">
        <w:rPr>
          <w:rFonts w:ascii="Arial" w:hAnsi="Arial" w:cs="Arial"/>
        </w:rPr>
        <w:t xml:space="preserve">the desired Dependent(s) for the plan you just chose and then </w:t>
      </w:r>
      <w:r w:rsidRPr="00AF53EE">
        <w:rPr>
          <w:rFonts w:ascii="Arial" w:hAnsi="Arial" w:cs="Arial"/>
          <w:i/>
          <w:iCs/>
        </w:rPr>
        <w:t>click</w:t>
      </w:r>
      <w:r w:rsidRPr="00AF53EE">
        <w:rPr>
          <w:rFonts w:ascii="Arial" w:hAnsi="Arial" w:cs="Arial"/>
        </w:rPr>
        <w:t xml:space="preserve"> the </w:t>
      </w:r>
      <w:r w:rsidRPr="00AF53EE">
        <w:rPr>
          <w:rFonts w:ascii="Arial" w:hAnsi="Arial" w:cs="Arial"/>
          <w:b/>
          <w:bCs/>
        </w:rPr>
        <w:t>SAVE AND CONTINUE</w:t>
      </w:r>
      <w:r w:rsidR="00E71C01" w:rsidRPr="00AF53EE">
        <w:rPr>
          <w:rFonts w:ascii="Arial" w:hAnsi="Arial" w:cs="Arial"/>
          <w:b/>
          <w:bCs/>
        </w:rPr>
        <w:t>…</w:t>
      </w:r>
      <w:r w:rsidRPr="00AF53EE">
        <w:rPr>
          <w:rFonts w:ascii="Arial" w:hAnsi="Arial" w:cs="Arial"/>
        </w:rPr>
        <w:t xml:space="preserve"> button.</w:t>
      </w:r>
      <w:r w:rsidR="009F34F4">
        <w:rPr>
          <w:rFonts w:ascii="Arial" w:hAnsi="Arial" w:cs="Arial"/>
        </w:rPr>
        <w:t xml:space="preserve"> You </w:t>
      </w:r>
      <w:r w:rsidR="00EA418A">
        <w:rPr>
          <w:rFonts w:ascii="Arial" w:hAnsi="Arial" w:cs="Arial"/>
        </w:rPr>
        <w:t>will make selections for each type of coverage</w:t>
      </w:r>
      <w:r w:rsidR="0061496B">
        <w:rPr>
          <w:rFonts w:ascii="Arial" w:hAnsi="Arial" w:cs="Arial"/>
        </w:rPr>
        <w:t>, then</w:t>
      </w:r>
      <w:r w:rsidR="00FC589E">
        <w:rPr>
          <w:rFonts w:ascii="Arial" w:hAnsi="Arial" w:cs="Arial"/>
        </w:rPr>
        <w:t xml:space="preserve"> click </w:t>
      </w:r>
      <w:r w:rsidR="00FC589E" w:rsidRPr="003B0424">
        <w:rPr>
          <w:rFonts w:ascii="Arial" w:hAnsi="Arial" w:cs="Arial"/>
          <w:b/>
          <w:bCs/>
        </w:rPr>
        <w:t>save and continue</w:t>
      </w:r>
      <w:r w:rsidR="00FC589E">
        <w:rPr>
          <w:rFonts w:ascii="Arial" w:hAnsi="Arial" w:cs="Arial"/>
        </w:rPr>
        <w:t xml:space="preserve"> to move from</w:t>
      </w:r>
      <w:r w:rsidR="00EA418A">
        <w:rPr>
          <w:rFonts w:ascii="Arial" w:hAnsi="Arial" w:cs="Arial"/>
        </w:rPr>
        <w:t xml:space="preserve"> </w:t>
      </w:r>
      <w:r w:rsidR="009F34F4">
        <w:rPr>
          <w:rFonts w:ascii="Arial" w:hAnsi="Arial" w:cs="Arial"/>
        </w:rPr>
        <w:t>health</w:t>
      </w:r>
      <w:r w:rsidR="00FC589E">
        <w:rPr>
          <w:rFonts w:ascii="Arial" w:hAnsi="Arial" w:cs="Arial"/>
        </w:rPr>
        <w:t xml:space="preserve"> to</w:t>
      </w:r>
      <w:r w:rsidR="009F34F4">
        <w:rPr>
          <w:rFonts w:ascii="Arial" w:hAnsi="Arial" w:cs="Arial"/>
        </w:rPr>
        <w:t xml:space="preserve"> dental </w:t>
      </w:r>
      <w:r w:rsidR="003B0424">
        <w:rPr>
          <w:rFonts w:ascii="Arial" w:hAnsi="Arial" w:cs="Arial"/>
        </w:rPr>
        <w:t>to</w:t>
      </w:r>
      <w:r w:rsidR="009F34F4">
        <w:rPr>
          <w:rFonts w:ascii="Arial" w:hAnsi="Arial" w:cs="Arial"/>
        </w:rPr>
        <w:t xml:space="preserve"> vision</w:t>
      </w:r>
      <w:r w:rsidR="00EA418A">
        <w:rPr>
          <w:rFonts w:ascii="Arial" w:hAnsi="Arial" w:cs="Arial"/>
        </w:rPr>
        <w:t xml:space="preserve">. </w:t>
      </w:r>
    </w:p>
    <w:p w14:paraId="5D1BB8F9" w14:textId="5471C3A9" w:rsidR="00172137" w:rsidRPr="00AF53EE" w:rsidRDefault="00172137" w:rsidP="00172137">
      <w:pPr>
        <w:spacing w:after="0" w:line="240" w:lineRule="auto"/>
        <w:ind w:left="450"/>
        <w:rPr>
          <w:rFonts w:ascii="Arial" w:hAnsi="Arial" w:cs="Arial"/>
        </w:rPr>
      </w:pPr>
    </w:p>
    <w:p w14:paraId="7AF5E5CC" w14:textId="5755904D" w:rsidR="00AF53EE" w:rsidRPr="00AF53EE" w:rsidRDefault="00172137" w:rsidP="00AF53EE">
      <w:pPr>
        <w:spacing w:after="0" w:line="240" w:lineRule="auto"/>
        <w:ind w:left="450"/>
        <w:rPr>
          <w:rFonts w:ascii="Arial" w:hAnsi="Arial" w:cs="Arial"/>
        </w:rPr>
      </w:pPr>
      <w:r w:rsidRPr="00AF53EE">
        <w:rPr>
          <w:rFonts w:ascii="Arial" w:hAnsi="Arial" w:cs="Arial"/>
          <w:noProof/>
        </w:rPr>
        <mc:AlternateContent>
          <mc:Choice Requires="wps">
            <w:drawing>
              <wp:anchor distT="0" distB="0" distL="114300" distR="114300" simplePos="0" relativeHeight="251694080" behindDoc="0" locked="0" layoutInCell="1" allowOverlap="1" wp14:anchorId="6FB3D5B9" wp14:editId="6A801305">
                <wp:simplePos x="0" y="0"/>
                <wp:positionH relativeFrom="column">
                  <wp:posOffset>2582956</wp:posOffset>
                </wp:positionH>
                <wp:positionV relativeFrom="paragraph">
                  <wp:posOffset>1178747</wp:posOffset>
                </wp:positionV>
                <wp:extent cx="3150945" cy="1657350"/>
                <wp:effectExtent l="19050" t="19050" r="30480" b="38100"/>
                <wp:wrapNone/>
                <wp:docPr id="36" name="Rectangle 36"/>
                <wp:cNvGraphicFramePr/>
                <a:graphic xmlns:a="http://schemas.openxmlformats.org/drawingml/2006/main">
                  <a:graphicData uri="http://schemas.microsoft.com/office/word/2010/wordprocessingShape">
                    <wps:wsp>
                      <wps:cNvSpPr/>
                      <wps:spPr>
                        <a:xfrm>
                          <a:off x="0" y="0"/>
                          <a:ext cx="3150945" cy="1657350"/>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989611" id="Rectangle 36" o:spid="_x0000_s1026" style="position:absolute;margin-left:203.4pt;margin-top:92.8pt;width:248.1pt;height:13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" filled="f" strokecolor="red" strokeweight="4.5pt"/>
            </w:pict>
          </mc:Fallback>
        </mc:AlternateContent>
      </w:r>
      <w:r w:rsidRPr="00AF53EE">
        <w:rPr>
          <w:noProof/>
        </w:rPr>
        <w:drawing>
          <wp:inline distT="0" distB="0" distL="0" distR="0" wp14:anchorId="5F8CC13D" wp14:editId="5095B9D8">
            <wp:extent cx="5446202" cy="2859293"/>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692" t="15622" r="51583" b="38650"/>
                    <a:stretch/>
                  </pic:blipFill>
                  <pic:spPr bwMode="auto">
                    <a:xfrm>
                      <a:off x="0" y="0"/>
                      <a:ext cx="5446202" cy="2859293"/>
                    </a:xfrm>
                    <a:prstGeom prst="rect">
                      <a:avLst/>
                    </a:prstGeom>
                    <a:ln>
                      <a:noFill/>
                    </a:ln>
                    <a:extLst>
                      <a:ext uri="{53640926-AAD7-44D8-BBD7-CCE9431645EC}">
                        <a14:shadowObscured xmlns:a14="http://schemas.microsoft.com/office/drawing/2010/main"/>
                      </a:ext>
                    </a:extLst>
                  </pic:spPr>
                </pic:pic>
              </a:graphicData>
            </a:graphic>
          </wp:inline>
        </w:drawing>
      </w:r>
    </w:p>
    <w:p w14:paraId="4C9E3885" w14:textId="77777777" w:rsidR="00376571" w:rsidRDefault="00376571" w:rsidP="00376571">
      <w:pPr>
        <w:pStyle w:val="ListParagraph"/>
        <w:spacing w:after="0" w:line="240" w:lineRule="auto"/>
        <w:ind w:left="450"/>
        <w:rPr>
          <w:rFonts w:ascii="Arial" w:hAnsi="Arial" w:cs="Arial"/>
        </w:rPr>
      </w:pPr>
    </w:p>
    <w:p w14:paraId="1237DBFA" w14:textId="77777777" w:rsidR="00376571" w:rsidRDefault="00376571" w:rsidP="00376571">
      <w:pPr>
        <w:pStyle w:val="ListParagraph"/>
        <w:spacing w:after="0" w:line="240" w:lineRule="auto"/>
        <w:ind w:left="450"/>
        <w:rPr>
          <w:rFonts w:ascii="Arial" w:hAnsi="Arial" w:cs="Arial"/>
        </w:rPr>
      </w:pPr>
    </w:p>
    <w:p w14:paraId="356AA360" w14:textId="2439AB73" w:rsidR="00FF3538" w:rsidRDefault="00FF3538" w:rsidP="00172137">
      <w:pPr>
        <w:pStyle w:val="ListParagraph"/>
        <w:numPr>
          <w:ilvl w:val="0"/>
          <w:numId w:val="3"/>
        </w:numPr>
        <w:spacing w:after="0" w:line="240" w:lineRule="auto"/>
        <w:rPr>
          <w:rFonts w:ascii="Arial" w:hAnsi="Arial" w:cs="Arial"/>
        </w:rPr>
      </w:pPr>
      <w:r w:rsidRPr="00AF53EE">
        <w:rPr>
          <w:rFonts w:ascii="Arial" w:hAnsi="Arial" w:cs="Arial"/>
        </w:rPr>
        <w:t xml:space="preserve">You will now see that your </w:t>
      </w:r>
      <w:r w:rsidR="00B575D9">
        <w:rPr>
          <w:rFonts w:ascii="Arial" w:hAnsi="Arial" w:cs="Arial"/>
        </w:rPr>
        <w:t>202</w:t>
      </w:r>
      <w:r w:rsidR="00B45124">
        <w:rPr>
          <w:rFonts w:ascii="Arial" w:hAnsi="Arial" w:cs="Arial"/>
        </w:rPr>
        <w:t>5</w:t>
      </w:r>
      <w:r w:rsidRPr="00AF53EE">
        <w:rPr>
          <w:rFonts w:ascii="Arial" w:hAnsi="Arial" w:cs="Arial"/>
        </w:rPr>
        <w:t xml:space="preserve"> </w:t>
      </w:r>
      <w:r w:rsidR="00C35FB1">
        <w:rPr>
          <w:rFonts w:ascii="Arial" w:hAnsi="Arial" w:cs="Arial"/>
        </w:rPr>
        <w:t>health</w:t>
      </w:r>
      <w:r w:rsidR="00C04948">
        <w:rPr>
          <w:rFonts w:ascii="Arial" w:hAnsi="Arial" w:cs="Arial"/>
        </w:rPr>
        <w:t>, dental and vision</w:t>
      </w:r>
      <w:r w:rsidR="00C35FB1">
        <w:rPr>
          <w:rFonts w:ascii="Arial" w:hAnsi="Arial" w:cs="Arial"/>
        </w:rPr>
        <w:t xml:space="preserve"> </w:t>
      </w:r>
      <w:r w:rsidRPr="00AF53EE">
        <w:rPr>
          <w:rFonts w:ascii="Arial" w:hAnsi="Arial" w:cs="Arial"/>
        </w:rPr>
        <w:t>elections</w:t>
      </w:r>
      <w:r w:rsidR="00C544FD">
        <w:rPr>
          <w:rFonts w:ascii="Arial" w:hAnsi="Arial" w:cs="Arial"/>
        </w:rPr>
        <w:t xml:space="preserve"> are shaded gray and</w:t>
      </w:r>
      <w:r w:rsidRPr="00AF53EE">
        <w:rPr>
          <w:rFonts w:ascii="Arial" w:hAnsi="Arial" w:cs="Arial"/>
        </w:rPr>
        <w:t xml:space="preserve"> are saved on the </w:t>
      </w:r>
      <w:r w:rsidR="001230FD" w:rsidRPr="00AF53EE">
        <w:rPr>
          <w:rFonts w:ascii="Arial" w:hAnsi="Arial" w:cs="Arial"/>
        </w:rPr>
        <w:t>left</w:t>
      </w:r>
      <w:r w:rsidRPr="00AF53EE">
        <w:rPr>
          <w:rFonts w:ascii="Arial" w:hAnsi="Arial" w:cs="Arial"/>
        </w:rPr>
        <w:t xml:space="preserve">-hand side of the screen and your Total Cost (per pay period) is shown as well. Please Note: If you have any Voluntary Benefits (Aflac, </w:t>
      </w:r>
      <w:r w:rsidR="00FF5A37">
        <w:rPr>
          <w:rFonts w:ascii="Arial" w:hAnsi="Arial" w:cs="Arial"/>
        </w:rPr>
        <w:t>LifeLock</w:t>
      </w:r>
      <w:r w:rsidRPr="00AF53EE">
        <w:rPr>
          <w:rFonts w:ascii="Arial" w:hAnsi="Arial" w:cs="Arial"/>
        </w:rPr>
        <w:t xml:space="preserve">, </w:t>
      </w:r>
      <w:r w:rsidR="001246D9">
        <w:rPr>
          <w:rFonts w:ascii="Arial" w:hAnsi="Arial" w:cs="Arial"/>
        </w:rPr>
        <w:t xml:space="preserve">PetPartners, </w:t>
      </w:r>
      <w:r w:rsidR="002B4A3C" w:rsidRPr="00AF53EE">
        <w:rPr>
          <w:rFonts w:ascii="Arial" w:hAnsi="Arial" w:cs="Arial"/>
        </w:rPr>
        <w:t>Trustmark, Voluntary Life for Spouse and/or Child), those amounts will NOT be shown on this screen.</w:t>
      </w:r>
    </w:p>
    <w:p w14:paraId="44DB3E1D" w14:textId="633E6F62" w:rsidR="002B4A3C" w:rsidRPr="00AF53EE" w:rsidRDefault="002B4A3C" w:rsidP="00376571">
      <w:pPr>
        <w:spacing w:after="0" w:line="240" w:lineRule="auto"/>
        <w:ind w:left="90"/>
        <w:rPr>
          <w:rFonts w:ascii="Arial" w:hAnsi="Arial" w:cs="Arial"/>
        </w:rPr>
      </w:pPr>
    </w:p>
    <w:p w14:paraId="4604038F" w14:textId="77777777" w:rsidR="00555B86" w:rsidRDefault="00555B86" w:rsidP="003F3C25">
      <w:pPr>
        <w:spacing w:after="0" w:line="240" w:lineRule="auto"/>
        <w:rPr>
          <w:rFonts w:ascii="Arial" w:hAnsi="Arial" w:cs="Arial"/>
          <w:b/>
          <w:bCs/>
          <w:sz w:val="24"/>
          <w:szCs w:val="24"/>
        </w:rPr>
      </w:pPr>
    </w:p>
    <w:p w14:paraId="2E7B6F66" w14:textId="77777777" w:rsidR="001246D9" w:rsidRDefault="001246D9" w:rsidP="003F3C25">
      <w:pPr>
        <w:spacing w:after="0" w:line="240" w:lineRule="auto"/>
        <w:rPr>
          <w:rFonts w:ascii="Arial" w:hAnsi="Arial" w:cs="Arial"/>
          <w:b/>
          <w:bCs/>
          <w:sz w:val="24"/>
          <w:szCs w:val="24"/>
        </w:rPr>
      </w:pPr>
    </w:p>
    <w:p w14:paraId="12BDDEF4" w14:textId="77777777" w:rsidR="001246D9" w:rsidRDefault="001246D9" w:rsidP="003F3C25">
      <w:pPr>
        <w:spacing w:after="0" w:line="240" w:lineRule="auto"/>
        <w:rPr>
          <w:rFonts w:ascii="Arial" w:hAnsi="Arial" w:cs="Arial"/>
          <w:b/>
          <w:bCs/>
          <w:sz w:val="24"/>
          <w:szCs w:val="24"/>
        </w:rPr>
      </w:pPr>
    </w:p>
    <w:p w14:paraId="517E58C7" w14:textId="77777777" w:rsidR="001246D9" w:rsidRDefault="001246D9" w:rsidP="003F3C25">
      <w:pPr>
        <w:spacing w:after="0" w:line="240" w:lineRule="auto"/>
        <w:rPr>
          <w:rFonts w:ascii="Arial" w:hAnsi="Arial" w:cs="Arial"/>
          <w:b/>
          <w:bCs/>
          <w:sz w:val="24"/>
          <w:szCs w:val="24"/>
        </w:rPr>
      </w:pPr>
    </w:p>
    <w:p w14:paraId="3B1A3474" w14:textId="77777777" w:rsidR="001246D9" w:rsidRDefault="001246D9" w:rsidP="003F3C25">
      <w:pPr>
        <w:spacing w:after="0" w:line="240" w:lineRule="auto"/>
        <w:rPr>
          <w:rFonts w:ascii="Arial" w:hAnsi="Arial" w:cs="Arial"/>
          <w:b/>
          <w:bCs/>
          <w:sz w:val="24"/>
          <w:szCs w:val="24"/>
        </w:rPr>
      </w:pPr>
    </w:p>
    <w:p w14:paraId="00F79516" w14:textId="435F5577" w:rsidR="00376571" w:rsidRDefault="00917B58" w:rsidP="00376571">
      <w:pPr>
        <w:pStyle w:val="ListParagraph"/>
        <w:numPr>
          <w:ilvl w:val="0"/>
          <w:numId w:val="3"/>
        </w:numPr>
        <w:spacing w:after="0" w:line="240" w:lineRule="auto"/>
        <w:rPr>
          <w:rFonts w:ascii="Arial" w:hAnsi="Arial" w:cs="Arial"/>
          <w:b/>
          <w:bCs/>
        </w:rPr>
      </w:pPr>
      <w:r w:rsidRPr="009A7C13">
        <w:rPr>
          <w:rFonts w:ascii="Arial" w:hAnsi="Arial" w:cs="Arial"/>
          <w:b/>
          <w:bCs/>
        </w:rPr>
        <w:lastRenderedPageBreak/>
        <w:t>Medical Flexible Spending/Dependent Care Flexible Spending</w:t>
      </w:r>
    </w:p>
    <w:p w14:paraId="35FAB203" w14:textId="77777777" w:rsidR="001246D9" w:rsidRPr="009A7C13" w:rsidRDefault="001246D9" w:rsidP="001246D9">
      <w:pPr>
        <w:pStyle w:val="ListParagraph"/>
        <w:spacing w:after="0" w:line="240" w:lineRule="auto"/>
        <w:ind w:left="450"/>
        <w:rPr>
          <w:rFonts w:ascii="Arial" w:hAnsi="Arial" w:cs="Arial"/>
          <w:b/>
          <w:bCs/>
        </w:rPr>
      </w:pPr>
    </w:p>
    <w:p w14:paraId="36EE9E42" w14:textId="798DCA41" w:rsidR="00376571" w:rsidRPr="009A7C13" w:rsidRDefault="00917B58" w:rsidP="00376571">
      <w:pPr>
        <w:pStyle w:val="ListParagraph"/>
        <w:spacing w:after="0" w:line="240" w:lineRule="auto"/>
        <w:ind w:left="450"/>
        <w:rPr>
          <w:rFonts w:ascii="Arial" w:hAnsi="Arial" w:cs="Arial"/>
        </w:rPr>
      </w:pPr>
      <w:r w:rsidRPr="009A7C13">
        <w:rPr>
          <w:rFonts w:ascii="Arial" w:hAnsi="Arial" w:cs="Arial"/>
        </w:rPr>
        <w:t xml:space="preserve">A Medical Flexible Spending account is an account </w:t>
      </w:r>
      <w:r w:rsidR="001246D9">
        <w:rPr>
          <w:rFonts w:ascii="Arial" w:hAnsi="Arial" w:cs="Arial"/>
        </w:rPr>
        <w:t>where</w:t>
      </w:r>
      <w:r w:rsidRPr="009A7C13">
        <w:rPr>
          <w:rFonts w:ascii="Arial" w:hAnsi="Arial" w:cs="Arial"/>
        </w:rPr>
        <w:t xml:space="preserve"> you can </w:t>
      </w:r>
      <w:r w:rsidR="001246D9">
        <w:rPr>
          <w:rFonts w:ascii="Arial" w:hAnsi="Arial" w:cs="Arial"/>
        </w:rPr>
        <w:t>contribute</w:t>
      </w:r>
      <w:r w:rsidRPr="009A7C13">
        <w:rPr>
          <w:rFonts w:ascii="Arial" w:hAnsi="Arial" w:cs="Arial"/>
        </w:rPr>
        <w:t xml:space="preserve"> </w:t>
      </w:r>
      <w:r w:rsidRPr="009A7C13">
        <w:rPr>
          <w:rFonts w:ascii="Arial" w:hAnsi="Arial" w:cs="Arial"/>
          <w:b/>
          <w:bCs/>
        </w:rPr>
        <w:t>pre-tax</w:t>
      </w:r>
      <w:r w:rsidRPr="009A7C13">
        <w:rPr>
          <w:rFonts w:ascii="Arial" w:hAnsi="Arial" w:cs="Arial"/>
        </w:rPr>
        <w:t xml:space="preserve"> money</w:t>
      </w:r>
      <w:r w:rsidR="001246D9">
        <w:rPr>
          <w:rFonts w:ascii="Arial" w:hAnsi="Arial" w:cs="Arial"/>
        </w:rPr>
        <w:t xml:space="preserve"> to pay</w:t>
      </w:r>
      <w:r w:rsidRPr="009A7C13">
        <w:rPr>
          <w:rFonts w:ascii="Arial" w:hAnsi="Arial" w:cs="Arial"/>
        </w:rPr>
        <w:t xml:space="preserve"> qualified medical expenses such as </w:t>
      </w:r>
      <w:r w:rsidR="001246D9">
        <w:rPr>
          <w:rFonts w:ascii="Arial" w:hAnsi="Arial" w:cs="Arial"/>
        </w:rPr>
        <w:t>copays</w:t>
      </w:r>
      <w:r w:rsidRPr="009A7C13">
        <w:rPr>
          <w:rFonts w:ascii="Arial" w:hAnsi="Arial" w:cs="Arial"/>
        </w:rPr>
        <w:t xml:space="preserve">, </w:t>
      </w:r>
      <w:r w:rsidR="001246D9">
        <w:rPr>
          <w:rFonts w:ascii="Arial" w:hAnsi="Arial" w:cs="Arial"/>
        </w:rPr>
        <w:t>prescriptions, glasses &amp; more.</w:t>
      </w:r>
      <w:r w:rsidR="00043820" w:rsidRPr="009A7C13">
        <w:rPr>
          <w:rFonts w:ascii="Arial" w:hAnsi="Arial" w:cs="Arial"/>
        </w:rPr>
        <w:t xml:space="preserve"> </w:t>
      </w:r>
      <w:r w:rsidR="00043820" w:rsidRPr="009A7C13">
        <w:rPr>
          <w:rFonts w:ascii="Arial" w:hAnsi="Arial" w:cs="Arial"/>
          <w:b/>
          <w:bCs/>
        </w:rPr>
        <w:t xml:space="preserve">Employees </w:t>
      </w:r>
      <w:r w:rsidR="001246D9">
        <w:rPr>
          <w:rFonts w:ascii="Arial" w:hAnsi="Arial" w:cs="Arial"/>
          <w:b/>
          <w:bCs/>
        </w:rPr>
        <w:t>are eligible</w:t>
      </w:r>
      <w:r w:rsidR="00043820" w:rsidRPr="009A7C13">
        <w:rPr>
          <w:rFonts w:ascii="Arial" w:hAnsi="Arial" w:cs="Arial"/>
          <w:b/>
          <w:bCs/>
        </w:rPr>
        <w:t xml:space="preserve"> for a Medical Flexible Spending account if they are NOT on the High Deductible Health Plan</w:t>
      </w:r>
      <w:r w:rsidR="001246D9">
        <w:rPr>
          <w:rFonts w:ascii="Arial" w:hAnsi="Arial" w:cs="Arial"/>
          <w:b/>
          <w:bCs/>
        </w:rPr>
        <w:t xml:space="preserve"> (HDHP)</w:t>
      </w:r>
      <w:r w:rsidR="00043820" w:rsidRPr="009A7C13">
        <w:rPr>
          <w:rFonts w:ascii="Arial" w:hAnsi="Arial" w:cs="Arial"/>
          <w:b/>
          <w:bCs/>
        </w:rPr>
        <w:t>.</w:t>
      </w:r>
      <w:r w:rsidR="00043820" w:rsidRPr="009A7C13">
        <w:rPr>
          <w:rFonts w:ascii="Arial" w:hAnsi="Arial" w:cs="Arial"/>
        </w:rPr>
        <w:t xml:space="preserve"> If you are on the High Deductible Health </w:t>
      </w:r>
      <w:r w:rsidR="001E1152">
        <w:rPr>
          <w:rFonts w:ascii="Arial" w:hAnsi="Arial" w:cs="Arial"/>
        </w:rPr>
        <w:t>P</w:t>
      </w:r>
      <w:r w:rsidR="00043820" w:rsidRPr="009A7C13">
        <w:rPr>
          <w:rFonts w:ascii="Arial" w:hAnsi="Arial" w:cs="Arial"/>
        </w:rPr>
        <w:t>lan and you wish to put aside additional pre-tax money (</w:t>
      </w:r>
      <w:r w:rsidR="001246D9">
        <w:rPr>
          <w:rFonts w:ascii="Arial" w:hAnsi="Arial" w:cs="Arial"/>
        </w:rPr>
        <w:t xml:space="preserve">in addition to </w:t>
      </w:r>
      <w:r w:rsidR="00043820" w:rsidRPr="009A7C13">
        <w:rPr>
          <w:rFonts w:ascii="Arial" w:hAnsi="Arial" w:cs="Arial"/>
        </w:rPr>
        <w:t xml:space="preserve">your Health Savings Account funds) for Dental and Vision expenses, you may enroll in a Limited </w:t>
      </w:r>
      <w:r w:rsidR="001246D9">
        <w:rPr>
          <w:rFonts w:ascii="Arial" w:hAnsi="Arial" w:cs="Arial"/>
        </w:rPr>
        <w:t xml:space="preserve">Purpose </w:t>
      </w:r>
      <w:r w:rsidR="00043820" w:rsidRPr="009A7C13">
        <w:rPr>
          <w:rFonts w:ascii="Arial" w:hAnsi="Arial" w:cs="Arial"/>
        </w:rPr>
        <w:t xml:space="preserve">Medical </w:t>
      </w:r>
      <w:r w:rsidR="001246D9">
        <w:rPr>
          <w:rFonts w:ascii="Arial" w:hAnsi="Arial" w:cs="Arial"/>
        </w:rPr>
        <w:t>FSA.</w:t>
      </w:r>
      <w:r w:rsidR="002C201B" w:rsidRPr="009A7C13">
        <w:rPr>
          <w:rFonts w:ascii="Arial" w:hAnsi="Arial" w:cs="Arial"/>
        </w:rPr>
        <w:t xml:space="preserve"> </w:t>
      </w:r>
    </w:p>
    <w:p w14:paraId="7FE3117A" w14:textId="77777777" w:rsidR="00376571" w:rsidRPr="009A7C13" w:rsidRDefault="00376571" w:rsidP="00376571">
      <w:pPr>
        <w:pStyle w:val="ListParagraph"/>
        <w:spacing w:after="0" w:line="240" w:lineRule="auto"/>
        <w:ind w:left="450"/>
        <w:rPr>
          <w:rFonts w:ascii="Arial" w:hAnsi="Arial" w:cs="Arial"/>
        </w:rPr>
      </w:pPr>
    </w:p>
    <w:p w14:paraId="4CB40CE1" w14:textId="039AC43D" w:rsidR="00376571" w:rsidRPr="009A7C13" w:rsidRDefault="001246D9" w:rsidP="001246D9">
      <w:pPr>
        <w:pStyle w:val="ListParagraph"/>
        <w:spacing w:after="0" w:line="240" w:lineRule="auto"/>
        <w:ind w:left="450"/>
        <w:jc w:val="center"/>
        <w:rPr>
          <w:rFonts w:ascii="Arial" w:hAnsi="Arial" w:cs="Arial"/>
          <w:b/>
          <w:bCs/>
          <w:sz w:val="28"/>
          <w:szCs w:val="28"/>
          <w:u w:val="single"/>
        </w:rPr>
      </w:pPr>
      <w:r>
        <w:rPr>
          <w:rFonts w:ascii="Arial" w:hAnsi="Arial" w:cs="Arial"/>
          <w:b/>
          <w:bCs/>
          <w:sz w:val="28"/>
          <w:szCs w:val="28"/>
          <w:highlight w:val="yellow"/>
          <w:u w:val="single"/>
        </w:rPr>
        <w:t>Reminder!</w:t>
      </w:r>
      <w:r w:rsidR="00555B86" w:rsidRPr="009A7C13">
        <w:rPr>
          <w:rFonts w:ascii="Arial" w:hAnsi="Arial" w:cs="Arial"/>
          <w:b/>
          <w:bCs/>
          <w:sz w:val="28"/>
          <w:szCs w:val="28"/>
          <w:highlight w:val="yellow"/>
          <w:u w:val="single"/>
        </w:rPr>
        <w:t xml:space="preserve"> Flexible Spending Accounts are USE IT OR LOSE IT accounts. Make sure you plan accordingly and don’t put away more money than you will use. If you do not use all the money in the account, you will forfeit those funds.</w:t>
      </w:r>
    </w:p>
    <w:p w14:paraId="001A8971" w14:textId="31BAD15F" w:rsidR="00376571" w:rsidRPr="009A7C13" w:rsidRDefault="00376571" w:rsidP="00376571">
      <w:pPr>
        <w:pStyle w:val="ListParagraph"/>
        <w:spacing w:after="0" w:line="240" w:lineRule="auto"/>
        <w:ind w:left="450"/>
        <w:rPr>
          <w:rFonts w:ascii="Arial" w:hAnsi="Arial" w:cs="Arial"/>
          <w:b/>
          <w:bCs/>
          <w:u w:val="single"/>
        </w:rPr>
      </w:pPr>
    </w:p>
    <w:p w14:paraId="317C2A06" w14:textId="520A08B4" w:rsidR="00043820" w:rsidRPr="009A7C13" w:rsidRDefault="00555B86" w:rsidP="00376571">
      <w:pPr>
        <w:pStyle w:val="ListParagraph"/>
        <w:spacing w:after="0" w:line="240" w:lineRule="auto"/>
        <w:ind w:left="450"/>
        <w:rPr>
          <w:rFonts w:ascii="Arial" w:hAnsi="Arial" w:cs="Arial"/>
          <w:b/>
          <w:bCs/>
        </w:rPr>
      </w:pPr>
      <w:r w:rsidRPr="009A7C13">
        <w:rPr>
          <w:rFonts w:ascii="Arial" w:hAnsi="Arial" w:cs="Arial"/>
          <w:b/>
          <w:bCs/>
        </w:rPr>
        <w:t>You may not make changes to Flexible Spending Account amounts during the year unless you have a qualifying eve</w:t>
      </w:r>
      <w:r w:rsidR="00376571" w:rsidRPr="009A7C13">
        <w:rPr>
          <w:rFonts w:ascii="Arial" w:hAnsi="Arial" w:cs="Arial"/>
          <w:b/>
          <w:bCs/>
        </w:rPr>
        <w:t>nt.</w:t>
      </w:r>
    </w:p>
    <w:p w14:paraId="3B33D704" w14:textId="43F16CA8" w:rsidR="00376571" w:rsidRPr="009A7C13" w:rsidRDefault="00376571" w:rsidP="00376571">
      <w:pPr>
        <w:spacing w:after="0" w:line="240" w:lineRule="auto"/>
        <w:rPr>
          <w:rFonts w:ascii="Arial" w:hAnsi="Arial" w:cs="Arial"/>
        </w:rPr>
      </w:pPr>
    </w:p>
    <w:p w14:paraId="44955B4A" w14:textId="4EEE47C4" w:rsidR="00043820" w:rsidRDefault="00043820" w:rsidP="00376571">
      <w:pPr>
        <w:spacing w:after="0" w:line="240" w:lineRule="auto"/>
        <w:ind w:left="450"/>
        <w:rPr>
          <w:rFonts w:ascii="Arial" w:hAnsi="Arial" w:cs="Arial"/>
          <w:iCs/>
        </w:rPr>
      </w:pPr>
      <w:r w:rsidRPr="009A7C13">
        <w:rPr>
          <w:rFonts w:ascii="Arial" w:hAnsi="Arial" w:cs="Arial"/>
        </w:rPr>
        <w:t>In the example</w:t>
      </w:r>
      <w:r w:rsidR="001246D9">
        <w:rPr>
          <w:rFonts w:ascii="Arial" w:hAnsi="Arial" w:cs="Arial"/>
        </w:rPr>
        <w:t xml:space="preserve"> below</w:t>
      </w:r>
      <w:r w:rsidRPr="009A7C13">
        <w:rPr>
          <w:rFonts w:ascii="Arial" w:hAnsi="Arial" w:cs="Arial"/>
        </w:rPr>
        <w:t xml:space="preserve">, the employee has elected a Medical Flexible Spending Account. </w:t>
      </w:r>
      <w:r w:rsidR="001E1152" w:rsidRPr="009A7C13">
        <w:rPr>
          <w:rFonts w:ascii="Arial" w:hAnsi="Arial" w:cs="Arial"/>
        </w:rPr>
        <w:t>To</w:t>
      </w:r>
      <w:r w:rsidRPr="009A7C13">
        <w:rPr>
          <w:rFonts w:ascii="Arial" w:hAnsi="Arial" w:cs="Arial"/>
        </w:rPr>
        <w:t xml:space="preserve"> do so, simply </w:t>
      </w:r>
      <w:r w:rsidRPr="009A7C13">
        <w:rPr>
          <w:rFonts w:ascii="Arial" w:hAnsi="Arial" w:cs="Arial"/>
          <w:i/>
          <w:iCs/>
        </w:rPr>
        <w:t>select</w:t>
      </w:r>
      <w:r w:rsidRPr="009A7C13">
        <w:rPr>
          <w:rFonts w:ascii="Arial" w:hAnsi="Arial" w:cs="Arial"/>
        </w:rPr>
        <w:t xml:space="preserve"> the Flexible Spending Account radio button and then enter the desired yearly amount</w:t>
      </w:r>
      <w:r w:rsidR="00647A56" w:rsidRPr="009A7C13">
        <w:rPr>
          <w:rFonts w:ascii="Arial" w:hAnsi="Arial" w:cs="Arial"/>
        </w:rPr>
        <w:t xml:space="preserve">. The system will automatically break the amount down by pay period. </w:t>
      </w:r>
      <w:r w:rsidR="0095022E">
        <w:rPr>
          <w:rFonts w:ascii="Arial" w:hAnsi="Arial" w:cs="Arial"/>
        </w:rPr>
        <w:t>For example,</w:t>
      </w:r>
      <w:r w:rsidR="009D46EE">
        <w:rPr>
          <w:rFonts w:ascii="Arial" w:hAnsi="Arial" w:cs="Arial"/>
        </w:rPr>
        <w:t xml:space="preserve"> </w:t>
      </w:r>
      <w:r w:rsidR="0095022E">
        <w:rPr>
          <w:rFonts w:ascii="Arial" w:hAnsi="Arial" w:cs="Arial"/>
        </w:rPr>
        <w:t>if</w:t>
      </w:r>
      <w:r w:rsidR="00647A56" w:rsidRPr="009A7C13">
        <w:rPr>
          <w:rFonts w:ascii="Arial" w:hAnsi="Arial" w:cs="Arial"/>
        </w:rPr>
        <w:t xml:space="preserve"> the employee </w:t>
      </w:r>
      <w:r w:rsidR="00647A56" w:rsidRPr="009A7C13">
        <w:rPr>
          <w:rFonts w:ascii="Arial" w:hAnsi="Arial" w:cs="Arial"/>
          <w:i/>
          <w:iCs/>
        </w:rPr>
        <w:t>selected</w:t>
      </w:r>
      <w:r w:rsidR="00647A56" w:rsidRPr="009A7C13">
        <w:rPr>
          <w:rFonts w:ascii="Arial" w:hAnsi="Arial" w:cs="Arial"/>
        </w:rPr>
        <w:t xml:space="preserve"> $400 annually</w:t>
      </w:r>
      <w:r w:rsidR="009D46EE">
        <w:rPr>
          <w:rFonts w:ascii="Arial" w:hAnsi="Arial" w:cs="Arial"/>
        </w:rPr>
        <w:t xml:space="preserve">, it would </w:t>
      </w:r>
      <w:r w:rsidR="00647A56" w:rsidRPr="009A7C13">
        <w:rPr>
          <w:rFonts w:ascii="Arial" w:hAnsi="Arial" w:cs="Arial"/>
        </w:rPr>
        <w:t>equal $15.39/pay period.</w:t>
      </w:r>
      <w:r w:rsidR="002C201B" w:rsidRPr="009A7C13">
        <w:rPr>
          <w:rFonts w:ascii="Arial" w:hAnsi="Arial" w:cs="Arial"/>
        </w:rPr>
        <w:t xml:space="preserve"> If you do not wish to enroll, simply </w:t>
      </w:r>
      <w:r w:rsidR="002C201B" w:rsidRPr="009A7C13">
        <w:rPr>
          <w:rFonts w:ascii="Arial" w:hAnsi="Arial" w:cs="Arial"/>
          <w:i/>
        </w:rPr>
        <w:t>click</w:t>
      </w:r>
      <w:r w:rsidR="002C201B" w:rsidRPr="009A7C13">
        <w:rPr>
          <w:rFonts w:ascii="Arial" w:hAnsi="Arial" w:cs="Arial"/>
          <w:iCs/>
        </w:rPr>
        <w:t xml:space="preserve"> the radio box next </w:t>
      </w:r>
      <w:r w:rsidR="001246D9">
        <w:rPr>
          <w:rFonts w:ascii="Arial" w:hAnsi="Arial" w:cs="Arial"/>
          <w:iCs/>
        </w:rPr>
        <w:t>‘</w:t>
      </w:r>
      <w:r w:rsidR="002C201B" w:rsidRPr="009A7C13">
        <w:rPr>
          <w:rFonts w:ascii="Arial" w:hAnsi="Arial" w:cs="Arial"/>
          <w:b/>
          <w:bCs/>
          <w:iCs/>
        </w:rPr>
        <w:t>I would like to decline coverage</w:t>
      </w:r>
      <w:r w:rsidR="001246D9">
        <w:rPr>
          <w:rFonts w:ascii="Arial" w:hAnsi="Arial" w:cs="Arial"/>
          <w:b/>
          <w:bCs/>
          <w:iCs/>
        </w:rPr>
        <w:t>’</w:t>
      </w:r>
      <w:r w:rsidR="002C201B" w:rsidRPr="009A7C13">
        <w:rPr>
          <w:rFonts w:ascii="Arial" w:hAnsi="Arial" w:cs="Arial"/>
          <w:iCs/>
        </w:rPr>
        <w:t xml:space="preserve"> option </w:t>
      </w:r>
      <w:r w:rsidR="001246D9">
        <w:rPr>
          <w:rFonts w:ascii="Arial" w:hAnsi="Arial" w:cs="Arial"/>
          <w:iCs/>
        </w:rPr>
        <w:t>near</w:t>
      </w:r>
      <w:r w:rsidR="002C201B" w:rsidRPr="009A7C13">
        <w:rPr>
          <w:rFonts w:ascii="Arial" w:hAnsi="Arial" w:cs="Arial"/>
          <w:iCs/>
        </w:rPr>
        <w:t xml:space="preserve"> the bottom of the screen.</w:t>
      </w:r>
    </w:p>
    <w:p w14:paraId="00AD2F79" w14:textId="193EEBC5" w:rsidR="00CB7C95" w:rsidRDefault="00CB7C95" w:rsidP="00376571">
      <w:pPr>
        <w:spacing w:after="0" w:line="240" w:lineRule="auto"/>
        <w:ind w:left="450"/>
        <w:rPr>
          <w:rFonts w:ascii="Arial" w:hAnsi="Arial" w:cs="Arial"/>
          <w:iCs/>
        </w:rPr>
      </w:pPr>
    </w:p>
    <w:p w14:paraId="31C46B63" w14:textId="1DE794AC" w:rsidR="00E9614F" w:rsidRDefault="001246D9" w:rsidP="00376571">
      <w:pPr>
        <w:spacing w:after="0" w:line="240" w:lineRule="auto"/>
        <w:ind w:left="450"/>
        <w:rPr>
          <w:noProof/>
        </w:rPr>
      </w:pPr>
      <w:r w:rsidRPr="00C0798A">
        <w:rPr>
          <w:noProof/>
        </w:rPr>
        <w:drawing>
          <wp:anchor distT="0" distB="0" distL="114300" distR="114300" simplePos="0" relativeHeight="251697151" behindDoc="0" locked="0" layoutInCell="1" allowOverlap="1" wp14:anchorId="35176FAD" wp14:editId="2A55D748">
            <wp:simplePos x="0" y="0"/>
            <wp:positionH relativeFrom="margin">
              <wp:posOffset>136476</wp:posOffset>
            </wp:positionH>
            <wp:positionV relativeFrom="paragraph">
              <wp:posOffset>60863</wp:posOffset>
            </wp:positionV>
            <wp:extent cx="9402445" cy="3771900"/>
            <wp:effectExtent l="0" t="0" r="8255" b="0"/>
            <wp:wrapNone/>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9402445" cy="3771900"/>
                    </a:xfrm>
                    <a:prstGeom prst="rect">
                      <a:avLst/>
                    </a:prstGeom>
                  </pic:spPr>
                </pic:pic>
              </a:graphicData>
            </a:graphic>
            <wp14:sizeRelH relativeFrom="margin">
              <wp14:pctWidth>0</wp14:pctWidth>
            </wp14:sizeRelH>
            <wp14:sizeRelV relativeFrom="margin">
              <wp14:pctHeight>0</wp14:pctHeight>
            </wp14:sizeRelV>
          </wp:anchor>
        </w:drawing>
      </w:r>
    </w:p>
    <w:p w14:paraId="776354EF" w14:textId="3F88BF0D" w:rsidR="00E9614F" w:rsidRDefault="00E9614F" w:rsidP="00376571">
      <w:pPr>
        <w:spacing w:after="0" w:line="240" w:lineRule="auto"/>
        <w:ind w:left="450"/>
        <w:rPr>
          <w:noProof/>
        </w:rPr>
      </w:pPr>
    </w:p>
    <w:p w14:paraId="763E7CFA" w14:textId="64DD1669" w:rsidR="00E9614F" w:rsidRDefault="00E9614F" w:rsidP="00376571">
      <w:pPr>
        <w:spacing w:after="0" w:line="240" w:lineRule="auto"/>
        <w:ind w:left="450"/>
        <w:rPr>
          <w:noProof/>
        </w:rPr>
      </w:pPr>
    </w:p>
    <w:p w14:paraId="7660723B" w14:textId="246ED51C" w:rsidR="00E9614F" w:rsidRDefault="00E9614F" w:rsidP="00376571">
      <w:pPr>
        <w:spacing w:after="0" w:line="240" w:lineRule="auto"/>
        <w:ind w:left="450"/>
        <w:rPr>
          <w:noProof/>
        </w:rPr>
      </w:pPr>
    </w:p>
    <w:p w14:paraId="64187994" w14:textId="6A04BEBB" w:rsidR="00E9614F" w:rsidRDefault="00E9614F" w:rsidP="00376571">
      <w:pPr>
        <w:spacing w:after="0" w:line="240" w:lineRule="auto"/>
        <w:ind w:left="450"/>
        <w:rPr>
          <w:noProof/>
        </w:rPr>
      </w:pPr>
    </w:p>
    <w:p w14:paraId="1B3F834A" w14:textId="2EE95606" w:rsidR="00E9614F" w:rsidRDefault="00E9614F" w:rsidP="00376571">
      <w:pPr>
        <w:spacing w:after="0" w:line="240" w:lineRule="auto"/>
        <w:ind w:left="450"/>
        <w:rPr>
          <w:noProof/>
        </w:rPr>
      </w:pPr>
    </w:p>
    <w:p w14:paraId="04EA6313" w14:textId="513DCCE0" w:rsidR="00E9614F" w:rsidRPr="009A7C13" w:rsidRDefault="00E9614F" w:rsidP="00376571">
      <w:pPr>
        <w:spacing w:after="0" w:line="240" w:lineRule="auto"/>
        <w:ind w:left="450"/>
        <w:rPr>
          <w:rFonts w:ascii="Arial" w:hAnsi="Arial" w:cs="Arial"/>
          <w:iCs/>
        </w:rPr>
      </w:pPr>
    </w:p>
    <w:p w14:paraId="234F0E01" w14:textId="74C43DCF" w:rsidR="00043820" w:rsidRPr="009A7C13" w:rsidRDefault="003B6AFE" w:rsidP="003F3C25">
      <w:pPr>
        <w:spacing w:after="0" w:line="240" w:lineRule="auto"/>
        <w:rPr>
          <w:rFonts w:ascii="Arial" w:hAnsi="Arial" w:cs="Arial"/>
        </w:rPr>
      </w:pPr>
      <w:r>
        <w:rPr>
          <w:rFonts w:ascii="Arial" w:hAnsi="Arial" w:cs="Arial"/>
          <w:noProof/>
        </w:rPr>
        <mc:AlternateContent>
          <mc:Choice Requires="wps">
            <w:drawing>
              <wp:anchor distT="0" distB="0" distL="114300" distR="114300" simplePos="0" relativeHeight="251703296" behindDoc="0" locked="0" layoutInCell="1" allowOverlap="1" wp14:anchorId="5E8394C6" wp14:editId="21AAAA9D">
                <wp:simplePos x="0" y="0"/>
                <wp:positionH relativeFrom="column">
                  <wp:posOffset>8001000</wp:posOffset>
                </wp:positionH>
                <wp:positionV relativeFrom="paragraph">
                  <wp:posOffset>5715</wp:posOffset>
                </wp:positionV>
                <wp:extent cx="981075" cy="1809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981075" cy="180975"/>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A494B7" id="Rectangle 6" o:spid="_x0000_s1026" style="position:absolute;margin-left:630pt;margin-top:.45pt;width:77.25pt;height:14.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" fillcolor="black [3213]" strokecolor="#1f3763 [1604]" strokeweight="1pt"/>
            </w:pict>
          </mc:Fallback>
        </mc:AlternateContent>
      </w:r>
    </w:p>
    <w:p w14:paraId="523A41BD" w14:textId="284F6BDC" w:rsidR="00CB7C95" w:rsidRDefault="00CB7C95" w:rsidP="00CB7C95">
      <w:pPr>
        <w:spacing w:after="0" w:line="240" w:lineRule="auto"/>
        <w:rPr>
          <w:rFonts w:ascii="Arial" w:hAnsi="Arial" w:cs="Arial"/>
          <w:b/>
          <w:bCs/>
        </w:rPr>
      </w:pPr>
    </w:p>
    <w:p w14:paraId="3ED4D044" w14:textId="08C8F85D" w:rsidR="00CB7C95" w:rsidRDefault="00CB7C95" w:rsidP="00CB7C95">
      <w:pPr>
        <w:spacing w:after="0" w:line="240" w:lineRule="auto"/>
        <w:rPr>
          <w:rFonts w:ascii="Arial" w:hAnsi="Arial" w:cs="Arial"/>
          <w:b/>
          <w:bCs/>
        </w:rPr>
      </w:pPr>
    </w:p>
    <w:p w14:paraId="7E451374" w14:textId="76EC3A1D" w:rsidR="00CB7C95" w:rsidRDefault="00CB7C95" w:rsidP="00CB7C95">
      <w:pPr>
        <w:spacing w:after="0" w:line="240" w:lineRule="auto"/>
        <w:rPr>
          <w:rFonts w:ascii="Arial" w:hAnsi="Arial" w:cs="Arial"/>
          <w:b/>
          <w:bCs/>
        </w:rPr>
      </w:pPr>
    </w:p>
    <w:p w14:paraId="45F5BDAE" w14:textId="0E365F8F" w:rsidR="00CB7C95" w:rsidRDefault="00CB7C95" w:rsidP="00CB7C95">
      <w:pPr>
        <w:spacing w:after="0" w:line="240" w:lineRule="auto"/>
        <w:rPr>
          <w:rFonts w:ascii="Arial" w:hAnsi="Arial" w:cs="Arial"/>
          <w:b/>
          <w:bCs/>
        </w:rPr>
      </w:pPr>
    </w:p>
    <w:p w14:paraId="1EF4CA37" w14:textId="368A15DC" w:rsidR="00CB7C95" w:rsidRDefault="00CB7C95" w:rsidP="00CB7C95">
      <w:pPr>
        <w:spacing w:after="0" w:line="240" w:lineRule="auto"/>
        <w:rPr>
          <w:rFonts w:ascii="Arial" w:hAnsi="Arial" w:cs="Arial"/>
          <w:b/>
          <w:bCs/>
        </w:rPr>
      </w:pPr>
    </w:p>
    <w:p w14:paraId="4A44C7A4" w14:textId="560C093A" w:rsidR="00CB7C95" w:rsidRDefault="001246D9" w:rsidP="00CB7C95">
      <w:pPr>
        <w:spacing w:after="0" w:line="240" w:lineRule="auto"/>
        <w:rPr>
          <w:rFonts w:ascii="Arial" w:hAnsi="Arial" w:cs="Arial"/>
          <w:b/>
          <w:bCs/>
        </w:rPr>
      </w:pPr>
      <w:r w:rsidRPr="003E3522">
        <w:rPr>
          <w:rFonts w:ascii="Arial" w:hAnsi="Arial" w:cs="Arial"/>
          <w:noProof/>
          <w:sz w:val="24"/>
          <w:szCs w:val="24"/>
        </w:rPr>
        <mc:AlternateContent>
          <mc:Choice Requires="wps">
            <w:drawing>
              <wp:anchor distT="0" distB="0" distL="114300" distR="114300" simplePos="0" relativeHeight="251697663" behindDoc="0" locked="0" layoutInCell="1" allowOverlap="1" wp14:anchorId="29FE118E" wp14:editId="650D7215">
                <wp:simplePos x="0" y="0"/>
                <wp:positionH relativeFrom="column">
                  <wp:posOffset>1693252</wp:posOffset>
                </wp:positionH>
                <wp:positionV relativeFrom="paragraph">
                  <wp:posOffset>84455</wp:posOffset>
                </wp:positionV>
                <wp:extent cx="1131570" cy="428625"/>
                <wp:effectExtent l="19050" t="19050" r="30480" b="47625"/>
                <wp:wrapNone/>
                <wp:docPr id="38" name="Rectangle 38"/>
                <wp:cNvGraphicFramePr/>
                <a:graphic xmlns:a="http://schemas.openxmlformats.org/drawingml/2006/main">
                  <a:graphicData uri="http://schemas.microsoft.com/office/word/2010/wordprocessingShape">
                    <wps:wsp>
                      <wps:cNvSpPr/>
                      <wps:spPr>
                        <a:xfrm>
                          <a:off x="0" y="0"/>
                          <a:ext cx="1131570" cy="428625"/>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687DDC" id="Rectangle 38" o:spid="_x0000_s1026" style="position:absolute;margin-left:133.35pt;margin-top:6.65pt;width:89.1pt;height:33.75pt;z-index:2516976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" filled="f" strokecolor="red" strokeweight="4.5pt"/>
            </w:pict>
          </mc:Fallback>
        </mc:AlternateContent>
      </w:r>
    </w:p>
    <w:p w14:paraId="17DF9AC0" w14:textId="43037E15" w:rsidR="00CB7C95" w:rsidRDefault="00CB7C95" w:rsidP="00CB7C95">
      <w:pPr>
        <w:spacing w:after="0" w:line="240" w:lineRule="auto"/>
        <w:rPr>
          <w:rFonts w:ascii="Arial" w:hAnsi="Arial" w:cs="Arial"/>
          <w:b/>
          <w:bCs/>
        </w:rPr>
      </w:pPr>
    </w:p>
    <w:p w14:paraId="5BA612FF" w14:textId="16D45457" w:rsidR="00CB7C95" w:rsidRDefault="00CB7C95" w:rsidP="00CB7C95">
      <w:pPr>
        <w:spacing w:after="0" w:line="240" w:lineRule="auto"/>
        <w:rPr>
          <w:rFonts w:ascii="Arial" w:hAnsi="Arial" w:cs="Arial"/>
          <w:b/>
          <w:bCs/>
        </w:rPr>
      </w:pPr>
    </w:p>
    <w:p w14:paraId="13FE5ADA" w14:textId="7FB17615" w:rsidR="00CB7C95" w:rsidRDefault="00CB7C95" w:rsidP="00CB7C95">
      <w:pPr>
        <w:spacing w:after="0" w:line="240" w:lineRule="auto"/>
        <w:rPr>
          <w:rFonts w:ascii="Arial" w:hAnsi="Arial" w:cs="Arial"/>
          <w:b/>
          <w:bCs/>
        </w:rPr>
      </w:pPr>
    </w:p>
    <w:p w14:paraId="58B39D08" w14:textId="7087488B" w:rsidR="00CB7C95" w:rsidRDefault="00CB7C95" w:rsidP="00CB7C95">
      <w:pPr>
        <w:spacing w:after="0" w:line="240" w:lineRule="auto"/>
        <w:rPr>
          <w:rFonts w:ascii="Arial" w:hAnsi="Arial" w:cs="Arial"/>
          <w:b/>
          <w:bCs/>
        </w:rPr>
      </w:pPr>
    </w:p>
    <w:p w14:paraId="6C4AE065" w14:textId="328C624A" w:rsidR="00CB7C95" w:rsidRDefault="00CB7C95" w:rsidP="00CB7C95">
      <w:pPr>
        <w:spacing w:after="0" w:line="240" w:lineRule="auto"/>
        <w:rPr>
          <w:rFonts w:ascii="Arial" w:hAnsi="Arial" w:cs="Arial"/>
          <w:b/>
          <w:bCs/>
        </w:rPr>
      </w:pPr>
    </w:p>
    <w:p w14:paraId="0E21EE03" w14:textId="0ED3DF57" w:rsidR="00CB7C95" w:rsidRDefault="003B6AFE" w:rsidP="00CB7C95">
      <w:pPr>
        <w:spacing w:after="0" w:line="240" w:lineRule="auto"/>
        <w:rPr>
          <w:rFonts w:ascii="Arial" w:hAnsi="Arial" w:cs="Arial"/>
          <w:b/>
          <w:bCs/>
        </w:rPr>
      </w:pPr>
      <w:r w:rsidRPr="003E3522">
        <w:rPr>
          <w:rFonts w:ascii="Arial" w:hAnsi="Arial" w:cs="Arial"/>
          <w:noProof/>
          <w:sz w:val="24"/>
          <w:szCs w:val="24"/>
        </w:rPr>
        <mc:AlternateContent>
          <mc:Choice Requires="wps">
            <w:drawing>
              <wp:anchor distT="0" distB="0" distL="114300" distR="114300" simplePos="0" relativeHeight="251698176" behindDoc="0" locked="0" layoutInCell="1" allowOverlap="1" wp14:anchorId="3BE75626" wp14:editId="5C08AF6B">
                <wp:simplePos x="0" y="0"/>
                <wp:positionH relativeFrom="column">
                  <wp:posOffset>1566545</wp:posOffset>
                </wp:positionH>
                <wp:positionV relativeFrom="paragraph">
                  <wp:posOffset>135255</wp:posOffset>
                </wp:positionV>
                <wp:extent cx="7259955" cy="212725"/>
                <wp:effectExtent l="19050" t="19050" r="36195" b="34925"/>
                <wp:wrapNone/>
                <wp:docPr id="39" name="Rectangle 39"/>
                <wp:cNvGraphicFramePr/>
                <a:graphic xmlns:a="http://schemas.openxmlformats.org/drawingml/2006/main">
                  <a:graphicData uri="http://schemas.microsoft.com/office/word/2010/wordprocessingShape">
                    <wps:wsp>
                      <wps:cNvSpPr/>
                      <wps:spPr>
                        <a:xfrm>
                          <a:off x="0" y="0"/>
                          <a:ext cx="7259955" cy="212725"/>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D2843F" id="Rectangle 39" o:spid="_x0000_s1026" style="position:absolute;margin-left:123.35pt;margin-top:10.65pt;width:571.65pt;height:16.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" filled="f" strokecolor="red" strokeweight="4.5pt"/>
            </w:pict>
          </mc:Fallback>
        </mc:AlternateContent>
      </w:r>
    </w:p>
    <w:p w14:paraId="1BE9C133" w14:textId="5C644C66" w:rsidR="00CB7C95" w:rsidRDefault="00CB7C95" w:rsidP="00CB7C95">
      <w:pPr>
        <w:spacing w:after="0" w:line="240" w:lineRule="auto"/>
        <w:rPr>
          <w:rFonts w:ascii="Arial" w:hAnsi="Arial" w:cs="Arial"/>
          <w:b/>
          <w:bCs/>
        </w:rPr>
      </w:pPr>
    </w:p>
    <w:p w14:paraId="77E4A6B9" w14:textId="1971D779" w:rsidR="00CB7C95" w:rsidRDefault="00CB7C95" w:rsidP="00CB7C95">
      <w:pPr>
        <w:spacing w:after="0" w:line="240" w:lineRule="auto"/>
        <w:rPr>
          <w:rFonts w:ascii="Arial" w:hAnsi="Arial" w:cs="Arial"/>
          <w:b/>
          <w:bCs/>
        </w:rPr>
      </w:pPr>
    </w:p>
    <w:p w14:paraId="2E030B68" w14:textId="0ADE5F71" w:rsidR="00E62EC4" w:rsidRPr="009A649A" w:rsidRDefault="00E62EC4" w:rsidP="00E62EC4">
      <w:pPr>
        <w:spacing w:after="0" w:line="240" w:lineRule="auto"/>
        <w:ind w:left="450"/>
        <w:rPr>
          <w:rFonts w:ascii="Arial" w:hAnsi="Arial" w:cs="Arial"/>
        </w:rPr>
      </w:pPr>
      <w:r w:rsidRPr="009A649A">
        <w:rPr>
          <w:rFonts w:ascii="Arial" w:hAnsi="Arial" w:cs="Arial"/>
        </w:rPr>
        <w:lastRenderedPageBreak/>
        <w:t xml:space="preserve">A Dependent Care Flexible Spending account </w:t>
      </w:r>
      <w:r w:rsidR="00596141">
        <w:rPr>
          <w:rFonts w:ascii="Arial" w:hAnsi="Arial" w:cs="Arial"/>
        </w:rPr>
        <w:t>allows you to set aside money from your paycheck on a pre-tax basis</w:t>
      </w:r>
      <w:r w:rsidRPr="009A649A">
        <w:rPr>
          <w:rFonts w:ascii="Arial" w:hAnsi="Arial" w:cs="Arial"/>
        </w:rPr>
        <w:t xml:space="preserve"> for qualified day</w:t>
      </w:r>
      <w:r w:rsidR="00596141">
        <w:rPr>
          <w:rFonts w:ascii="Arial" w:hAnsi="Arial" w:cs="Arial"/>
        </w:rPr>
        <w:t xml:space="preserve"> care/</w:t>
      </w:r>
      <w:r w:rsidRPr="009A649A">
        <w:rPr>
          <w:rFonts w:ascii="Arial" w:hAnsi="Arial" w:cs="Arial"/>
        </w:rPr>
        <w:t>childcare expenses. You will sign up for this account the same way you signed up for the Medical Flexible Spending Account.</w:t>
      </w:r>
    </w:p>
    <w:p w14:paraId="4372D73F" w14:textId="3197D93C" w:rsidR="00A35986" w:rsidRDefault="00A35986" w:rsidP="00CB7C95">
      <w:pPr>
        <w:spacing w:after="0" w:line="240" w:lineRule="auto"/>
        <w:rPr>
          <w:rFonts w:ascii="Arial" w:hAnsi="Arial" w:cs="Arial"/>
          <w:b/>
          <w:bCs/>
        </w:rPr>
      </w:pPr>
    </w:p>
    <w:p w14:paraId="65E47C1B" w14:textId="2975952F" w:rsidR="00A35986" w:rsidRDefault="00256ED2" w:rsidP="00CB7C95">
      <w:pPr>
        <w:spacing w:after="0" w:line="240" w:lineRule="auto"/>
        <w:rPr>
          <w:rFonts w:ascii="Arial" w:hAnsi="Arial" w:cs="Arial"/>
          <w:b/>
          <w:bCs/>
        </w:rPr>
      </w:pPr>
      <w:r>
        <w:rPr>
          <w:rFonts w:ascii="Arial" w:hAnsi="Arial" w:cs="Arial"/>
          <w:noProof/>
        </w:rPr>
        <w:drawing>
          <wp:anchor distT="0" distB="0" distL="114300" distR="114300" simplePos="0" relativeHeight="251704320" behindDoc="0" locked="0" layoutInCell="1" allowOverlap="1" wp14:anchorId="7254C25A" wp14:editId="2249F188">
            <wp:simplePos x="0" y="0"/>
            <wp:positionH relativeFrom="column">
              <wp:posOffset>7800975</wp:posOffset>
            </wp:positionH>
            <wp:positionV relativeFrom="paragraph">
              <wp:posOffset>13335</wp:posOffset>
            </wp:positionV>
            <wp:extent cx="987425" cy="189230"/>
            <wp:effectExtent l="0" t="0" r="3175" b="127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87425" cy="189230"/>
                    </a:xfrm>
                    <a:prstGeom prst="rect">
                      <a:avLst/>
                    </a:prstGeom>
                    <a:noFill/>
                  </pic:spPr>
                </pic:pic>
              </a:graphicData>
            </a:graphic>
            <wp14:sizeRelV relativeFrom="margin">
              <wp14:pctHeight>0</wp14:pctHeight>
            </wp14:sizeRelV>
          </wp:anchor>
        </w:drawing>
      </w:r>
      <w:r w:rsidR="003B6AFE" w:rsidRPr="003B6AFE">
        <w:rPr>
          <w:rFonts w:ascii="Arial" w:hAnsi="Arial" w:cs="Arial"/>
          <w:b/>
          <w:bCs/>
          <w:noProof/>
        </w:rPr>
        <w:drawing>
          <wp:inline distT="0" distB="0" distL="0" distR="0" wp14:anchorId="2A6319C5" wp14:editId="6F10A7AD">
            <wp:extent cx="9144000" cy="2708910"/>
            <wp:effectExtent l="0" t="0" r="0" b="0"/>
            <wp:docPr id="12" name="Picture 1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text, application&#10;&#10;Description automatically generated"/>
                    <pic:cNvPicPr/>
                  </pic:nvPicPr>
                  <pic:blipFill>
                    <a:blip r:embed="rId17"/>
                    <a:stretch>
                      <a:fillRect/>
                    </a:stretch>
                  </pic:blipFill>
                  <pic:spPr>
                    <a:xfrm>
                      <a:off x="0" y="0"/>
                      <a:ext cx="9144000" cy="2708910"/>
                    </a:xfrm>
                    <a:prstGeom prst="rect">
                      <a:avLst/>
                    </a:prstGeom>
                  </pic:spPr>
                </pic:pic>
              </a:graphicData>
            </a:graphic>
          </wp:inline>
        </w:drawing>
      </w:r>
    </w:p>
    <w:p w14:paraId="1B0788B9" w14:textId="77777777" w:rsidR="00F64C9A" w:rsidRDefault="00F64C9A" w:rsidP="00CB7C95">
      <w:pPr>
        <w:spacing w:after="0" w:line="240" w:lineRule="auto"/>
        <w:rPr>
          <w:rFonts w:ascii="Arial" w:hAnsi="Arial" w:cs="Arial"/>
          <w:b/>
          <w:bCs/>
        </w:rPr>
      </w:pPr>
    </w:p>
    <w:p w14:paraId="3BCDD11D" w14:textId="58B4B583" w:rsidR="00F64C9A" w:rsidRDefault="00F64C9A" w:rsidP="00CB7C95">
      <w:pPr>
        <w:spacing w:after="0" w:line="240" w:lineRule="auto"/>
        <w:rPr>
          <w:rFonts w:ascii="Arial" w:hAnsi="Arial" w:cs="Arial"/>
          <w:b/>
          <w:bCs/>
        </w:rPr>
      </w:pPr>
    </w:p>
    <w:p w14:paraId="0DC1456F" w14:textId="70EEEDDB" w:rsidR="00A42DA1" w:rsidRPr="00A42DA1" w:rsidRDefault="00A42DA1" w:rsidP="00A42DA1">
      <w:pPr>
        <w:pStyle w:val="ListParagraph"/>
        <w:numPr>
          <w:ilvl w:val="0"/>
          <w:numId w:val="3"/>
        </w:numPr>
        <w:spacing w:after="0" w:line="240" w:lineRule="auto"/>
        <w:rPr>
          <w:rFonts w:ascii="Arial" w:hAnsi="Arial" w:cs="Arial"/>
          <w:b/>
          <w:bCs/>
        </w:rPr>
      </w:pPr>
      <w:r w:rsidRPr="00A42DA1">
        <w:rPr>
          <w:rFonts w:ascii="Arial" w:hAnsi="Arial" w:cs="Arial"/>
          <w:b/>
          <w:bCs/>
        </w:rPr>
        <w:t>Health Savings Account (HSA)</w:t>
      </w:r>
    </w:p>
    <w:p w14:paraId="051A73B5" w14:textId="5012E614" w:rsidR="00647A56" w:rsidRDefault="00647A56" w:rsidP="00A42DA1">
      <w:pPr>
        <w:pStyle w:val="ListParagraph"/>
        <w:spacing w:after="0" w:line="240" w:lineRule="auto"/>
        <w:ind w:left="450"/>
        <w:rPr>
          <w:rFonts w:ascii="Arial" w:hAnsi="Arial" w:cs="Arial"/>
        </w:rPr>
      </w:pPr>
      <w:r w:rsidRPr="00A42DA1">
        <w:rPr>
          <w:rFonts w:ascii="Arial" w:hAnsi="Arial" w:cs="Arial"/>
        </w:rPr>
        <w:t xml:space="preserve">A Health Savings Account (HSA) goes </w:t>
      </w:r>
      <w:proofErr w:type="gramStart"/>
      <w:r w:rsidR="00394ADE" w:rsidRPr="00A42DA1">
        <w:rPr>
          <w:rFonts w:ascii="Arial" w:hAnsi="Arial" w:cs="Arial"/>
        </w:rPr>
        <w:t>hand-in-hand</w:t>
      </w:r>
      <w:proofErr w:type="gramEnd"/>
      <w:r w:rsidR="00394ADE" w:rsidRPr="00A42DA1">
        <w:rPr>
          <w:rFonts w:ascii="Arial" w:hAnsi="Arial" w:cs="Arial"/>
        </w:rPr>
        <w:t xml:space="preserve"> </w:t>
      </w:r>
      <w:r w:rsidRPr="00A42DA1">
        <w:rPr>
          <w:rFonts w:ascii="Arial" w:hAnsi="Arial" w:cs="Arial"/>
        </w:rPr>
        <w:t xml:space="preserve">with the High Deductible Health Plan. </w:t>
      </w:r>
      <w:r w:rsidRPr="00A42DA1">
        <w:rPr>
          <w:rFonts w:ascii="Arial" w:hAnsi="Arial" w:cs="Arial"/>
          <w:b/>
          <w:bCs/>
          <w:highlight w:val="yellow"/>
        </w:rPr>
        <w:t xml:space="preserve">If you enrolled in the High Deductible Health Plan, you must also enroll in the </w:t>
      </w:r>
      <w:r w:rsidR="001E1152" w:rsidRPr="00A42DA1">
        <w:rPr>
          <w:rFonts w:ascii="Arial" w:hAnsi="Arial" w:cs="Arial"/>
          <w:b/>
          <w:bCs/>
          <w:highlight w:val="yellow"/>
        </w:rPr>
        <w:t>H</w:t>
      </w:r>
      <w:r w:rsidR="0093030C" w:rsidRPr="00A42DA1">
        <w:rPr>
          <w:rFonts w:ascii="Arial" w:hAnsi="Arial" w:cs="Arial"/>
          <w:b/>
          <w:bCs/>
          <w:highlight w:val="yellow"/>
        </w:rPr>
        <w:t>SA</w:t>
      </w:r>
      <w:r w:rsidR="001E1152" w:rsidRPr="00A42DA1">
        <w:rPr>
          <w:rFonts w:ascii="Arial" w:hAnsi="Arial" w:cs="Arial"/>
          <w:b/>
          <w:bCs/>
          <w:highlight w:val="yellow"/>
        </w:rPr>
        <w:t>,</w:t>
      </w:r>
      <w:r w:rsidRPr="00A42DA1">
        <w:rPr>
          <w:rFonts w:ascii="Arial" w:hAnsi="Arial" w:cs="Arial"/>
          <w:b/>
          <w:bCs/>
          <w:highlight w:val="yellow"/>
        </w:rPr>
        <w:t xml:space="preserve"> and you must contribute at least $750 for the year. $750/year is the equivalent of </w:t>
      </w:r>
      <w:r w:rsidR="00394ADE" w:rsidRPr="00A42DA1">
        <w:rPr>
          <w:rFonts w:ascii="Arial" w:hAnsi="Arial" w:cs="Arial"/>
          <w:b/>
          <w:bCs/>
          <w:highlight w:val="yellow"/>
        </w:rPr>
        <w:t>$28.85/pay period.</w:t>
      </w:r>
      <w:r w:rsidR="002C201B" w:rsidRPr="00A42DA1">
        <w:rPr>
          <w:rFonts w:ascii="Arial" w:hAnsi="Arial" w:cs="Arial"/>
          <w:b/>
          <w:bCs/>
        </w:rPr>
        <w:t xml:space="preserve"> </w:t>
      </w:r>
      <w:r w:rsidR="002C201B" w:rsidRPr="00A42DA1">
        <w:rPr>
          <w:rFonts w:ascii="Arial" w:hAnsi="Arial" w:cs="Arial"/>
        </w:rPr>
        <w:t>If you d</w:t>
      </w:r>
      <w:r w:rsidR="00B45124">
        <w:rPr>
          <w:rFonts w:ascii="Arial" w:hAnsi="Arial" w:cs="Arial"/>
        </w:rPr>
        <w:t>o</w:t>
      </w:r>
      <w:r w:rsidR="002C201B" w:rsidRPr="00A42DA1">
        <w:rPr>
          <w:rFonts w:ascii="Arial" w:hAnsi="Arial" w:cs="Arial"/>
        </w:rPr>
        <w:t xml:space="preserve"> not enroll in the High Deductible Health Plan, you </w:t>
      </w:r>
      <w:r w:rsidR="002C201B" w:rsidRPr="00A42DA1">
        <w:rPr>
          <w:rFonts w:ascii="Arial" w:hAnsi="Arial" w:cs="Arial"/>
          <w:b/>
          <w:bCs/>
        </w:rPr>
        <w:t>may not</w:t>
      </w:r>
      <w:r w:rsidR="002C201B" w:rsidRPr="00A42DA1">
        <w:rPr>
          <w:rFonts w:ascii="Arial" w:hAnsi="Arial" w:cs="Arial"/>
        </w:rPr>
        <w:t xml:space="preserve"> enroll in an HSA.</w:t>
      </w:r>
    </w:p>
    <w:p w14:paraId="1AB300AE" w14:textId="77777777" w:rsidR="00596141" w:rsidRDefault="00596141" w:rsidP="00596141">
      <w:pPr>
        <w:spacing w:after="0" w:line="240" w:lineRule="auto"/>
        <w:ind w:left="450"/>
        <w:rPr>
          <w:rFonts w:ascii="Arial" w:hAnsi="Arial" w:cs="Arial"/>
        </w:rPr>
      </w:pPr>
    </w:p>
    <w:p w14:paraId="6D469D08" w14:textId="5EB1EACA" w:rsidR="00596141" w:rsidRPr="009A649A" w:rsidRDefault="00596141" w:rsidP="00596141">
      <w:pPr>
        <w:spacing w:after="0" w:line="240" w:lineRule="auto"/>
        <w:ind w:left="450"/>
        <w:rPr>
          <w:rFonts w:ascii="Arial" w:hAnsi="Arial" w:cs="Arial"/>
        </w:rPr>
      </w:pPr>
      <w:r w:rsidRPr="009A649A">
        <w:rPr>
          <w:rFonts w:ascii="Arial" w:hAnsi="Arial" w:cs="Arial"/>
        </w:rPr>
        <w:t xml:space="preserve">The City also contributes to the HSA on your behalf. If you have Employee-Only coverage, the City will contribute $750 to your account in January of </w:t>
      </w:r>
      <w:r>
        <w:rPr>
          <w:rFonts w:ascii="Arial" w:hAnsi="Arial" w:cs="Arial"/>
        </w:rPr>
        <w:t>202</w:t>
      </w:r>
      <w:r w:rsidR="00B45124">
        <w:rPr>
          <w:rFonts w:ascii="Arial" w:hAnsi="Arial" w:cs="Arial"/>
        </w:rPr>
        <w:t>5</w:t>
      </w:r>
      <w:r w:rsidRPr="009A649A">
        <w:rPr>
          <w:rFonts w:ascii="Arial" w:hAnsi="Arial" w:cs="Arial"/>
        </w:rPr>
        <w:t xml:space="preserve">. If you have Employee + 1 (or more) dependent(s), the City will contribute $1500 on your behalf - $750 in January of </w:t>
      </w:r>
      <w:r>
        <w:rPr>
          <w:rFonts w:ascii="Arial" w:hAnsi="Arial" w:cs="Arial"/>
        </w:rPr>
        <w:t>202</w:t>
      </w:r>
      <w:r w:rsidR="00B45124">
        <w:rPr>
          <w:rFonts w:ascii="Arial" w:hAnsi="Arial" w:cs="Arial"/>
        </w:rPr>
        <w:t>5</w:t>
      </w:r>
      <w:r w:rsidRPr="009A649A">
        <w:rPr>
          <w:rFonts w:ascii="Arial" w:hAnsi="Arial" w:cs="Arial"/>
        </w:rPr>
        <w:t xml:space="preserve">, and another $750 in July of </w:t>
      </w:r>
      <w:r>
        <w:rPr>
          <w:rFonts w:ascii="Arial" w:hAnsi="Arial" w:cs="Arial"/>
        </w:rPr>
        <w:t>202</w:t>
      </w:r>
      <w:r w:rsidR="00B45124">
        <w:rPr>
          <w:rFonts w:ascii="Arial" w:hAnsi="Arial" w:cs="Arial"/>
        </w:rPr>
        <w:t>5</w:t>
      </w:r>
      <w:r w:rsidRPr="009A649A">
        <w:rPr>
          <w:rFonts w:ascii="Arial" w:hAnsi="Arial" w:cs="Arial"/>
        </w:rPr>
        <w:t>.</w:t>
      </w:r>
    </w:p>
    <w:p w14:paraId="1475262F" w14:textId="77777777" w:rsidR="00596141" w:rsidRPr="00A42DA1" w:rsidRDefault="00596141" w:rsidP="00A42DA1">
      <w:pPr>
        <w:pStyle w:val="ListParagraph"/>
        <w:spacing w:after="0" w:line="240" w:lineRule="auto"/>
        <w:ind w:left="450"/>
        <w:rPr>
          <w:rFonts w:ascii="Arial" w:hAnsi="Arial" w:cs="Arial"/>
        </w:rPr>
      </w:pPr>
    </w:p>
    <w:p w14:paraId="3F08D0CC" w14:textId="7D1FEE71" w:rsidR="00EB5006" w:rsidRDefault="00EB5006" w:rsidP="00596141">
      <w:pPr>
        <w:spacing w:after="0" w:line="240" w:lineRule="auto"/>
        <w:ind w:left="450"/>
        <w:rPr>
          <w:rFonts w:ascii="Arial" w:hAnsi="Arial" w:cs="Arial"/>
        </w:rPr>
      </w:pPr>
      <w:r w:rsidRPr="009A649A">
        <w:rPr>
          <w:rFonts w:ascii="Arial" w:hAnsi="Arial" w:cs="Arial"/>
        </w:rPr>
        <w:t xml:space="preserve">If you are enrolled on the High Deductible Health Plan, you must </w:t>
      </w:r>
      <w:r w:rsidRPr="009A649A">
        <w:rPr>
          <w:rFonts w:ascii="Arial" w:hAnsi="Arial" w:cs="Arial"/>
          <w:i/>
          <w:iCs/>
        </w:rPr>
        <w:t>select</w:t>
      </w:r>
      <w:r w:rsidRPr="009A649A">
        <w:rPr>
          <w:rFonts w:ascii="Arial" w:hAnsi="Arial" w:cs="Arial"/>
        </w:rPr>
        <w:t xml:space="preserve"> the </w:t>
      </w:r>
      <w:r w:rsidRPr="009A649A">
        <w:rPr>
          <w:rFonts w:ascii="Arial" w:hAnsi="Arial" w:cs="Arial"/>
          <w:b/>
          <w:bCs/>
        </w:rPr>
        <w:t>Health Savings Account</w:t>
      </w:r>
      <w:r w:rsidRPr="009A649A">
        <w:rPr>
          <w:rFonts w:ascii="Arial" w:hAnsi="Arial" w:cs="Arial"/>
        </w:rPr>
        <w:t xml:space="preserve"> radio button and </w:t>
      </w:r>
      <w:r w:rsidRPr="009A649A">
        <w:rPr>
          <w:rFonts w:ascii="Arial" w:hAnsi="Arial" w:cs="Arial"/>
          <w:i/>
          <w:iCs/>
        </w:rPr>
        <w:t>enter</w:t>
      </w:r>
      <w:r w:rsidRPr="009A649A">
        <w:rPr>
          <w:rFonts w:ascii="Arial" w:hAnsi="Arial" w:cs="Arial"/>
        </w:rPr>
        <w:t xml:space="preserve"> the amount you wish to contribute for the year. Note: This is the amount that YOU wish to contribute – this does not include any City contributions. </w:t>
      </w:r>
      <w:r w:rsidRPr="009A649A">
        <w:rPr>
          <w:rFonts w:ascii="Arial" w:hAnsi="Arial" w:cs="Arial"/>
          <w:highlight w:val="yellow"/>
        </w:rPr>
        <w:t xml:space="preserve">You must also enter four zeros, “0000” in the </w:t>
      </w:r>
      <w:r w:rsidRPr="009A649A">
        <w:rPr>
          <w:rFonts w:ascii="Arial" w:hAnsi="Arial" w:cs="Arial"/>
          <w:b/>
          <w:bCs/>
          <w:highlight w:val="yellow"/>
        </w:rPr>
        <w:t>ACCOUNT NUMBER</w:t>
      </w:r>
      <w:r w:rsidRPr="009A649A">
        <w:rPr>
          <w:rFonts w:ascii="Arial" w:hAnsi="Arial" w:cs="Arial"/>
          <w:highlight w:val="yellow"/>
        </w:rPr>
        <w:t xml:space="preserve"> box.</w:t>
      </w:r>
      <w:r w:rsidRPr="009A649A">
        <w:rPr>
          <w:rFonts w:ascii="Arial" w:hAnsi="Arial" w:cs="Arial"/>
        </w:rPr>
        <w:t xml:space="preserve"> </w:t>
      </w:r>
    </w:p>
    <w:p w14:paraId="03B3AA74" w14:textId="5AB050E4" w:rsidR="001E1152" w:rsidRPr="009A649A" w:rsidRDefault="001E1152" w:rsidP="009A7C13">
      <w:pPr>
        <w:spacing w:after="0" w:line="240" w:lineRule="auto"/>
        <w:ind w:left="450"/>
        <w:rPr>
          <w:rFonts w:ascii="Arial" w:hAnsi="Arial" w:cs="Arial"/>
        </w:rPr>
      </w:pPr>
    </w:p>
    <w:p w14:paraId="3468E65C" w14:textId="266A15A9" w:rsidR="00EB5006" w:rsidRPr="009A649A" w:rsidRDefault="00EB5006" w:rsidP="009A7C13">
      <w:pPr>
        <w:spacing w:after="0" w:line="240" w:lineRule="auto"/>
        <w:ind w:left="450"/>
        <w:rPr>
          <w:rFonts w:ascii="Arial" w:hAnsi="Arial" w:cs="Arial"/>
        </w:rPr>
      </w:pPr>
      <w:r w:rsidRPr="009A649A">
        <w:rPr>
          <w:rFonts w:ascii="Arial" w:hAnsi="Arial" w:cs="Arial"/>
        </w:rPr>
        <w:t xml:space="preserve">If you are a </w:t>
      </w:r>
      <w:r w:rsidR="009A353D" w:rsidRPr="009A353D">
        <w:rPr>
          <w:rFonts w:ascii="Arial" w:hAnsi="Arial" w:cs="Arial"/>
          <w:b/>
          <w:bCs/>
        </w:rPr>
        <w:t>NEW</w:t>
      </w:r>
      <w:r w:rsidRPr="009A353D">
        <w:rPr>
          <w:rFonts w:ascii="Arial" w:hAnsi="Arial" w:cs="Arial"/>
          <w:b/>
          <w:bCs/>
        </w:rPr>
        <w:t xml:space="preserve"> </w:t>
      </w:r>
      <w:r w:rsidRPr="009A649A">
        <w:rPr>
          <w:rFonts w:ascii="Arial" w:hAnsi="Arial" w:cs="Arial"/>
        </w:rPr>
        <w:t>enrollee on the High Deductible Health Plan, you must also complete a Home Loan HSA application and provide a copy of your Driver’s License</w:t>
      </w:r>
      <w:r w:rsidR="00824A25" w:rsidRPr="009A649A">
        <w:rPr>
          <w:rFonts w:ascii="Arial" w:hAnsi="Arial" w:cs="Arial"/>
        </w:rPr>
        <w:t>. Please click the link toward the top of the Health Savings Account Enrollment screen to be taken to the Home Loan application.</w:t>
      </w:r>
    </w:p>
    <w:p w14:paraId="5AEA5EE2" w14:textId="1222BC98" w:rsidR="009A7C13" w:rsidRPr="009A649A" w:rsidRDefault="009A7C13" w:rsidP="003F3C25">
      <w:pPr>
        <w:spacing w:after="0" w:line="240" w:lineRule="auto"/>
        <w:rPr>
          <w:rFonts w:ascii="Arial" w:hAnsi="Arial" w:cs="Arial"/>
        </w:rPr>
      </w:pPr>
    </w:p>
    <w:p w14:paraId="77548515" w14:textId="44BE9DE8" w:rsidR="00FF5A37" w:rsidRPr="009A7C13" w:rsidRDefault="00FF5A37" w:rsidP="009A7C13">
      <w:pPr>
        <w:spacing w:after="0" w:line="240" w:lineRule="auto"/>
        <w:ind w:left="450"/>
        <w:rPr>
          <w:rFonts w:ascii="Arial" w:hAnsi="Arial" w:cs="Arial"/>
        </w:rPr>
      </w:pPr>
      <w:r w:rsidRPr="00EB5006">
        <w:rPr>
          <w:rFonts w:ascii="Arial" w:hAnsi="Arial" w:cs="Arial"/>
          <w:noProof/>
          <w:sz w:val="24"/>
          <w:szCs w:val="24"/>
        </w:rPr>
        <w:lastRenderedPageBreak/>
        <w:drawing>
          <wp:inline distT="0" distB="0" distL="0" distR="0" wp14:anchorId="5FBCB8A7" wp14:editId="5432F48C">
            <wp:extent cx="4240305" cy="4670477"/>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0526"/>
                    <a:stretch/>
                  </pic:blipFill>
                  <pic:spPr bwMode="auto">
                    <a:xfrm>
                      <a:off x="0" y="0"/>
                      <a:ext cx="4245597" cy="4676305"/>
                    </a:xfrm>
                    <a:prstGeom prst="rect">
                      <a:avLst/>
                    </a:prstGeom>
                    <a:ln>
                      <a:noFill/>
                    </a:ln>
                    <a:extLst>
                      <a:ext uri="{53640926-AAD7-44D8-BBD7-CCE9431645EC}">
                        <a14:shadowObscured xmlns:a14="http://schemas.microsoft.com/office/drawing/2010/main"/>
                      </a:ext>
                    </a:extLst>
                  </pic:spPr>
                </pic:pic>
              </a:graphicData>
            </a:graphic>
          </wp:inline>
        </w:drawing>
      </w:r>
    </w:p>
    <w:p w14:paraId="07C1BC1A" w14:textId="4674F1D0" w:rsidR="00EB5006" w:rsidRPr="009A649A" w:rsidRDefault="00EB5006" w:rsidP="003F3C25">
      <w:pPr>
        <w:spacing w:after="0" w:line="240" w:lineRule="auto"/>
        <w:rPr>
          <w:rFonts w:ascii="Arial" w:hAnsi="Arial" w:cs="Arial"/>
        </w:rPr>
      </w:pPr>
    </w:p>
    <w:p w14:paraId="35BD4DFA" w14:textId="77777777" w:rsidR="00824A25" w:rsidRDefault="00824A25" w:rsidP="00596141">
      <w:pPr>
        <w:spacing w:after="0" w:line="240" w:lineRule="auto"/>
        <w:ind w:left="450"/>
        <w:rPr>
          <w:rFonts w:ascii="Arial" w:hAnsi="Arial" w:cs="Arial"/>
        </w:rPr>
      </w:pPr>
      <w:r w:rsidRPr="00596141">
        <w:rPr>
          <w:rFonts w:ascii="Arial" w:hAnsi="Arial" w:cs="Arial"/>
        </w:rPr>
        <w:t xml:space="preserve">If you are NOT on the High Deductible Health Plan, you must </w:t>
      </w:r>
      <w:r w:rsidRPr="00596141">
        <w:rPr>
          <w:rFonts w:ascii="Arial" w:hAnsi="Arial" w:cs="Arial"/>
          <w:i/>
          <w:iCs/>
        </w:rPr>
        <w:t>select</w:t>
      </w:r>
      <w:r w:rsidRPr="00596141">
        <w:rPr>
          <w:rFonts w:ascii="Arial" w:hAnsi="Arial" w:cs="Arial"/>
        </w:rPr>
        <w:t xml:space="preserve"> the radio button toward the bottom of the screen – </w:t>
      </w:r>
      <w:r w:rsidRPr="00596141">
        <w:rPr>
          <w:rFonts w:ascii="Arial" w:hAnsi="Arial" w:cs="Arial"/>
          <w:b/>
          <w:bCs/>
        </w:rPr>
        <w:t>I would like to decline coverage</w:t>
      </w:r>
      <w:r w:rsidRPr="00596141">
        <w:rPr>
          <w:rFonts w:ascii="Arial" w:hAnsi="Arial" w:cs="Arial"/>
        </w:rPr>
        <w:t>.</w:t>
      </w:r>
    </w:p>
    <w:p w14:paraId="26DC06DB" w14:textId="77777777" w:rsidR="00596141" w:rsidRDefault="00596141" w:rsidP="00596141">
      <w:pPr>
        <w:spacing w:after="0" w:line="240" w:lineRule="auto"/>
        <w:ind w:left="450"/>
        <w:rPr>
          <w:rFonts w:ascii="Arial" w:hAnsi="Arial" w:cs="Arial"/>
        </w:rPr>
      </w:pPr>
    </w:p>
    <w:p w14:paraId="5C33C994" w14:textId="77777777" w:rsidR="00596141" w:rsidRDefault="00596141" w:rsidP="003F3C25">
      <w:pPr>
        <w:spacing w:after="0" w:line="240" w:lineRule="auto"/>
        <w:rPr>
          <w:rFonts w:ascii="Arial" w:hAnsi="Arial" w:cs="Arial"/>
          <w:sz w:val="24"/>
          <w:szCs w:val="24"/>
        </w:rPr>
      </w:pPr>
    </w:p>
    <w:p w14:paraId="5A0152FD" w14:textId="5E4122BB" w:rsidR="00824A25" w:rsidRPr="00596141" w:rsidRDefault="00824A25" w:rsidP="00596141">
      <w:pPr>
        <w:pStyle w:val="ListParagraph"/>
        <w:numPr>
          <w:ilvl w:val="0"/>
          <w:numId w:val="3"/>
        </w:numPr>
        <w:spacing w:after="0" w:line="240" w:lineRule="auto"/>
        <w:rPr>
          <w:rFonts w:ascii="Arial" w:hAnsi="Arial" w:cs="Arial"/>
        </w:rPr>
      </w:pPr>
      <w:r w:rsidRPr="00596141">
        <w:rPr>
          <w:rFonts w:ascii="Arial" w:hAnsi="Arial" w:cs="Arial"/>
        </w:rPr>
        <w:t xml:space="preserve">Once you have made all your benefit elections, you will be taken to a </w:t>
      </w:r>
      <w:r w:rsidRPr="00596141">
        <w:rPr>
          <w:rFonts w:ascii="Arial" w:hAnsi="Arial" w:cs="Arial"/>
          <w:b/>
          <w:bCs/>
        </w:rPr>
        <w:t>Confirm &amp; Submit</w:t>
      </w:r>
      <w:r w:rsidRPr="00596141">
        <w:rPr>
          <w:rFonts w:ascii="Arial" w:hAnsi="Arial" w:cs="Arial"/>
        </w:rPr>
        <w:t xml:space="preserve"> screen. Please </w:t>
      </w:r>
      <w:r w:rsidRPr="00596141">
        <w:rPr>
          <w:rFonts w:ascii="Arial" w:hAnsi="Arial" w:cs="Arial"/>
          <w:i/>
          <w:iCs/>
        </w:rPr>
        <w:t>verify</w:t>
      </w:r>
      <w:r w:rsidRPr="00596141">
        <w:rPr>
          <w:rFonts w:ascii="Arial" w:hAnsi="Arial" w:cs="Arial"/>
        </w:rPr>
        <w:t xml:space="preserve"> all the elections that you made and make sure </w:t>
      </w:r>
      <w:r w:rsidR="00FF5A37" w:rsidRPr="00596141">
        <w:rPr>
          <w:rFonts w:ascii="Arial" w:hAnsi="Arial" w:cs="Arial"/>
        </w:rPr>
        <w:t>all</w:t>
      </w:r>
      <w:r w:rsidRPr="00596141">
        <w:rPr>
          <w:rFonts w:ascii="Arial" w:hAnsi="Arial" w:cs="Arial"/>
        </w:rPr>
        <w:t xml:space="preserve"> your correct dependents (if any) are listed. You will see a Total </w:t>
      </w:r>
      <w:r w:rsidR="00823BC3" w:rsidRPr="00596141">
        <w:rPr>
          <w:rFonts w:ascii="Arial" w:hAnsi="Arial" w:cs="Arial"/>
        </w:rPr>
        <w:t>C</w:t>
      </w:r>
      <w:r w:rsidRPr="00596141">
        <w:rPr>
          <w:rFonts w:ascii="Arial" w:hAnsi="Arial" w:cs="Arial"/>
        </w:rPr>
        <w:t xml:space="preserve">ost for the benefits you just elected. Please Note: This total does not include any Voluntary benefits such as Aflac, Voluntary Life, </w:t>
      </w:r>
      <w:r w:rsidR="00FF5A37" w:rsidRPr="00596141">
        <w:rPr>
          <w:rFonts w:ascii="Arial" w:hAnsi="Arial" w:cs="Arial"/>
        </w:rPr>
        <w:t>LifeLock</w:t>
      </w:r>
      <w:r w:rsidRPr="00596141">
        <w:rPr>
          <w:rFonts w:ascii="Arial" w:hAnsi="Arial" w:cs="Arial"/>
        </w:rPr>
        <w:t>, etc.</w:t>
      </w:r>
    </w:p>
    <w:p w14:paraId="43B8882B" w14:textId="77777777" w:rsidR="00596141" w:rsidRDefault="00596141" w:rsidP="00596141">
      <w:pPr>
        <w:spacing w:after="0" w:line="240" w:lineRule="auto"/>
        <w:rPr>
          <w:rFonts w:ascii="Arial" w:hAnsi="Arial" w:cs="Arial"/>
        </w:rPr>
      </w:pPr>
    </w:p>
    <w:p w14:paraId="3CE22514" w14:textId="49C91F09" w:rsidR="00824A25" w:rsidRDefault="00824A25" w:rsidP="00596141">
      <w:pPr>
        <w:spacing w:after="0" w:line="240" w:lineRule="auto"/>
        <w:ind w:left="450"/>
        <w:rPr>
          <w:rFonts w:ascii="Arial" w:hAnsi="Arial" w:cs="Arial"/>
        </w:rPr>
      </w:pPr>
      <w:r w:rsidRPr="009A649A">
        <w:rPr>
          <w:rFonts w:ascii="Arial" w:hAnsi="Arial" w:cs="Arial"/>
        </w:rPr>
        <w:t xml:space="preserve">Once you have confirmed that your </w:t>
      </w:r>
      <w:r w:rsidR="00B575D9">
        <w:rPr>
          <w:rFonts w:ascii="Arial" w:hAnsi="Arial" w:cs="Arial"/>
        </w:rPr>
        <w:t>2024</w:t>
      </w:r>
      <w:r w:rsidRPr="009A649A">
        <w:rPr>
          <w:rFonts w:ascii="Arial" w:hAnsi="Arial" w:cs="Arial"/>
        </w:rPr>
        <w:t xml:space="preserve"> benefit elections are accurate on this screen, </w:t>
      </w:r>
      <w:r w:rsidRPr="009A649A">
        <w:rPr>
          <w:rFonts w:ascii="Arial" w:hAnsi="Arial" w:cs="Arial"/>
          <w:i/>
          <w:iCs/>
        </w:rPr>
        <w:t>click</w:t>
      </w:r>
      <w:r w:rsidRPr="009A649A">
        <w:rPr>
          <w:rFonts w:ascii="Arial" w:hAnsi="Arial" w:cs="Arial"/>
        </w:rPr>
        <w:t xml:space="preserve"> the </w:t>
      </w:r>
      <w:r w:rsidRPr="009A649A">
        <w:rPr>
          <w:rFonts w:ascii="Arial" w:hAnsi="Arial" w:cs="Arial"/>
          <w:b/>
          <w:bCs/>
        </w:rPr>
        <w:t>SUBMIT</w:t>
      </w:r>
      <w:r w:rsidRPr="009A649A">
        <w:rPr>
          <w:rFonts w:ascii="Arial" w:hAnsi="Arial" w:cs="Arial"/>
        </w:rPr>
        <w:t xml:space="preserve"> button at the bottom of the screen. A small pop-up screen that reads, “Submit current enrollment options?” will appear toward the top of your screen. </w:t>
      </w:r>
      <w:r w:rsidRPr="009A649A">
        <w:rPr>
          <w:rFonts w:ascii="Arial" w:hAnsi="Arial" w:cs="Arial"/>
          <w:i/>
          <w:iCs/>
        </w:rPr>
        <w:t>Click</w:t>
      </w:r>
      <w:r w:rsidRPr="009A649A">
        <w:rPr>
          <w:rFonts w:ascii="Arial" w:hAnsi="Arial" w:cs="Arial"/>
        </w:rPr>
        <w:t xml:space="preserve"> the </w:t>
      </w:r>
      <w:r w:rsidRPr="009A649A">
        <w:rPr>
          <w:rFonts w:ascii="Arial" w:hAnsi="Arial" w:cs="Arial"/>
          <w:b/>
          <w:bCs/>
        </w:rPr>
        <w:t xml:space="preserve">OK </w:t>
      </w:r>
      <w:r w:rsidRPr="009A649A">
        <w:rPr>
          <w:rFonts w:ascii="Arial" w:hAnsi="Arial" w:cs="Arial"/>
        </w:rPr>
        <w:t>button. Your online Open Enrollment is now complete!</w:t>
      </w:r>
    </w:p>
    <w:p w14:paraId="19323749" w14:textId="77777777" w:rsidR="00596141" w:rsidRPr="009A649A" w:rsidRDefault="00596141" w:rsidP="00596141">
      <w:pPr>
        <w:spacing w:after="0" w:line="240" w:lineRule="auto"/>
        <w:ind w:left="90"/>
        <w:rPr>
          <w:rFonts w:ascii="Arial" w:hAnsi="Arial" w:cs="Arial"/>
        </w:rPr>
      </w:pPr>
    </w:p>
    <w:p w14:paraId="3611159F" w14:textId="77777777" w:rsidR="00FF5A37" w:rsidRDefault="00FF5A37" w:rsidP="003F3C25">
      <w:pPr>
        <w:spacing w:after="0" w:line="240" w:lineRule="auto"/>
        <w:rPr>
          <w:rFonts w:ascii="Arial" w:hAnsi="Arial" w:cs="Arial"/>
          <w:sz w:val="24"/>
          <w:szCs w:val="24"/>
        </w:rPr>
      </w:pPr>
    </w:p>
    <w:p w14:paraId="63FF0D11" w14:textId="0E48EE28" w:rsidR="00824A25" w:rsidRDefault="0093030C" w:rsidP="003F3C25">
      <w:pPr>
        <w:spacing w:after="0" w:line="24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82816" behindDoc="0" locked="0" layoutInCell="1" allowOverlap="1" wp14:anchorId="6A253602" wp14:editId="60E05CDF">
                <wp:simplePos x="0" y="0"/>
                <wp:positionH relativeFrom="column">
                  <wp:posOffset>7258050</wp:posOffset>
                </wp:positionH>
                <wp:positionV relativeFrom="paragraph">
                  <wp:posOffset>880110</wp:posOffset>
                </wp:positionV>
                <wp:extent cx="1257300" cy="238125"/>
                <wp:effectExtent l="0" t="0" r="19050" b="28575"/>
                <wp:wrapNone/>
                <wp:docPr id="25" name="Rectangle 25"/>
                <wp:cNvGraphicFramePr/>
                <a:graphic xmlns:a="http://schemas.openxmlformats.org/drawingml/2006/main">
                  <a:graphicData uri="http://schemas.microsoft.com/office/word/2010/wordprocessingShape">
                    <wps:wsp>
                      <wps:cNvSpPr/>
                      <wps:spPr>
                        <a:xfrm>
                          <a:off x="0" y="0"/>
                          <a:ext cx="1257300" cy="238125"/>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63C8B7E" id="Rectangle 25" o:spid="_x0000_s1026" style="position:absolute;margin-left:571.5pt;margin-top:69.3pt;width:99pt;height:18.7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" fillcolor="black [3213]" strokecolor="#1f3763 [1604]" strokeweight="1pt"/>
            </w:pict>
          </mc:Fallback>
        </mc:AlternateContent>
      </w:r>
      <w:r w:rsidR="00DF618E" w:rsidRPr="003E3522">
        <w:rPr>
          <w:rFonts w:ascii="Arial" w:hAnsi="Arial" w:cs="Arial"/>
          <w:noProof/>
          <w:sz w:val="24"/>
          <w:szCs w:val="24"/>
        </w:rPr>
        <mc:AlternateContent>
          <mc:Choice Requires="wps">
            <w:drawing>
              <wp:anchor distT="0" distB="0" distL="114300" distR="114300" simplePos="0" relativeHeight="251684864" behindDoc="0" locked="0" layoutInCell="1" allowOverlap="1" wp14:anchorId="7C08ED77" wp14:editId="62CCDEE2">
                <wp:simplePos x="0" y="0"/>
                <wp:positionH relativeFrom="column">
                  <wp:posOffset>1235373</wp:posOffset>
                </wp:positionH>
                <wp:positionV relativeFrom="paragraph">
                  <wp:posOffset>3708587</wp:posOffset>
                </wp:positionV>
                <wp:extent cx="2905125" cy="742950"/>
                <wp:effectExtent l="19050" t="19050" r="47625" b="38100"/>
                <wp:wrapNone/>
                <wp:docPr id="31" name="Rectangle 31"/>
                <wp:cNvGraphicFramePr/>
                <a:graphic xmlns:a="http://schemas.openxmlformats.org/drawingml/2006/main">
                  <a:graphicData uri="http://schemas.microsoft.com/office/word/2010/wordprocessingShape">
                    <wps:wsp>
                      <wps:cNvSpPr/>
                      <wps:spPr>
                        <a:xfrm>
                          <a:off x="0" y="0"/>
                          <a:ext cx="2905125" cy="742950"/>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27EB2D" id="Rectangle 31" o:spid="_x0000_s1026" style="position:absolute;margin-left:97.25pt;margin-top:292pt;width:228.75pt;height:5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" filled="f" strokecolor="red" strokeweight="4.5pt"/>
            </w:pict>
          </mc:Fallback>
        </mc:AlternateContent>
      </w:r>
      <w:r w:rsidR="00824A25">
        <w:rPr>
          <w:noProof/>
        </w:rPr>
        <w:drawing>
          <wp:inline distT="0" distB="0" distL="0" distR="0" wp14:anchorId="5F1D2D55" wp14:editId="391A3D9D">
            <wp:extent cx="8830235" cy="4472768"/>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667" t="3800" r="1744" b="5876"/>
                    <a:stretch/>
                  </pic:blipFill>
                  <pic:spPr bwMode="auto">
                    <a:xfrm>
                      <a:off x="0" y="0"/>
                      <a:ext cx="8832081" cy="4473703"/>
                    </a:xfrm>
                    <a:prstGeom prst="rect">
                      <a:avLst/>
                    </a:prstGeom>
                    <a:ln>
                      <a:noFill/>
                    </a:ln>
                    <a:extLst>
                      <a:ext uri="{53640926-AAD7-44D8-BBD7-CCE9431645EC}">
                        <a14:shadowObscured xmlns:a14="http://schemas.microsoft.com/office/drawing/2010/main"/>
                      </a:ext>
                    </a:extLst>
                  </pic:spPr>
                </pic:pic>
              </a:graphicData>
            </a:graphic>
          </wp:inline>
        </w:drawing>
      </w:r>
    </w:p>
    <w:p w14:paraId="3D09D686" w14:textId="77777777" w:rsidR="00FF5A37" w:rsidRPr="009A649A" w:rsidRDefault="00FF5A37" w:rsidP="003F3C25">
      <w:pPr>
        <w:spacing w:after="0" w:line="240" w:lineRule="auto"/>
        <w:rPr>
          <w:rFonts w:ascii="Arial" w:hAnsi="Arial" w:cs="Arial"/>
        </w:rPr>
      </w:pPr>
    </w:p>
    <w:p w14:paraId="3F5EB00B" w14:textId="77777777" w:rsidR="00596141" w:rsidRDefault="00596141" w:rsidP="003F3C25">
      <w:pPr>
        <w:spacing w:after="0" w:line="240" w:lineRule="auto"/>
        <w:rPr>
          <w:rFonts w:ascii="Arial" w:hAnsi="Arial" w:cs="Arial"/>
        </w:rPr>
      </w:pPr>
    </w:p>
    <w:p w14:paraId="298F7708" w14:textId="4A0510B4" w:rsidR="00824A25" w:rsidRPr="009A649A" w:rsidRDefault="00824A25" w:rsidP="003F3C25">
      <w:pPr>
        <w:spacing w:after="0" w:line="240" w:lineRule="auto"/>
        <w:rPr>
          <w:rFonts w:ascii="Arial" w:hAnsi="Arial" w:cs="Arial"/>
        </w:rPr>
      </w:pPr>
      <w:r w:rsidRPr="009A649A">
        <w:rPr>
          <w:rFonts w:ascii="Arial" w:hAnsi="Arial" w:cs="Arial"/>
        </w:rPr>
        <w:t xml:space="preserve">The final screen gives you the option of printing a Confirmation Statement of </w:t>
      </w:r>
      <w:r w:rsidR="00FF5A37" w:rsidRPr="009A649A">
        <w:rPr>
          <w:rFonts w:ascii="Arial" w:hAnsi="Arial" w:cs="Arial"/>
        </w:rPr>
        <w:t>your benefit elections</w:t>
      </w:r>
      <w:r w:rsidRPr="009A649A">
        <w:rPr>
          <w:rFonts w:ascii="Arial" w:hAnsi="Arial" w:cs="Arial"/>
        </w:rPr>
        <w:t xml:space="preserve">. Simply </w:t>
      </w:r>
      <w:r w:rsidRPr="009A649A">
        <w:rPr>
          <w:rFonts w:ascii="Arial" w:hAnsi="Arial" w:cs="Arial"/>
          <w:i/>
          <w:iCs/>
        </w:rPr>
        <w:t>click</w:t>
      </w:r>
      <w:r w:rsidRPr="009A649A">
        <w:rPr>
          <w:rFonts w:ascii="Arial" w:hAnsi="Arial" w:cs="Arial"/>
        </w:rPr>
        <w:t xml:space="preserve"> the </w:t>
      </w:r>
      <w:r w:rsidR="00DF618E" w:rsidRPr="009A649A">
        <w:rPr>
          <w:rFonts w:ascii="Arial" w:hAnsi="Arial" w:cs="Arial"/>
          <w:b/>
          <w:bCs/>
        </w:rPr>
        <w:t>PRINT CONFIRMATION STATEMENT</w:t>
      </w:r>
      <w:r w:rsidR="00DF618E" w:rsidRPr="009A649A">
        <w:rPr>
          <w:rFonts w:ascii="Arial" w:hAnsi="Arial" w:cs="Arial"/>
        </w:rPr>
        <w:t xml:space="preserve"> button to </w:t>
      </w:r>
      <w:r w:rsidR="00DF618E" w:rsidRPr="009A649A">
        <w:rPr>
          <w:rFonts w:ascii="Arial" w:hAnsi="Arial" w:cs="Arial"/>
          <w:i/>
          <w:iCs/>
        </w:rPr>
        <w:t>print</w:t>
      </w:r>
      <w:r w:rsidR="00DF618E" w:rsidRPr="009A649A">
        <w:rPr>
          <w:rFonts w:ascii="Arial" w:hAnsi="Arial" w:cs="Arial"/>
        </w:rPr>
        <w:t xml:space="preserve"> a copy </w:t>
      </w:r>
      <w:r w:rsidR="00FF5A37" w:rsidRPr="009A649A">
        <w:rPr>
          <w:rFonts w:ascii="Arial" w:hAnsi="Arial" w:cs="Arial"/>
        </w:rPr>
        <w:t>of your benefit elections</w:t>
      </w:r>
      <w:r w:rsidR="00DF618E" w:rsidRPr="009A649A">
        <w:rPr>
          <w:rFonts w:ascii="Arial" w:hAnsi="Arial" w:cs="Arial"/>
        </w:rPr>
        <w:t>. You may keep that statement for your records.</w:t>
      </w:r>
    </w:p>
    <w:p w14:paraId="1230BBF6" w14:textId="364287CC" w:rsidR="00824A25" w:rsidRDefault="00DF618E" w:rsidP="003F3C25">
      <w:pPr>
        <w:spacing w:after="0" w:line="240" w:lineRule="auto"/>
        <w:rPr>
          <w:rFonts w:ascii="Arial" w:hAnsi="Arial" w:cs="Arial"/>
          <w:sz w:val="24"/>
          <w:szCs w:val="24"/>
        </w:rPr>
      </w:pPr>
      <w:r w:rsidRPr="003E3522">
        <w:rPr>
          <w:rFonts w:ascii="Arial" w:hAnsi="Arial" w:cs="Arial"/>
          <w:noProof/>
          <w:sz w:val="24"/>
          <w:szCs w:val="24"/>
        </w:rPr>
        <mc:AlternateContent>
          <mc:Choice Requires="wps">
            <w:drawing>
              <wp:anchor distT="0" distB="0" distL="114300" distR="114300" simplePos="0" relativeHeight="251686912" behindDoc="0" locked="0" layoutInCell="1" allowOverlap="1" wp14:anchorId="31607F57" wp14:editId="157042A6">
                <wp:simplePos x="0" y="0"/>
                <wp:positionH relativeFrom="column">
                  <wp:posOffset>76201</wp:posOffset>
                </wp:positionH>
                <wp:positionV relativeFrom="paragraph">
                  <wp:posOffset>617220</wp:posOffset>
                </wp:positionV>
                <wp:extent cx="2000250" cy="257175"/>
                <wp:effectExtent l="19050" t="19050" r="38100" b="47625"/>
                <wp:wrapNone/>
                <wp:docPr id="32" name="Rectangle 32"/>
                <wp:cNvGraphicFramePr/>
                <a:graphic xmlns:a="http://schemas.openxmlformats.org/drawingml/2006/main">
                  <a:graphicData uri="http://schemas.microsoft.com/office/word/2010/wordprocessingShape">
                    <wps:wsp>
                      <wps:cNvSpPr/>
                      <wps:spPr>
                        <a:xfrm>
                          <a:off x="0" y="0"/>
                          <a:ext cx="2000250" cy="257175"/>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143169" id="Rectangle 32" o:spid="_x0000_s1026" style="position:absolute;margin-left:6pt;margin-top:48.6pt;width:157.5pt;height:20.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" filled="f" strokecolor="red" strokeweight="4.5pt"/>
            </w:pict>
          </mc:Fallback>
        </mc:AlternateContent>
      </w:r>
      <w:r w:rsidR="00824A25" w:rsidRPr="00824A25">
        <w:rPr>
          <w:rFonts w:ascii="Arial" w:hAnsi="Arial" w:cs="Arial"/>
          <w:noProof/>
          <w:sz w:val="24"/>
          <w:szCs w:val="24"/>
        </w:rPr>
        <w:drawing>
          <wp:inline distT="0" distB="0" distL="0" distR="0" wp14:anchorId="1FD0AC1A" wp14:editId="22F88A45">
            <wp:extent cx="7705725" cy="8667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b="50544"/>
                    <a:stretch/>
                  </pic:blipFill>
                  <pic:spPr bwMode="auto">
                    <a:xfrm>
                      <a:off x="0" y="0"/>
                      <a:ext cx="7706991" cy="866917"/>
                    </a:xfrm>
                    <a:prstGeom prst="rect">
                      <a:avLst/>
                    </a:prstGeom>
                    <a:ln>
                      <a:noFill/>
                    </a:ln>
                    <a:extLst>
                      <a:ext uri="{53640926-AAD7-44D8-BBD7-CCE9431645EC}">
                        <a14:shadowObscured xmlns:a14="http://schemas.microsoft.com/office/drawing/2010/main"/>
                      </a:ext>
                    </a:extLst>
                  </pic:spPr>
                </pic:pic>
              </a:graphicData>
            </a:graphic>
          </wp:inline>
        </w:drawing>
      </w:r>
    </w:p>
    <w:p w14:paraId="493328F3" w14:textId="77777777" w:rsidR="001230FD" w:rsidRDefault="001230FD" w:rsidP="003F3C25">
      <w:pPr>
        <w:spacing w:after="0" w:line="240" w:lineRule="auto"/>
        <w:rPr>
          <w:rFonts w:ascii="Arial" w:hAnsi="Arial" w:cs="Arial"/>
          <w:b/>
          <w:bCs/>
          <w:sz w:val="24"/>
          <w:szCs w:val="24"/>
        </w:rPr>
      </w:pPr>
    </w:p>
    <w:p w14:paraId="60DCBA48" w14:textId="77777777" w:rsidR="00A42DA1" w:rsidRDefault="00A42DA1" w:rsidP="00A42DA1">
      <w:pPr>
        <w:pStyle w:val="ListParagraph"/>
        <w:spacing w:after="0" w:line="240" w:lineRule="auto"/>
        <w:rPr>
          <w:rFonts w:ascii="Arial" w:hAnsi="Arial" w:cs="Arial"/>
        </w:rPr>
      </w:pPr>
    </w:p>
    <w:sectPr w:rsidR="00A42DA1" w:rsidSect="006967F4">
      <w:footerReference w:type="default" r:id="rId21"/>
      <w:pgSz w:w="15840" w:h="12240" w:orient="landscape"/>
      <w:pgMar w:top="720" w:right="720" w:bottom="720"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5351AA" w14:textId="77777777" w:rsidR="003A6BA7" w:rsidRDefault="003A6BA7" w:rsidP="002B4A3C">
      <w:pPr>
        <w:spacing w:after="0" w:line="240" w:lineRule="auto"/>
      </w:pPr>
      <w:r>
        <w:separator/>
      </w:r>
    </w:p>
  </w:endnote>
  <w:endnote w:type="continuationSeparator" w:id="0">
    <w:p w14:paraId="3F4193D5" w14:textId="77777777" w:rsidR="003A6BA7" w:rsidRDefault="003A6BA7" w:rsidP="002B4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340509348"/>
      <w:docPartObj>
        <w:docPartGallery w:val="Page Numbers (Bottom of Page)"/>
        <w:docPartUnique/>
      </w:docPartObj>
    </w:sdtPr>
    <w:sdtEndPr>
      <w:rPr>
        <w:noProof/>
      </w:rPr>
    </w:sdtEndPr>
    <w:sdtContent>
      <w:p w14:paraId="4601AC11" w14:textId="77777777" w:rsidR="002B4A3C" w:rsidRPr="006967F4" w:rsidRDefault="002B4A3C">
        <w:pPr>
          <w:pStyle w:val="Footer"/>
          <w:jc w:val="center"/>
          <w:rPr>
            <w:rFonts w:ascii="Arial" w:hAnsi="Arial" w:cs="Arial"/>
          </w:rPr>
        </w:pPr>
        <w:r w:rsidRPr="006967F4">
          <w:rPr>
            <w:rFonts w:ascii="Arial" w:hAnsi="Arial" w:cs="Arial"/>
          </w:rPr>
          <w:fldChar w:fldCharType="begin"/>
        </w:r>
        <w:r w:rsidRPr="006967F4">
          <w:rPr>
            <w:rFonts w:ascii="Arial" w:hAnsi="Arial" w:cs="Arial"/>
          </w:rPr>
          <w:instrText xml:space="preserve"> PAGE   \* MERGEFORMAT </w:instrText>
        </w:r>
        <w:r w:rsidRPr="006967F4">
          <w:rPr>
            <w:rFonts w:ascii="Arial" w:hAnsi="Arial" w:cs="Arial"/>
          </w:rPr>
          <w:fldChar w:fldCharType="separate"/>
        </w:r>
        <w:r w:rsidRPr="006967F4">
          <w:rPr>
            <w:rFonts w:ascii="Arial" w:hAnsi="Arial" w:cs="Arial"/>
            <w:noProof/>
          </w:rPr>
          <w:t>2</w:t>
        </w:r>
        <w:r w:rsidRPr="006967F4">
          <w:rPr>
            <w:rFonts w:ascii="Arial" w:hAnsi="Arial" w:cs="Arial"/>
            <w:noProof/>
          </w:rPr>
          <w:fldChar w:fldCharType="end"/>
        </w:r>
      </w:p>
    </w:sdtContent>
  </w:sdt>
  <w:p w14:paraId="4932D786" w14:textId="77777777" w:rsidR="002B4A3C" w:rsidRDefault="002B4A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70137B" w14:textId="77777777" w:rsidR="003A6BA7" w:rsidRDefault="003A6BA7" w:rsidP="002B4A3C">
      <w:pPr>
        <w:spacing w:after="0" w:line="240" w:lineRule="auto"/>
      </w:pPr>
      <w:r>
        <w:separator/>
      </w:r>
    </w:p>
  </w:footnote>
  <w:footnote w:type="continuationSeparator" w:id="0">
    <w:p w14:paraId="66CC7E01" w14:textId="77777777" w:rsidR="003A6BA7" w:rsidRDefault="003A6BA7" w:rsidP="002B4A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60F62"/>
    <w:multiLevelType w:val="hybridMultilevel"/>
    <w:tmpl w:val="2CEE2732"/>
    <w:lvl w:ilvl="0" w:tplc="BA6A2530">
      <w:numFmt w:val="bullet"/>
      <w:lvlText w:val="-"/>
      <w:lvlJc w:val="left"/>
      <w:pPr>
        <w:ind w:left="810" w:hanging="360"/>
      </w:pPr>
      <w:rPr>
        <w:rFonts w:ascii="Calibri" w:eastAsiaTheme="minorHAnsi" w:hAnsi="Calibri" w:cs="Calibri"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40220C3A"/>
    <w:multiLevelType w:val="hybridMultilevel"/>
    <w:tmpl w:val="D50E08E2"/>
    <w:lvl w:ilvl="0" w:tplc="305ECCB4">
      <w:start w:val="1"/>
      <w:numFmt w:val="decimal"/>
      <w:lvlText w:val="%1."/>
      <w:lvlJc w:val="left"/>
      <w:pPr>
        <w:ind w:left="450" w:hanging="360"/>
      </w:pPr>
      <w:rPr>
        <w:rFonts w:hint="default"/>
        <w:b/>
        <w:bCs/>
        <w:i w:val="0"/>
        <w:i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7BD035C9"/>
    <w:multiLevelType w:val="hybridMultilevel"/>
    <w:tmpl w:val="429246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9930693">
    <w:abstractNumId w:val="0"/>
  </w:num>
  <w:num w:numId="2" w16cid:durableId="1025712303">
    <w:abstractNumId w:val="2"/>
  </w:num>
  <w:num w:numId="3" w16cid:durableId="1743016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914"/>
    <w:rsid w:val="0000262F"/>
    <w:rsid w:val="00043820"/>
    <w:rsid w:val="00047EB6"/>
    <w:rsid w:val="00056284"/>
    <w:rsid w:val="000747D0"/>
    <w:rsid w:val="000A3D5B"/>
    <w:rsid w:val="00105C33"/>
    <w:rsid w:val="001064A9"/>
    <w:rsid w:val="001230FD"/>
    <w:rsid w:val="001246D9"/>
    <w:rsid w:val="00137710"/>
    <w:rsid w:val="00144F0D"/>
    <w:rsid w:val="00161D45"/>
    <w:rsid w:val="00172137"/>
    <w:rsid w:val="001C6BAA"/>
    <w:rsid w:val="001E1152"/>
    <w:rsid w:val="00256ED2"/>
    <w:rsid w:val="002B3790"/>
    <w:rsid w:val="002B4A3C"/>
    <w:rsid w:val="002C201B"/>
    <w:rsid w:val="002E2009"/>
    <w:rsid w:val="00314A4C"/>
    <w:rsid w:val="00315076"/>
    <w:rsid w:val="003346F2"/>
    <w:rsid w:val="00355C5C"/>
    <w:rsid w:val="0036694F"/>
    <w:rsid w:val="00376571"/>
    <w:rsid w:val="00394ADE"/>
    <w:rsid w:val="003A6BA7"/>
    <w:rsid w:val="003B0424"/>
    <w:rsid w:val="003B6AFE"/>
    <w:rsid w:val="003E26ED"/>
    <w:rsid w:val="003E3522"/>
    <w:rsid w:val="003F3BB6"/>
    <w:rsid w:val="003F3C25"/>
    <w:rsid w:val="00413F7F"/>
    <w:rsid w:val="00414BDE"/>
    <w:rsid w:val="00470823"/>
    <w:rsid w:val="00490982"/>
    <w:rsid w:val="00495227"/>
    <w:rsid w:val="00526179"/>
    <w:rsid w:val="00526EC3"/>
    <w:rsid w:val="005449B5"/>
    <w:rsid w:val="00555B86"/>
    <w:rsid w:val="005649D3"/>
    <w:rsid w:val="00587023"/>
    <w:rsid w:val="00596141"/>
    <w:rsid w:val="005A1422"/>
    <w:rsid w:val="005E5F7E"/>
    <w:rsid w:val="0061496B"/>
    <w:rsid w:val="00635CA4"/>
    <w:rsid w:val="00645B0F"/>
    <w:rsid w:val="00647A56"/>
    <w:rsid w:val="0065320A"/>
    <w:rsid w:val="00664351"/>
    <w:rsid w:val="006967F4"/>
    <w:rsid w:val="006A6BD0"/>
    <w:rsid w:val="006B5AE6"/>
    <w:rsid w:val="006E5676"/>
    <w:rsid w:val="006F1C50"/>
    <w:rsid w:val="00705D58"/>
    <w:rsid w:val="0073375D"/>
    <w:rsid w:val="007348AB"/>
    <w:rsid w:val="00767034"/>
    <w:rsid w:val="007B3926"/>
    <w:rsid w:val="007C0F14"/>
    <w:rsid w:val="007D0EED"/>
    <w:rsid w:val="007E6A03"/>
    <w:rsid w:val="00823BC3"/>
    <w:rsid w:val="00824A25"/>
    <w:rsid w:val="00840BA0"/>
    <w:rsid w:val="00846E5C"/>
    <w:rsid w:val="008D0397"/>
    <w:rsid w:val="009156B5"/>
    <w:rsid w:val="00917B58"/>
    <w:rsid w:val="0093030C"/>
    <w:rsid w:val="00942D01"/>
    <w:rsid w:val="0095022E"/>
    <w:rsid w:val="00956F91"/>
    <w:rsid w:val="00966D2B"/>
    <w:rsid w:val="009A353D"/>
    <w:rsid w:val="009A39F8"/>
    <w:rsid w:val="009A649A"/>
    <w:rsid w:val="009A7C13"/>
    <w:rsid w:val="009C7FC6"/>
    <w:rsid w:val="009D46EE"/>
    <w:rsid w:val="009F34F4"/>
    <w:rsid w:val="009F3707"/>
    <w:rsid w:val="00A35986"/>
    <w:rsid w:val="00A370B6"/>
    <w:rsid w:val="00A42DA1"/>
    <w:rsid w:val="00AE2538"/>
    <w:rsid w:val="00AF53EE"/>
    <w:rsid w:val="00B33B11"/>
    <w:rsid w:val="00B45124"/>
    <w:rsid w:val="00B575D9"/>
    <w:rsid w:val="00B623A1"/>
    <w:rsid w:val="00BA0DBC"/>
    <w:rsid w:val="00BB2343"/>
    <w:rsid w:val="00BC4A35"/>
    <w:rsid w:val="00BF367F"/>
    <w:rsid w:val="00BF56D6"/>
    <w:rsid w:val="00C04948"/>
    <w:rsid w:val="00C0798A"/>
    <w:rsid w:val="00C21CD8"/>
    <w:rsid w:val="00C22F39"/>
    <w:rsid w:val="00C35FB1"/>
    <w:rsid w:val="00C544FD"/>
    <w:rsid w:val="00C74D52"/>
    <w:rsid w:val="00C939D8"/>
    <w:rsid w:val="00CB7C95"/>
    <w:rsid w:val="00CD2F7E"/>
    <w:rsid w:val="00CE2CFF"/>
    <w:rsid w:val="00D475C9"/>
    <w:rsid w:val="00D54914"/>
    <w:rsid w:val="00D54CC4"/>
    <w:rsid w:val="00D666FE"/>
    <w:rsid w:val="00DA48D4"/>
    <w:rsid w:val="00DE331E"/>
    <w:rsid w:val="00DF14B3"/>
    <w:rsid w:val="00DF618E"/>
    <w:rsid w:val="00E00D6F"/>
    <w:rsid w:val="00E53255"/>
    <w:rsid w:val="00E62EC4"/>
    <w:rsid w:val="00E71C01"/>
    <w:rsid w:val="00E93A25"/>
    <w:rsid w:val="00E93B24"/>
    <w:rsid w:val="00E9614F"/>
    <w:rsid w:val="00EA418A"/>
    <w:rsid w:val="00EB5006"/>
    <w:rsid w:val="00EB6FD4"/>
    <w:rsid w:val="00EF6B51"/>
    <w:rsid w:val="00F0320B"/>
    <w:rsid w:val="00F54F2D"/>
    <w:rsid w:val="00F64C9A"/>
    <w:rsid w:val="00F74A72"/>
    <w:rsid w:val="00F81A26"/>
    <w:rsid w:val="00FC589E"/>
    <w:rsid w:val="00FF3538"/>
    <w:rsid w:val="00FF5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96280"/>
  <w15:chartTrackingRefBased/>
  <w15:docId w15:val="{044E4176-982A-47F8-94A8-9C8441340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4914"/>
    <w:rPr>
      <w:color w:val="0000FF"/>
      <w:u w:val="single"/>
    </w:rPr>
  </w:style>
  <w:style w:type="paragraph" w:styleId="ListParagraph">
    <w:name w:val="List Paragraph"/>
    <w:basedOn w:val="Normal"/>
    <w:uiPriority w:val="34"/>
    <w:qFormat/>
    <w:rsid w:val="00C939D8"/>
    <w:pPr>
      <w:ind w:left="720"/>
      <w:contextualSpacing/>
    </w:pPr>
  </w:style>
  <w:style w:type="paragraph" w:styleId="Header">
    <w:name w:val="header"/>
    <w:basedOn w:val="Normal"/>
    <w:link w:val="HeaderChar"/>
    <w:uiPriority w:val="99"/>
    <w:unhideWhenUsed/>
    <w:rsid w:val="002B4A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4A3C"/>
  </w:style>
  <w:style w:type="paragraph" w:styleId="Footer">
    <w:name w:val="footer"/>
    <w:basedOn w:val="Normal"/>
    <w:link w:val="FooterChar"/>
    <w:uiPriority w:val="99"/>
    <w:unhideWhenUsed/>
    <w:rsid w:val="002B4A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A3C"/>
  </w:style>
  <w:style w:type="table" w:styleId="TableGrid">
    <w:name w:val="Table Grid"/>
    <w:basedOn w:val="TableNormal"/>
    <w:uiPriority w:val="39"/>
    <w:rsid w:val="004952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E26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erp-web.gjcity.org/Websites.HR.Portal/Default.aspx"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1310</Words>
  <Characters>7077</Characters>
  <Application>Microsoft Office Word</Application>
  <DocSecurity>0</DocSecurity>
  <Lines>116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Waite</dc:creator>
  <cp:keywords/>
  <dc:description/>
  <cp:lastModifiedBy>Amy Grimes</cp:lastModifiedBy>
  <cp:revision>2</cp:revision>
  <cp:lastPrinted>2023-10-13T17:32:00Z</cp:lastPrinted>
  <dcterms:created xsi:type="dcterms:W3CDTF">2024-10-07T22:20:00Z</dcterms:created>
  <dcterms:modified xsi:type="dcterms:W3CDTF">2024-10-07T22:20:00Z</dcterms:modified>
</cp:coreProperties>
</file>