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BB19" w14:textId="77777777" w:rsidR="005936F0" w:rsidRDefault="005936F0">
      <w:pPr>
        <w:tabs>
          <w:tab w:val="left" w:pos="-1440"/>
          <w:tab w:val="left" w:pos="-720"/>
          <w:tab w:val="left" w:pos="0"/>
          <w:tab w:val="left" w:pos="523"/>
          <w:tab w:val="left" w:pos="1046"/>
          <w:tab w:val="left" w:pos="1440"/>
        </w:tabs>
        <w:jc w:val="both"/>
        <w:rPr>
          <w:spacing w:val="-2"/>
        </w:rPr>
      </w:pPr>
    </w:p>
    <w:p w14:paraId="507A7C28" w14:textId="77777777" w:rsidR="005936F0" w:rsidRDefault="005936F0">
      <w:pPr>
        <w:tabs>
          <w:tab w:val="left" w:pos="-1440"/>
          <w:tab w:val="left" w:pos="-720"/>
          <w:tab w:val="left" w:pos="0"/>
          <w:tab w:val="left" w:pos="523"/>
          <w:tab w:val="left" w:pos="1046"/>
          <w:tab w:val="left" w:pos="1440"/>
        </w:tabs>
        <w:jc w:val="both"/>
        <w:rPr>
          <w:spacing w:val="-2"/>
        </w:rPr>
      </w:pPr>
    </w:p>
    <w:p w14:paraId="05F9EEB7"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0479056" w14:textId="77777777" w:rsidR="005936F0" w:rsidRDefault="005936F0">
      <w:pPr>
        <w:tabs>
          <w:tab w:val="left" w:pos="-1440"/>
          <w:tab w:val="left" w:pos="-720"/>
          <w:tab w:val="left" w:pos="0"/>
          <w:tab w:val="left" w:pos="523"/>
          <w:tab w:val="left" w:pos="1046"/>
          <w:tab w:val="left" w:pos="1440"/>
        </w:tabs>
        <w:jc w:val="both"/>
        <w:rPr>
          <w:spacing w:val="-2"/>
        </w:rPr>
      </w:pPr>
    </w:p>
    <w:p w14:paraId="34791360" w14:textId="77777777" w:rsidR="005936F0" w:rsidRDefault="005936F0">
      <w:pPr>
        <w:tabs>
          <w:tab w:val="left" w:pos="-1440"/>
          <w:tab w:val="left" w:pos="-720"/>
          <w:tab w:val="left" w:pos="0"/>
          <w:tab w:val="left" w:pos="523"/>
          <w:tab w:val="left" w:pos="1046"/>
          <w:tab w:val="left" w:pos="1440"/>
        </w:tabs>
        <w:jc w:val="both"/>
        <w:rPr>
          <w:spacing w:val="-2"/>
        </w:rPr>
      </w:pPr>
    </w:p>
    <w:p w14:paraId="23E9257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24E122E" w14:textId="77777777" w:rsidR="005936F0" w:rsidRDefault="005936F0">
      <w:pPr>
        <w:tabs>
          <w:tab w:val="left" w:pos="-1440"/>
          <w:tab w:val="left" w:pos="-720"/>
          <w:tab w:val="left" w:pos="0"/>
          <w:tab w:val="left" w:pos="523"/>
          <w:tab w:val="left" w:pos="1046"/>
          <w:tab w:val="left" w:pos="1440"/>
        </w:tabs>
        <w:jc w:val="both"/>
        <w:rPr>
          <w:spacing w:val="-2"/>
        </w:rPr>
      </w:pPr>
    </w:p>
    <w:p w14:paraId="481C360B" w14:textId="77777777" w:rsidR="009C79CF" w:rsidRDefault="00EE75E6">
      <w:pPr>
        <w:tabs>
          <w:tab w:val="left" w:pos="-1440"/>
          <w:tab w:val="left" w:pos="-720"/>
          <w:tab w:val="left" w:pos="0"/>
          <w:tab w:val="left" w:pos="523"/>
          <w:tab w:val="left" w:pos="1046"/>
          <w:tab w:val="left" w:pos="1440"/>
        </w:tabs>
        <w:jc w:val="both"/>
      </w:pPr>
      <w:r w:rsidRPr="00EE75E6">
        <w:t>Perform in-depth monitoring and management of wastewater plant processes; provide technical analyses and troubleshooting, and recommend treatment process changes and efficiencies; design, implement and manage process control and evaluation methods for each unit process of the wastewater plant; perform a variety of technical and analytical tasks in support of the wastewater division.</w:t>
      </w:r>
    </w:p>
    <w:p w14:paraId="7D521AD6" w14:textId="77777777" w:rsidR="00EE75E6" w:rsidRDefault="00EE75E6">
      <w:pPr>
        <w:tabs>
          <w:tab w:val="left" w:pos="-1440"/>
          <w:tab w:val="left" w:pos="-720"/>
          <w:tab w:val="left" w:pos="0"/>
          <w:tab w:val="left" w:pos="523"/>
          <w:tab w:val="left" w:pos="1046"/>
          <w:tab w:val="left" w:pos="1440"/>
        </w:tabs>
        <w:jc w:val="both"/>
        <w:rPr>
          <w:spacing w:val="-2"/>
        </w:rPr>
      </w:pPr>
    </w:p>
    <w:p w14:paraId="51DC7196"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0FE6C6C"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0B92386A" w14:textId="77777777" w:rsidR="007F2E03" w:rsidRDefault="00EE75E6">
      <w:pPr>
        <w:tabs>
          <w:tab w:val="left" w:pos="-1440"/>
          <w:tab w:val="left" w:pos="-720"/>
          <w:tab w:val="left" w:pos="0"/>
          <w:tab w:val="left" w:pos="523"/>
          <w:tab w:val="left" w:pos="1046"/>
          <w:tab w:val="left" w:pos="1440"/>
        </w:tabs>
        <w:jc w:val="both"/>
      </w:pPr>
      <w:r w:rsidRPr="00EE75E6">
        <w:t>Exempt, Non-Safety Sensitive.</w:t>
      </w:r>
    </w:p>
    <w:p w14:paraId="038AF16F" w14:textId="77777777" w:rsidR="00EE75E6" w:rsidRDefault="00EE75E6">
      <w:pPr>
        <w:tabs>
          <w:tab w:val="left" w:pos="-1440"/>
          <w:tab w:val="left" w:pos="-720"/>
          <w:tab w:val="left" w:pos="0"/>
          <w:tab w:val="left" w:pos="523"/>
          <w:tab w:val="left" w:pos="1046"/>
          <w:tab w:val="left" w:pos="1440"/>
        </w:tabs>
        <w:jc w:val="both"/>
        <w:rPr>
          <w:b/>
          <w:spacing w:val="-2"/>
          <w:u w:val="single"/>
        </w:rPr>
      </w:pPr>
    </w:p>
    <w:p w14:paraId="045CE846" w14:textId="77777777" w:rsidR="005936F0"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SUPERVISION RECEIVED AND EXERCISED</w:t>
      </w:r>
    </w:p>
    <w:p w14:paraId="7B477AB3" w14:textId="77777777" w:rsidR="007C7063" w:rsidRDefault="007C7063">
      <w:pPr>
        <w:tabs>
          <w:tab w:val="left" w:pos="-1440"/>
          <w:tab w:val="left" w:pos="-720"/>
          <w:tab w:val="left" w:pos="0"/>
          <w:tab w:val="left" w:pos="523"/>
          <w:tab w:val="left" w:pos="1046"/>
          <w:tab w:val="left" w:pos="1440"/>
        </w:tabs>
        <w:jc w:val="both"/>
        <w:rPr>
          <w:spacing w:val="-2"/>
        </w:rPr>
      </w:pPr>
    </w:p>
    <w:p w14:paraId="003B2ADA" w14:textId="38E983E8" w:rsidR="002B7ED5" w:rsidRDefault="00EE75E6" w:rsidP="002B7ED5">
      <w:pPr>
        <w:tabs>
          <w:tab w:val="left" w:pos="-1440"/>
          <w:tab w:val="left" w:pos="-720"/>
          <w:tab w:val="left" w:pos="0"/>
          <w:tab w:val="left" w:pos="523"/>
          <w:tab w:val="left" w:pos="1046"/>
          <w:tab w:val="left" w:pos="1440"/>
        </w:tabs>
        <w:jc w:val="both"/>
        <w:rPr>
          <w:spacing w:val="-2"/>
        </w:rPr>
      </w:pPr>
      <w:r w:rsidRPr="00EE75E6">
        <w:rPr>
          <w:spacing w:val="-2"/>
        </w:rPr>
        <w:t xml:space="preserve">Receives general supervision from the Wastewater </w:t>
      </w:r>
      <w:r w:rsidR="00C05736">
        <w:rPr>
          <w:spacing w:val="-2"/>
        </w:rPr>
        <w:t>Operations Supervisor</w:t>
      </w:r>
      <w:r w:rsidRPr="00EE75E6">
        <w:rPr>
          <w:spacing w:val="-2"/>
        </w:rPr>
        <w:t>.</w:t>
      </w:r>
    </w:p>
    <w:p w14:paraId="78E7B08D" w14:textId="77777777" w:rsidR="009C79CF" w:rsidRDefault="009C79CF" w:rsidP="002B7ED5">
      <w:pPr>
        <w:tabs>
          <w:tab w:val="left" w:pos="-1440"/>
          <w:tab w:val="left" w:pos="-720"/>
          <w:tab w:val="left" w:pos="0"/>
          <w:tab w:val="left" w:pos="523"/>
          <w:tab w:val="left" w:pos="1046"/>
          <w:tab w:val="left" w:pos="1440"/>
        </w:tabs>
        <w:jc w:val="both"/>
        <w:rPr>
          <w:spacing w:val="-2"/>
        </w:rPr>
      </w:pPr>
    </w:p>
    <w:p w14:paraId="6B6D1CBD" w14:textId="77777777" w:rsidR="005936F0" w:rsidRDefault="005936F0">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3F46F20" w14:textId="77777777" w:rsidR="007C7063" w:rsidRDefault="007C7063">
      <w:pPr>
        <w:tabs>
          <w:tab w:val="left" w:pos="-1440"/>
          <w:tab w:val="left" w:pos="-720"/>
          <w:tab w:val="left" w:pos="0"/>
          <w:tab w:val="left" w:pos="523"/>
          <w:tab w:val="left" w:pos="1046"/>
          <w:tab w:val="left" w:pos="1440"/>
        </w:tabs>
        <w:jc w:val="both"/>
        <w:rPr>
          <w:i/>
          <w:spacing w:val="-2"/>
        </w:rPr>
      </w:pPr>
    </w:p>
    <w:p w14:paraId="63581130" w14:textId="77777777" w:rsidR="00EE75E6" w:rsidRDefault="00EE75E6" w:rsidP="00EE75E6">
      <w:pPr>
        <w:pStyle w:val="ListParagraph"/>
        <w:numPr>
          <w:ilvl w:val="0"/>
          <w:numId w:val="19"/>
        </w:numPr>
        <w:ind w:left="360"/>
      </w:pPr>
      <w:r>
        <w:t>Perform daily operational and laboratory data analysis, trending, and modeling to evaluate facility and process performance; design, implement, and manage process control and evaluation algorithms and programs for each unit process of the wastewater plant, as well as overall plant operation.</w:t>
      </w:r>
    </w:p>
    <w:p w14:paraId="4498543A" w14:textId="77777777" w:rsidR="00EE75E6" w:rsidRDefault="00EE75E6" w:rsidP="00EE75E6">
      <w:pPr>
        <w:pStyle w:val="ListParagraph"/>
        <w:ind w:left="360"/>
      </w:pPr>
    </w:p>
    <w:p w14:paraId="22E3FD3A" w14:textId="77777777" w:rsidR="00EE75E6" w:rsidRDefault="00EE75E6" w:rsidP="00EE75E6">
      <w:pPr>
        <w:pStyle w:val="ListParagraph"/>
        <w:numPr>
          <w:ilvl w:val="0"/>
          <w:numId w:val="19"/>
        </w:numPr>
        <w:ind w:left="360"/>
      </w:pPr>
      <w:r>
        <w:t>Develop, recommend, and track daily, weekly, and seasonal operating targets and key performance indicators for all treatment unit processes; design, coordinate, and recommend plantwide sampling plans to ensure treatment objectives are achieved.</w:t>
      </w:r>
    </w:p>
    <w:p w14:paraId="1F7670D7" w14:textId="77777777" w:rsidR="00EE75E6" w:rsidRDefault="00EE75E6" w:rsidP="00EE75E6">
      <w:pPr>
        <w:pStyle w:val="ListParagraph"/>
        <w:ind w:left="360" w:firstLine="45"/>
      </w:pPr>
    </w:p>
    <w:p w14:paraId="1DD3A89F" w14:textId="77777777" w:rsidR="00EE75E6" w:rsidRDefault="00EE75E6" w:rsidP="00EE75E6">
      <w:pPr>
        <w:pStyle w:val="ListParagraph"/>
        <w:numPr>
          <w:ilvl w:val="0"/>
          <w:numId w:val="19"/>
        </w:numPr>
        <w:ind w:left="360"/>
      </w:pPr>
      <w:r>
        <w:t>Review, recommend, and assist in the implementation of new monitoring and control instrumentation; manages maintenance and calibration of wastewater plant instrumentation.</w:t>
      </w:r>
    </w:p>
    <w:p w14:paraId="5BF89E4C" w14:textId="77777777" w:rsidR="00EE75E6" w:rsidRDefault="00EE75E6" w:rsidP="00EE75E6">
      <w:pPr>
        <w:pStyle w:val="ListParagraph"/>
        <w:ind w:left="360"/>
      </w:pPr>
    </w:p>
    <w:p w14:paraId="6BDDAED6" w14:textId="77777777" w:rsidR="00EE75E6" w:rsidRDefault="00EE75E6" w:rsidP="00EE75E6">
      <w:pPr>
        <w:pStyle w:val="ListParagraph"/>
        <w:numPr>
          <w:ilvl w:val="0"/>
          <w:numId w:val="19"/>
        </w:numPr>
        <w:ind w:left="360"/>
      </w:pPr>
      <w:r>
        <w:t>Develop standard operating procedures; assist in preparation and quality checks of discharge monitoring reports, APEN reports, biosolids reports, and industrial pretreatment reports.</w:t>
      </w:r>
    </w:p>
    <w:p w14:paraId="328930CB" w14:textId="77777777" w:rsidR="00EE75E6" w:rsidRDefault="00EE75E6" w:rsidP="00EE75E6">
      <w:pPr>
        <w:pStyle w:val="ListParagraph"/>
        <w:ind w:left="360" w:firstLine="45"/>
      </w:pPr>
    </w:p>
    <w:p w14:paraId="5421A8B2" w14:textId="77777777" w:rsidR="00EE75E6" w:rsidRDefault="00EE75E6" w:rsidP="00EE75E6">
      <w:pPr>
        <w:pStyle w:val="ListParagraph"/>
        <w:numPr>
          <w:ilvl w:val="0"/>
          <w:numId w:val="19"/>
        </w:numPr>
        <w:ind w:left="360"/>
      </w:pPr>
      <w:r>
        <w:t>Develop and deliver wastewater plant training and seminars to staff; topics may include, process theory, operational control, sampling and monitoring, and other pertinent technical topics.</w:t>
      </w:r>
    </w:p>
    <w:p w14:paraId="2A51A369" w14:textId="77777777" w:rsidR="00EE75E6" w:rsidRDefault="00EE75E6" w:rsidP="00EE75E6">
      <w:pPr>
        <w:pStyle w:val="ListParagraph"/>
        <w:ind w:left="360"/>
      </w:pPr>
    </w:p>
    <w:p w14:paraId="18F6B875" w14:textId="77777777" w:rsidR="00EE75E6" w:rsidRDefault="00EE75E6" w:rsidP="00EE75E6">
      <w:pPr>
        <w:pStyle w:val="ListParagraph"/>
        <w:numPr>
          <w:ilvl w:val="0"/>
          <w:numId w:val="19"/>
        </w:numPr>
        <w:ind w:left="360"/>
      </w:pPr>
      <w:r>
        <w:t>Track and report operational performance; analyzes historical trends, predicts, and communicates future operational issues or successes based on historical data and current operating conditions.</w:t>
      </w:r>
    </w:p>
    <w:p w14:paraId="4C0F14A7" w14:textId="77777777" w:rsidR="00EE75E6" w:rsidRDefault="00EE75E6" w:rsidP="00EE75E6">
      <w:pPr>
        <w:pStyle w:val="ListParagraph"/>
        <w:ind w:left="360" w:firstLine="45"/>
      </w:pPr>
    </w:p>
    <w:p w14:paraId="799834B0" w14:textId="77777777" w:rsidR="00EE75E6" w:rsidRDefault="00EE75E6" w:rsidP="00EE75E6">
      <w:pPr>
        <w:pStyle w:val="ListParagraph"/>
        <w:numPr>
          <w:ilvl w:val="0"/>
          <w:numId w:val="19"/>
        </w:numPr>
        <w:ind w:left="360"/>
      </w:pPr>
      <w:r>
        <w:t xml:space="preserve">Coordinates operational strategies and advise on all matters pertaining to plant process control operation, ensuring economical functioning of plant facilities. </w:t>
      </w:r>
    </w:p>
    <w:p w14:paraId="5F2A44F6" w14:textId="77777777" w:rsidR="00EE75E6" w:rsidRDefault="00EE75E6" w:rsidP="00EE75E6">
      <w:pPr>
        <w:pStyle w:val="ListParagraph"/>
        <w:ind w:left="360" w:firstLine="45"/>
      </w:pPr>
    </w:p>
    <w:p w14:paraId="73A48979" w14:textId="77777777" w:rsidR="00EE75E6" w:rsidRDefault="00EE75E6" w:rsidP="00EE75E6">
      <w:pPr>
        <w:pStyle w:val="ListParagraph"/>
        <w:numPr>
          <w:ilvl w:val="0"/>
          <w:numId w:val="19"/>
        </w:numPr>
        <w:ind w:left="360"/>
      </w:pPr>
      <w:r>
        <w:t>Develop policies, strategies and procedures related to regulatory compliance.</w:t>
      </w:r>
    </w:p>
    <w:p w14:paraId="0A3AEDAF" w14:textId="77777777" w:rsidR="00EE75E6" w:rsidRDefault="00EE75E6" w:rsidP="00EE75E6">
      <w:pPr>
        <w:pStyle w:val="ListParagraph"/>
        <w:ind w:left="360" w:firstLine="45"/>
      </w:pPr>
    </w:p>
    <w:p w14:paraId="11BCF678" w14:textId="77777777" w:rsidR="00EE75E6" w:rsidRDefault="00EE75E6" w:rsidP="00EE75E6">
      <w:pPr>
        <w:pStyle w:val="ListParagraph"/>
        <w:numPr>
          <w:ilvl w:val="0"/>
          <w:numId w:val="19"/>
        </w:numPr>
        <w:ind w:left="360"/>
      </w:pPr>
      <w:r>
        <w:t>Keep the wastewater division up to-date with current wastewater industry process optimization methods, and data collection and analytical trends; communicates industry trends to staff and leadership.</w:t>
      </w:r>
    </w:p>
    <w:p w14:paraId="19480D4C" w14:textId="77777777" w:rsidR="00EE75E6" w:rsidRDefault="00EE75E6" w:rsidP="00EE75E6">
      <w:pPr>
        <w:pStyle w:val="ListParagraph"/>
        <w:ind w:left="360" w:firstLine="45"/>
      </w:pPr>
    </w:p>
    <w:p w14:paraId="7C32DCD2" w14:textId="77777777" w:rsidR="00EE75E6" w:rsidRDefault="00EE75E6" w:rsidP="00EE75E6">
      <w:pPr>
        <w:pStyle w:val="ListParagraph"/>
        <w:numPr>
          <w:ilvl w:val="0"/>
          <w:numId w:val="19"/>
        </w:numPr>
        <w:ind w:left="360"/>
      </w:pPr>
      <w:r>
        <w:t>Recommend, design, implement and manage research studies, pilot tests and process improvements for the wastewater division; recommend treatment and process changes; develop and manage treatment process sustainability, chemical and energy efficiency programs.</w:t>
      </w:r>
    </w:p>
    <w:p w14:paraId="464E57AE" w14:textId="77777777" w:rsidR="00EE75E6" w:rsidRDefault="00EE75E6" w:rsidP="00EE75E6">
      <w:pPr>
        <w:pStyle w:val="ListParagraph"/>
        <w:ind w:left="360" w:firstLine="45"/>
      </w:pPr>
    </w:p>
    <w:p w14:paraId="46867D8F" w14:textId="77777777" w:rsidR="009C79CF" w:rsidRPr="00EE75E6" w:rsidRDefault="00EE75E6" w:rsidP="00EE75E6">
      <w:pPr>
        <w:pStyle w:val="ListParagraph"/>
        <w:numPr>
          <w:ilvl w:val="0"/>
          <w:numId w:val="19"/>
        </w:numPr>
        <w:ind w:left="360"/>
        <w:rPr>
          <w:spacing w:val="-2"/>
          <w:u w:val="single"/>
        </w:rPr>
      </w:pPr>
      <w:r w:rsidRPr="00EE75E6">
        <w:t>Perform other duties of a similar nature or level.</w:t>
      </w:r>
    </w:p>
    <w:p w14:paraId="308BBE80" w14:textId="77777777" w:rsidR="009C79CF" w:rsidRDefault="009C79CF" w:rsidP="009C79CF">
      <w:pPr>
        <w:pStyle w:val="ListParagraph"/>
        <w:ind w:left="0"/>
        <w:rPr>
          <w:b/>
          <w:spacing w:val="-2"/>
          <w:u w:val="single"/>
        </w:rPr>
      </w:pPr>
    </w:p>
    <w:p w14:paraId="7C180F62" w14:textId="77777777" w:rsidR="005936F0" w:rsidRPr="007F2E03" w:rsidRDefault="005936F0" w:rsidP="007F2E03">
      <w:pPr>
        <w:tabs>
          <w:tab w:val="left" w:pos="-1440"/>
          <w:tab w:val="left" w:pos="-720"/>
          <w:tab w:val="left" w:pos="0"/>
        </w:tabs>
        <w:jc w:val="both"/>
        <w:rPr>
          <w:b/>
          <w:spacing w:val="-2"/>
        </w:rPr>
      </w:pPr>
      <w:r w:rsidRPr="007F2E03">
        <w:rPr>
          <w:b/>
          <w:spacing w:val="-2"/>
          <w:u w:val="single"/>
        </w:rPr>
        <w:t>QUALIFICATIONS</w:t>
      </w:r>
    </w:p>
    <w:p w14:paraId="42132F78" w14:textId="77777777" w:rsidR="005936F0" w:rsidRDefault="005936F0">
      <w:pPr>
        <w:tabs>
          <w:tab w:val="left" w:pos="-1440"/>
          <w:tab w:val="left" w:pos="-720"/>
          <w:tab w:val="left" w:pos="0"/>
          <w:tab w:val="left" w:pos="523"/>
          <w:tab w:val="left" w:pos="1046"/>
          <w:tab w:val="left" w:pos="1440"/>
        </w:tabs>
        <w:jc w:val="both"/>
        <w:rPr>
          <w:b/>
          <w:spacing w:val="-2"/>
        </w:rPr>
      </w:pPr>
    </w:p>
    <w:p w14:paraId="7510D4A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1BADE24" w14:textId="77777777" w:rsidR="00EE75E6" w:rsidRDefault="00EE75E6" w:rsidP="00EE75E6">
      <w:pPr>
        <w:tabs>
          <w:tab w:val="left" w:pos="-1440"/>
          <w:tab w:val="left" w:pos="-720"/>
          <w:tab w:val="left" w:pos="0"/>
          <w:tab w:val="left" w:pos="523"/>
          <w:tab w:val="left" w:pos="1046"/>
          <w:tab w:val="left" w:pos="1440"/>
        </w:tabs>
        <w:jc w:val="both"/>
      </w:pPr>
      <w:r>
        <w:t xml:space="preserve">Advanced working knowledge of wastewater treatment plant operations. </w:t>
      </w:r>
    </w:p>
    <w:p w14:paraId="18E8CC0B" w14:textId="77777777" w:rsidR="00EE75E6" w:rsidRDefault="00EE75E6" w:rsidP="00EE75E6">
      <w:pPr>
        <w:tabs>
          <w:tab w:val="left" w:pos="-1440"/>
          <w:tab w:val="left" w:pos="-720"/>
          <w:tab w:val="left" w:pos="0"/>
          <w:tab w:val="left" w:pos="523"/>
          <w:tab w:val="left" w:pos="1046"/>
          <w:tab w:val="left" w:pos="1440"/>
        </w:tabs>
        <w:jc w:val="both"/>
      </w:pPr>
      <w:r>
        <w:t>SCADA applications, Hach WIMS.</w:t>
      </w:r>
    </w:p>
    <w:p w14:paraId="35E887FB" w14:textId="77777777" w:rsidR="00EE75E6" w:rsidRDefault="00EE75E6" w:rsidP="00EE75E6">
      <w:pPr>
        <w:tabs>
          <w:tab w:val="left" w:pos="-1440"/>
          <w:tab w:val="left" w:pos="-720"/>
          <w:tab w:val="left" w:pos="0"/>
          <w:tab w:val="left" w:pos="523"/>
          <w:tab w:val="left" w:pos="1046"/>
          <w:tab w:val="left" w:pos="1440"/>
        </w:tabs>
        <w:jc w:val="both"/>
      </w:pPr>
      <w:r>
        <w:t>Industrial machinery, equipment, and processes.</w:t>
      </w:r>
    </w:p>
    <w:p w14:paraId="34B574B0" w14:textId="77777777" w:rsidR="00EE75E6" w:rsidRDefault="00EE75E6" w:rsidP="00EE75E6">
      <w:pPr>
        <w:tabs>
          <w:tab w:val="left" w:pos="-1440"/>
          <w:tab w:val="left" w:pos="-720"/>
          <w:tab w:val="left" w:pos="0"/>
          <w:tab w:val="left" w:pos="523"/>
          <w:tab w:val="left" w:pos="1046"/>
          <w:tab w:val="left" w:pos="1440"/>
        </w:tabs>
        <w:jc w:val="both"/>
      </w:pPr>
      <w:r>
        <w:t>Relationships and dynamics of treatment process flow and physical characteristics.</w:t>
      </w:r>
    </w:p>
    <w:p w14:paraId="304A48DF" w14:textId="77777777" w:rsidR="00EE75E6" w:rsidRDefault="00EE75E6" w:rsidP="00EE75E6">
      <w:pPr>
        <w:tabs>
          <w:tab w:val="left" w:pos="-1440"/>
          <w:tab w:val="left" w:pos="-720"/>
          <w:tab w:val="left" w:pos="0"/>
          <w:tab w:val="left" w:pos="523"/>
          <w:tab w:val="left" w:pos="1046"/>
          <w:tab w:val="left" w:pos="1440"/>
        </w:tabs>
        <w:jc w:val="both"/>
      </w:pPr>
      <w:r>
        <w:t xml:space="preserve">Biological and chemical processes and reactions. </w:t>
      </w:r>
    </w:p>
    <w:p w14:paraId="2CDA710C" w14:textId="77777777" w:rsidR="00EE75E6" w:rsidRDefault="00EE75E6" w:rsidP="00EE75E6">
      <w:pPr>
        <w:tabs>
          <w:tab w:val="left" w:pos="-1440"/>
          <w:tab w:val="left" w:pos="-720"/>
          <w:tab w:val="left" w:pos="0"/>
          <w:tab w:val="left" w:pos="523"/>
          <w:tab w:val="left" w:pos="1046"/>
          <w:tab w:val="left" w:pos="1440"/>
        </w:tabs>
        <w:jc w:val="both"/>
      </w:pPr>
      <w:r>
        <w:t xml:space="preserve">Mechanical and electronic systems. </w:t>
      </w:r>
    </w:p>
    <w:p w14:paraId="532FB1A0" w14:textId="77777777" w:rsidR="00EE75E6" w:rsidRDefault="00EE75E6" w:rsidP="00EE75E6">
      <w:pPr>
        <w:tabs>
          <w:tab w:val="left" w:pos="-1440"/>
          <w:tab w:val="left" w:pos="-720"/>
          <w:tab w:val="left" w:pos="0"/>
          <w:tab w:val="left" w:pos="523"/>
          <w:tab w:val="left" w:pos="1046"/>
          <w:tab w:val="left" w:pos="1440"/>
        </w:tabs>
        <w:jc w:val="both"/>
      </w:pPr>
      <w:r>
        <w:t>Distribution and collection systems.</w:t>
      </w:r>
    </w:p>
    <w:p w14:paraId="67BE1FEA" w14:textId="77777777" w:rsidR="00EE75E6" w:rsidRDefault="00EE75E6" w:rsidP="00EE75E6">
      <w:pPr>
        <w:tabs>
          <w:tab w:val="left" w:pos="-1440"/>
          <w:tab w:val="left" w:pos="-720"/>
          <w:tab w:val="left" w:pos="0"/>
          <w:tab w:val="left" w:pos="523"/>
          <w:tab w:val="left" w:pos="1046"/>
          <w:tab w:val="left" w:pos="1440"/>
        </w:tabs>
        <w:jc w:val="both"/>
      </w:pPr>
      <w:r>
        <w:t>Industrial machinery capabilities and capacity.</w:t>
      </w:r>
    </w:p>
    <w:p w14:paraId="03DB3738" w14:textId="77777777" w:rsidR="00EE75E6" w:rsidRDefault="00EE75E6" w:rsidP="00EE75E6">
      <w:pPr>
        <w:tabs>
          <w:tab w:val="left" w:pos="-1440"/>
          <w:tab w:val="left" w:pos="-720"/>
          <w:tab w:val="left" w:pos="0"/>
          <w:tab w:val="left" w:pos="523"/>
          <w:tab w:val="left" w:pos="1046"/>
          <w:tab w:val="left" w:pos="1440"/>
        </w:tabs>
        <w:jc w:val="both"/>
      </w:pPr>
      <w:r>
        <w:t>Regulatory application and operating requirements.</w:t>
      </w:r>
    </w:p>
    <w:p w14:paraId="0BE1FF57" w14:textId="77777777" w:rsidR="00EE75E6" w:rsidRDefault="00EE75E6" w:rsidP="00EE75E6">
      <w:pPr>
        <w:tabs>
          <w:tab w:val="left" w:pos="-1440"/>
          <w:tab w:val="left" w:pos="-720"/>
          <w:tab w:val="left" w:pos="0"/>
          <w:tab w:val="left" w:pos="523"/>
          <w:tab w:val="left" w:pos="1046"/>
          <w:tab w:val="left" w:pos="1440"/>
        </w:tabs>
        <w:jc w:val="both"/>
      </w:pPr>
      <w:r>
        <w:t>Facility design and review.</w:t>
      </w:r>
    </w:p>
    <w:p w14:paraId="780D7595" w14:textId="77777777" w:rsidR="00EE75E6" w:rsidRDefault="00EE75E6" w:rsidP="00EE75E6">
      <w:pPr>
        <w:tabs>
          <w:tab w:val="left" w:pos="-1440"/>
          <w:tab w:val="left" w:pos="-720"/>
          <w:tab w:val="left" w:pos="0"/>
          <w:tab w:val="left" w:pos="523"/>
          <w:tab w:val="left" w:pos="1046"/>
          <w:tab w:val="left" w:pos="1440"/>
        </w:tabs>
        <w:jc w:val="both"/>
      </w:pPr>
      <w:r>
        <w:t>Chemistry and biology practices and principles.</w:t>
      </w:r>
    </w:p>
    <w:p w14:paraId="3764D22F" w14:textId="77777777" w:rsidR="00EE75E6" w:rsidRDefault="00EE75E6" w:rsidP="00EE75E6">
      <w:pPr>
        <w:tabs>
          <w:tab w:val="left" w:pos="-1440"/>
          <w:tab w:val="left" w:pos="-720"/>
          <w:tab w:val="left" w:pos="0"/>
          <w:tab w:val="left" w:pos="523"/>
          <w:tab w:val="left" w:pos="1046"/>
          <w:tab w:val="left" w:pos="1440"/>
        </w:tabs>
        <w:jc w:val="both"/>
      </w:pPr>
      <w:r>
        <w:t>Laboratory procedures and processes including sampling methodology.</w:t>
      </w:r>
    </w:p>
    <w:p w14:paraId="31E0350F" w14:textId="77777777" w:rsidR="00EE75E6" w:rsidRDefault="00EE75E6" w:rsidP="00EE75E6">
      <w:pPr>
        <w:tabs>
          <w:tab w:val="left" w:pos="-1440"/>
          <w:tab w:val="left" w:pos="-720"/>
          <w:tab w:val="left" w:pos="0"/>
          <w:tab w:val="left" w:pos="523"/>
          <w:tab w:val="left" w:pos="1046"/>
          <w:tab w:val="left" w:pos="1440"/>
        </w:tabs>
        <w:jc w:val="both"/>
      </w:pPr>
      <w:r>
        <w:t>Procedures and processes of wastewater operations and processes.</w:t>
      </w:r>
    </w:p>
    <w:p w14:paraId="01604E14" w14:textId="77777777" w:rsidR="00EE75E6" w:rsidRDefault="00EE75E6" w:rsidP="00EE75E6">
      <w:pPr>
        <w:tabs>
          <w:tab w:val="left" w:pos="-1440"/>
          <w:tab w:val="left" w:pos="-720"/>
          <w:tab w:val="left" w:pos="0"/>
          <w:tab w:val="left" w:pos="523"/>
          <w:tab w:val="left" w:pos="1046"/>
          <w:tab w:val="left" w:pos="1440"/>
        </w:tabs>
        <w:jc w:val="both"/>
      </w:pPr>
      <w:r>
        <w:t xml:space="preserve"> Procedures, methods and techniques of data collection and analysis.</w:t>
      </w:r>
    </w:p>
    <w:p w14:paraId="66A00FA2" w14:textId="77777777" w:rsidR="00EE75E6" w:rsidRDefault="00EE75E6" w:rsidP="00EE75E6">
      <w:pPr>
        <w:tabs>
          <w:tab w:val="left" w:pos="-1440"/>
          <w:tab w:val="left" w:pos="-720"/>
          <w:tab w:val="left" w:pos="0"/>
          <w:tab w:val="left" w:pos="523"/>
          <w:tab w:val="left" w:pos="1046"/>
          <w:tab w:val="left" w:pos="1440"/>
        </w:tabs>
        <w:jc w:val="both"/>
      </w:pPr>
      <w:r>
        <w:t xml:space="preserve"> Principles and practices of record keeping.</w:t>
      </w:r>
    </w:p>
    <w:p w14:paraId="2584A6CD" w14:textId="77777777" w:rsidR="00EE75E6" w:rsidRDefault="00EE75E6" w:rsidP="00EE75E6">
      <w:pPr>
        <w:tabs>
          <w:tab w:val="left" w:pos="-1440"/>
          <w:tab w:val="left" w:pos="-720"/>
          <w:tab w:val="left" w:pos="0"/>
          <w:tab w:val="left" w:pos="523"/>
          <w:tab w:val="left" w:pos="1046"/>
          <w:tab w:val="left" w:pos="1440"/>
        </w:tabs>
        <w:jc w:val="both"/>
      </w:pPr>
      <w:r>
        <w:t xml:space="preserve"> Modern office technology and equipment, including computers and related software applications.</w:t>
      </w:r>
    </w:p>
    <w:p w14:paraId="6CFFC975" w14:textId="77777777" w:rsidR="009C79CF" w:rsidRDefault="00EE75E6" w:rsidP="00EE75E6">
      <w:pPr>
        <w:tabs>
          <w:tab w:val="left" w:pos="-1440"/>
          <w:tab w:val="left" w:pos="-720"/>
          <w:tab w:val="left" w:pos="0"/>
          <w:tab w:val="left" w:pos="523"/>
          <w:tab w:val="left" w:pos="1046"/>
          <w:tab w:val="left" w:pos="1440"/>
        </w:tabs>
        <w:jc w:val="both"/>
      </w:pPr>
      <w:r>
        <w:t xml:space="preserve"> Applicable Federal, State and local codes, laws and regulations.</w:t>
      </w:r>
    </w:p>
    <w:p w14:paraId="2BE0762E" w14:textId="77777777" w:rsidR="00EE75E6" w:rsidRDefault="00EE75E6" w:rsidP="00EE75E6">
      <w:pPr>
        <w:tabs>
          <w:tab w:val="left" w:pos="-1440"/>
          <w:tab w:val="left" w:pos="-720"/>
          <w:tab w:val="left" w:pos="0"/>
          <w:tab w:val="left" w:pos="523"/>
          <w:tab w:val="left" w:pos="1046"/>
          <w:tab w:val="left" w:pos="1440"/>
        </w:tabs>
        <w:jc w:val="both"/>
        <w:rPr>
          <w:b/>
          <w:spacing w:val="-2"/>
          <w:u w:val="single"/>
        </w:rPr>
      </w:pPr>
    </w:p>
    <w:p w14:paraId="5D22931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12726F31" w14:textId="77777777" w:rsidR="00EE75E6" w:rsidRDefault="00EE75E6" w:rsidP="00EE75E6">
      <w:pPr>
        <w:tabs>
          <w:tab w:val="left" w:pos="-1440"/>
          <w:tab w:val="left" w:pos="-720"/>
          <w:tab w:val="left" w:pos="0"/>
          <w:tab w:val="left" w:pos="523"/>
          <w:tab w:val="left" w:pos="1046"/>
          <w:tab w:val="left" w:pos="1440"/>
        </w:tabs>
        <w:jc w:val="both"/>
      </w:pPr>
      <w:r>
        <w:t>Analyze data and develop comprehensive recommendations regarding wastewater operations and engineering systems.</w:t>
      </w:r>
    </w:p>
    <w:p w14:paraId="4B20725B" w14:textId="77777777" w:rsidR="00EE75E6" w:rsidRDefault="00EE75E6" w:rsidP="00EE75E6">
      <w:pPr>
        <w:tabs>
          <w:tab w:val="left" w:pos="-1440"/>
          <w:tab w:val="left" w:pos="-720"/>
          <w:tab w:val="left" w:pos="0"/>
          <w:tab w:val="left" w:pos="523"/>
          <w:tab w:val="left" w:pos="1046"/>
          <w:tab w:val="left" w:pos="1440"/>
        </w:tabs>
        <w:jc w:val="both"/>
      </w:pPr>
      <w:r>
        <w:t>Gather, organize, and analyze numerous and complex process control data, using PC based computerized methods.</w:t>
      </w:r>
    </w:p>
    <w:p w14:paraId="36CFF8CE" w14:textId="77777777" w:rsidR="00EE75E6" w:rsidRDefault="00EE75E6" w:rsidP="00EE75E6">
      <w:pPr>
        <w:tabs>
          <w:tab w:val="left" w:pos="-1440"/>
          <w:tab w:val="left" w:pos="-720"/>
          <w:tab w:val="left" w:pos="0"/>
          <w:tab w:val="left" w:pos="523"/>
          <w:tab w:val="left" w:pos="1046"/>
          <w:tab w:val="left" w:pos="1440"/>
        </w:tabs>
        <w:jc w:val="both"/>
      </w:pPr>
      <w:r>
        <w:t>Analyze problems, identify alternative solutions, project consequences of proposed actions and implement recommendations in support of goals.</w:t>
      </w:r>
    </w:p>
    <w:p w14:paraId="6388D851" w14:textId="77777777" w:rsidR="00EE75E6" w:rsidRDefault="00EE75E6" w:rsidP="00EE75E6">
      <w:pPr>
        <w:tabs>
          <w:tab w:val="left" w:pos="-1440"/>
          <w:tab w:val="left" w:pos="-720"/>
          <w:tab w:val="left" w:pos="0"/>
          <w:tab w:val="left" w:pos="523"/>
          <w:tab w:val="left" w:pos="1046"/>
          <w:tab w:val="left" w:pos="1440"/>
        </w:tabs>
        <w:jc w:val="both"/>
      </w:pPr>
      <w:r>
        <w:t>Read and understand engineering plans and specifications, blueprints, and technical manuals.</w:t>
      </w:r>
    </w:p>
    <w:p w14:paraId="13DF8155" w14:textId="77777777" w:rsidR="00EE75E6" w:rsidRDefault="00EE75E6" w:rsidP="00EE75E6">
      <w:pPr>
        <w:tabs>
          <w:tab w:val="left" w:pos="-1440"/>
          <w:tab w:val="left" w:pos="-720"/>
          <w:tab w:val="left" w:pos="0"/>
          <w:tab w:val="left" w:pos="523"/>
          <w:tab w:val="left" w:pos="1046"/>
          <w:tab w:val="left" w:pos="1440"/>
        </w:tabs>
        <w:jc w:val="both"/>
      </w:pPr>
      <w:r>
        <w:t>Communicate clearly and concisely, both orally and in writing.</w:t>
      </w:r>
    </w:p>
    <w:p w14:paraId="00714E8F" w14:textId="77777777" w:rsidR="00EE75E6" w:rsidRDefault="00EE75E6" w:rsidP="00EE75E6">
      <w:pPr>
        <w:tabs>
          <w:tab w:val="left" w:pos="-1440"/>
          <w:tab w:val="left" w:pos="-720"/>
          <w:tab w:val="left" w:pos="0"/>
          <w:tab w:val="left" w:pos="523"/>
          <w:tab w:val="left" w:pos="1046"/>
          <w:tab w:val="left" w:pos="1440"/>
        </w:tabs>
        <w:jc w:val="both"/>
      </w:pPr>
      <w:r>
        <w:t>Establish and maintain effective working relationships with those contacted in the course of work.</w:t>
      </w:r>
    </w:p>
    <w:p w14:paraId="15DF6BAA" w14:textId="77777777" w:rsidR="00EE75E6" w:rsidRDefault="00EE75E6" w:rsidP="00EE75E6">
      <w:pPr>
        <w:tabs>
          <w:tab w:val="left" w:pos="-1440"/>
          <w:tab w:val="left" w:pos="-720"/>
          <w:tab w:val="left" w:pos="0"/>
          <w:tab w:val="left" w:pos="523"/>
          <w:tab w:val="left" w:pos="1046"/>
          <w:tab w:val="left" w:pos="1440"/>
        </w:tabs>
        <w:jc w:val="both"/>
      </w:pPr>
      <w:r>
        <w:t>Establish and maintain accurate records, logs, and files.</w:t>
      </w:r>
    </w:p>
    <w:p w14:paraId="37321693" w14:textId="77777777" w:rsidR="00EE75E6" w:rsidRDefault="00EE75E6" w:rsidP="00EE75E6">
      <w:pPr>
        <w:tabs>
          <w:tab w:val="left" w:pos="-1440"/>
          <w:tab w:val="left" w:pos="-720"/>
          <w:tab w:val="left" w:pos="0"/>
          <w:tab w:val="left" w:pos="523"/>
          <w:tab w:val="left" w:pos="1046"/>
          <w:tab w:val="left" w:pos="1440"/>
        </w:tabs>
        <w:jc w:val="both"/>
      </w:pPr>
      <w:r>
        <w:t>Interpret and apply Federal, State and local policies, laws and regulations.</w:t>
      </w:r>
    </w:p>
    <w:p w14:paraId="1798E520" w14:textId="77777777" w:rsidR="00EE75E6" w:rsidRDefault="00EE75E6" w:rsidP="00EE75E6">
      <w:pPr>
        <w:tabs>
          <w:tab w:val="left" w:pos="-1440"/>
          <w:tab w:val="left" w:pos="-720"/>
          <w:tab w:val="left" w:pos="0"/>
          <w:tab w:val="left" w:pos="523"/>
          <w:tab w:val="left" w:pos="1046"/>
          <w:tab w:val="left" w:pos="1440"/>
        </w:tabs>
        <w:jc w:val="both"/>
      </w:pPr>
      <w:r>
        <w:t>Operate and use modern office equipment including computer and various software applications.</w:t>
      </w:r>
    </w:p>
    <w:p w14:paraId="5F9AC501" w14:textId="77777777" w:rsidR="009C79CF" w:rsidRDefault="00EE75E6" w:rsidP="00EE75E6">
      <w:pPr>
        <w:tabs>
          <w:tab w:val="left" w:pos="-1440"/>
          <w:tab w:val="left" w:pos="-720"/>
          <w:tab w:val="left" w:pos="0"/>
          <w:tab w:val="left" w:pos="523"/>
          <w:tab w:val="left" w:pos="1046"/>
          <w:tab w:val="left" w:pos="1440"/>
        </w:tabs>
        <w:jc w:val="both"/>
      </w:pPr>
      <w:r>
        <w:t>Respond to requests and inquiries from the general public and City employees.</w:t>
      </w:r>
    </w:p>
    <w:p w14:paraId="4F84A309" w14:textId="77777777" w:rsidR="009C79CF" w:rsidRDefault="009C79CF" w:rsidP="009C79CF">
      <w:pPr>
        <w:tabs>
          <w:tab w:val="left" w:pos="-1440"/>
          <w:tab w:val="left" w:pos="-720"/>
          <w:tab w:val="left" w:pos="0"/>
          <w:tab w:val="left" w:pos="523"/>
          <w:tab w:val="left" w:pos="1046"/>
          <w:tab w:val="left" w:pos="1440"/>
        </w:tabs>
        <w:jc w:val="both"/>
      </w:pPr>
    </w:p>
    <w:p w14:paraId="2E6F6AC9" w14:textId="77777777" w:rsidR="009C79CF" w:rsidRDefault="009C79CF" w:rsidP="009C79CF">
      <w:pPr>
        <w:tabs>
          <w:tab w:val="left" w:pos="-1440"/>
          <w:tab w:val="left" w:pos="-720"/>
          <w:tab w:val="left" w:pos="0"/>
          <w:tab w:val="left" w:pos="523"/>
          <w:tab w:val="left" w:pos="1046"/>
          <w:tab w:val="left" w:pos="1440"/>
        </w:tabs>
        <w:jc w:val="both"/>
      </w:pPr>
    </w:p>
    <w:p w14:paraId="036064AF" w14:textId="77777777" w:rsidR="009C79CF" w:rsidRDefault="009C79CF" w:rsidP="009C79CF">
      <w:pPr>
        <w:tabs>
          <w:tab w:val="left" w:pos="-1440"/>
          <w:tab w:val="left" w:pos="-720"/>
          <w:tab w:val="left" w:pos="0"/>
          <w:tab w:val="left" w:pos="523"/>
          <w:tab w:val="left" w:pos="1046"/>
          <w:tab w:val="left" w:pos="1440"/>
        </w:tabs>
        <w:jc w:val="both"/>
      </w:pPr>
    </w:p>
    <w:p w14:paraId="240341E0" w14:textId="77777777" w:rsidR="009C79CF" w:rsidRDefault="009C79CF" w:rsidP="009C79CF">
      <w:pPr>
        <w:tabs>
          <w:tab w:val="left" w:pos="-1440"/>
          <w:tab w:val="left" w:pos="-720"/>
          <w:tab w:val="left" w:pos="0"/>
          <w:tab w:val="left" w:pos="523"/>
          <w:tab w:val="left" w:pos="1046"/>
          <w:tab w:val="left" w:pos="1440"/>
        </w:tabs>
        <w:jc w:val="both"/>
        <w:rPr>
          <w:b/>
          <w:spacing w:val="-2"/>
          <w:u w:val="single"/>
        </w:rPr>
      </w:pPr>
    </w:p>
    <w:p w14:paraId="2C02FFF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A22C5E2"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730E1B15" w14:textId="77777777" w:rsidR="005936F0" w:rsidRDefault="005936F0">
      <w:pPr>
        <w:tabs>
          <w:tab w:val="left" w:pos="-1440"/>
          <w:tab w:val="left" w:pos="-720"/>
          <w:tab w:val="left" w:pos="0"/>
          <w:tab w:val="left" w:pos="523"/>
          <w:tab w:val="left" w:pos="1046"/>
          <w:tab w:val="left" w:pos="1440"/>
        </w:tabs>
        <w:jc w:val="both"/>
        <w:rPr>
          <w:spacing w:val="-2"/>
        </w:rPr>
      </w:pPr>
    </w:p>
    <w:p w14:paraId="7F31E65E" w14:textId="77777777" w:rsidR="0040182D"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385F9A29" w14:textId="77777777" w:rsidR="005936F0" w:rsidRDefault="0040182D">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Experience</w:t>
      </w:r>
      <w:r w:rsidR="005936F0">
        <w:rPr>
          <w:b/>
          <w:spacing w:val="-2"/>
        </w:rPr>
        <w:t>:</w:t>
      </w:r>
    </w:p>
    <w:p w14:paraId="46A9F408" w14:textId="77777777" w:rsidR="001E258D" w:rsidRDefault="00A605F2">
      <w:pPr>
        <w:tabs>
          <w:tab w:val="left" w:pos="-1440"/>
          <w:tab w:val="left" w:pos="-720"/>
          <w:tab w:val="left" w:pos="0"/>
          <w:tab w:val="left" w:pos="523"/>
          <w:tab w:val="left" w:pos="1046"/>
          <w:tab w:val="left" w:pos="1440"/>
        </w:tabs>
        <w:ind w:left="523" w:hanging="523"/>
        <w:jc w:val="both"/>
        <w:rPr>
          <w:spacing w:val="-2"/>
        </w:rPr>
      </w:pPr>
      <w:r>
        <w:rPr>
          <w:spacing w:val="-2"/>
        </w:rPr>
        <w:tab/>
      </w:r>
      <w:r w:rsidR="00EE75E6" w:rsidRPr="00EE75E6">
        <w:rPr>
          <w:spacing w:val="-2"/>
        </w:rPr>
        <w:t>Four (4) years of experience in wastewater plant operations in a position with direct input on process control.</w:t>
      </w:r>
    </w:p>
    <w:p w14:paraId="0103A848" w14:textId="77777777" w:rsidR="001E258D" w:rsidRDefault="001E258D">
      <w:pPr>
        <w:tabs>
          <w:tab w:val="left" w:pos="-1440"/>
          <w:tab w:val="left" w:pos="-720"/>
          <w:tab w:val="left" w:pos="0"/>
          <w:tab w:val="left" w:pos="523"/>
          <w:tab w:val="left" w:pos="1046"/>
          <w:tab w:val="left" w:pos="1440"/>
        </w:tabs>
        <w:ind w:left="523" w:hanging="523"/>
        <w:jc w:val="both"/>
        <w:rPr>
          <w:b/>
          <w:spacing w:val="-2"/>
        </w:rPr>
      </w:pPr>
    </w:p>
    <w:p w14:paraId="045B8FAD"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47A39832" w14:textId="77777777" w:rsidR="009C79CF" w:rsidRDefault="00EE75E6" w:rsidP="007A3133">
      <w:pPr>
        <w:pStyle w:val="BodyText"/>
        <w:ind w:left="540"/>
        <w:jc w:val="both"/>
        <w:rPr>
          <w:rFonts w:ascii="Times New Roman" w:hAnsi="Times New Roman"/>
        </w:rPr>
      </w:pPr>
      <w:r w:rsidRPr="00EE75E6">
        <w:rPr>
          <w:rFonts w:ascii="Times New Roman" w:hAnsi="Times New Roman"/>
        </w:rPr>
        <w:t>Two (2) years formal academic training from an accredited college or university in a technically oriented field such as chemistry, physics, engineering, mathematics, biology, water quality management or wastewater technology.</w:t>
      </w:r>
    </w:p>
    <w:p w14:paraId="6A128BEA" w14:textId="77777777" w:rsidR="00EE75E6" w:rsidRDefault="00EE75E6" w:rsidP="007A3133">
      <w:pPr>
        <w:pStyle w:val="BodyText"/>
        <w:ind w:left="540"/>
        <w:jc w:val="both"/>
        <w:rPr>
          <w:spacing w:val="-2"/>
        </w:rPr>
      </w:pPr>
    </w:p>
    <w:p w14:paraId="648E711D"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7964EF6" w14:textId="77777777" w:rsidR="00095FA0" w:rsidRDefault="00095FA0" w:rsidP="009D1F4A">
      <w:pPr>
        <w:tabs>
          <w:tab w:val="left" w:pos="-1440"/>
          <w:tab w:val="left" w:pos="-720"/>
          <w:tab w:val="left" w:pos="0"/>
          <w:tab w:val="left" w:pos="523"/>
          <w:tab w:val="left" w:pos="1046"/>
          <w:tab w:val="left" w:pos="1440"/>
        </w:tabs>
        <w:jc w:val="both"/>
        <w:rPr>
          <w:spacing w:val="-2"/>
        </w:rPr>
      </w:pPr>
    </w:p>
    <w:p w14:paraId="6C5FFCA5" w14:textId="77777777" w:rsidR="00095FA0" w:rsidRPr="00095FA0" w:rsidRDefault="00095FA0" w:rsidP="00095FA0">
      <w:pPr>
        <w:tabs>
          <w:tab w:val="left" w:pos="-1440"/>
          <w:tab w:val="left" w:pos="-720"/>
          <w:tab w:val="left" w:pos="0"/>
          <w:tab w:val="left" w:pos="523"/>
          <w:tab w:val="left" w:pos="1046"/>
          <w:tab w:val="left" w:pos="1440"/>
        </w:tabs>
        <w:jc w:val="both"/>
        <w:rPr>
          <w:b/>
          <w:bCs/>
          <w:spacing w:val="-2"/>
          <w:u w:val="single"/>
        </w:rPr>
      </w:pPr>
      <w:r w:rsidRPr="00095FA0">
        <w:rPr>
          <w:b/>
          <w:bCs/>
          <w:spacing w:val="-2"/>
          <w:u w:val="single"/>
        </w:rPr>
        <w:t>License or Certificate</w:t>
      </w:r>
      <w:r>
        <w:rPr>
          <w:b/>
          <w:bCs/>
          <w:spacing w:val="-2"/>
          <w:u w:val="single"/>
        </w:rPr>
        <w:t>:</w:t>
      </w:r>
    </w:p>
    <w:p w14:paraId="396C3882" w14:textId="77777777" w:rsidR="00EE75E6" w:rsidRPr="00EE75E6" w:rsidRDefault="00EE75E6" w:rsidP="00EE75E6">
      <w:pPr>
        <w:tabs>
          <w:tab w:val="left" w:pos="-1440"/>
          <w:tab w:val="left" w:pos="-720"/>
          <w:tab w:val="left" w:pos="0"/>
          <w:tab w:val="left" w:pos="523"/>
          <w:tab w:val="left" w:pos="1046"/>
          <w:tab w:val="left" w:pos="1440"/>
        </w:tabs>
        <w:rPr>
          <w:spacing w:val="-2"/>
        </w:rPr>
      </w:pPr>
      <w:r w:rsidRPr="00EE75E6">
        <w:rPr>
          <w:spacing w:val="-2"/>
        </w:rPr>
        <w:t>Possession of Colorado Class A Wastewater Plant Operator Certification</w:t>
      </w:r>
      <w:r w:rsidRPr="00EE75E6">
        <w:rPr>
          <w:spacing w:val="-2"/>
        </w:rPr>
        <w:br/>
        <w:t>Possession of, or ability to obtain, a valid Colorado driver's license.</w:t>
      </w:r>
    </w:p>
    <w:p w14:paraId="07C0A2BB" w14:textId="77777777" w:rsidR="00EE75E6" w:rsidRPr="00EE75E6" w:rsidRDefault="00EE75E6" w:rsidP="009C79CF">
      <w:pPr>
        <w:tabs>
          <w:tab w:val="left" w:pos="-1440"/>
          <w:tab w:val="left" w:pos="-720"/>
          <w:tab w:val="left" w:pos="0"/>
          <w:tab w:val="left" w:pos="523"/>
          <w:tab w:val="left" w:pos="1046"/>
          <w:tab w:val="left" w:pos="1440"/>
        </w:tabs>
        <w:jc w:val="both"/>
        <w:rPr>
          <w:spacing w:val="-2"/>
        </w:rPr>
      </w:pPr>
    </w:p>
    <w:p w14:paraId="042F88B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lastRenderedPageBreak/>
        <w:t>WORKING CONDITIONS</w:t>
      </w:r>
    </w:p>
    <w:p w14:paraId="2E9BE750"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E05A8F4"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A2F57A8"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54298A7" w14:textId="77777777" w:rsidR="00EE75E6" w:rsidRDefault="00EE75E6" w:rsidP="00EE75E6">
      <w:pPr>
        <w:tabs>
          <w:tab w:val="left" w:pos="-1440"/>
          <w:tab w:val="left" w:pos="-720"/>
          <w:tab w:val="left" w:pos="0"/>
          <w:tab w:val="left" w:pos="523"/>
          <w:tab w:val="left" w:pos="1046"/>
          <w:tab w:val="left" w:pos="1440"/>
        </w:tabs>
        <w:jc w:val="both"/>
        <w:rPr>
          <w:spacing w:val="-2"/>
        </w:rPr>
      </w:pPr>
      <w:r w:rsidRPr="00EE75E6">
        <w:rPr>
          <w:spacing w:val="-2"/>
        </w:rPr>
        <w:t xml:space="preserve">The job is performed in the following working environment: Office environment and field environment.  The following condition(s) may be present on a continuing basis: </w:t>
      </w:r>
    </w:p>
    <w:p w14:paraId="16E72998" w14:textId="77777777" w:rsidR="00EE75E6" w:rsidRDefault="00EE75E6" w:rsidP="00EE75E6">
      <w:pPr>
        <w:tabs>
          <w:tab w:val="left" w:pos="-1440"/>
          <w:tab w:val="left" w:pos="-720"/>
          <w:tab w:val="left" w:pos="0"/>
          <w:tab w:val="left" w:pos="523"/>
          <w:tab w:val="left" w:pos="1046"/>
          <w:tab w:val="left" w:pos="1440"/>
        </w:tabs>
        <w:jc w:val="both"/>
        <w:rPr>
          <w:spacing w:val="-2"/>
        </w:rPr>
      </w:pPr>
    </w:p>
    <w:p w14:paraId="3D33677D" w14:textId="77777777" w:rsidR="00EE75E6" w:rsidRPr="00EE75E6" w:rsidRDefault="00EE75E6" w:rsidP="00EE75E6">
      <w:pPr>
        <w:tabs>
          <w:tab w:val="left" w:pos="-1440"/>
          <w:tab w:val="left" w:pos="-720"/>
          <w:tab w:val="left" w:pos="0"/>
          <w:tab w:val="left" w:pos="523"/>
          <w:tab w:val="left" w:pos="1046"/>
          <w:tab w:val="left" w:pos="1440"/>
        </w:tabs>
        <w:jc w:val="both"/>
        <w:rPr>
          <w:spacing w:val="-2"/>
        </w:rPr>
      </w:pPr>
      <w:r w:rsidRPr="00EE75E6">
        <w:rPr>
          <w:spacing w:val="-2"/>
        </w:rPr>
        <w:t>Local Travel</w:t>
      </w:r>
    </w:p>
    <w:p w14:paraId="7815F3E2" w14:textId="77777777" w:rsidR="00EE75E6" w:rsidRPr="00EE75E6" w:rsidRDefault="00EE75E6" w:rsidP="00EE75E6">
      <w:pPr>
        <w:tabs>
          <w:tab w:val="left" w:pos="-1440"/>
          <w:tab w:val="left" w:pos="-720"/>
          <w:tab w:val="left" w:pos="0"/>
          <w:tab w:val="left" w:pos="523"/>
          <w:tab w:val="left" w:pos="1046"/>
          <w:tab w:val="left" w:pos="1440"/>
        </w:tabs>
        <w:jc w:val="both"/>
        <w:rPr>
          <w:spacing w:val="-2"/>
        </w:rPr>
      </w:pPr>
    </w:p>
    <w:p w14:paraId="7D3A1E42" w14:textId="77777777" w:rsidR="00EE75E6" w:rsidRPr="00EE75E6" w:rsidRDefault="00EE75E6" w:rsidP="00EE75E6">
      <w:pPr>
        <w:tabs>
          <w:tab w:val="left" w:pos="-1440"/>
          <w:tab w:val="left" w:pos="-720"/>
          <w:tab w:val="left" w:pos="0"/>
          <w:tab w:val="left" w:pos="523"/>
          <w:tab w:val="left" w:pos="1046"/>
          <w:tab w:val="left" w:pos="1440"/>
        </w:tabs>
        <w:jc w:val="both"/>
        <w:rPr>
          <w:b/>
          <w:bCs/>
          <w:spacing w:val="-2"/>
          <w:u w:val="single"/>
        </w:rPr>
      </w:pPr>
      <w:r w:rsidRPr="00EE75E6">
        <w:rPr>
          <w:b/>
          <w:bCs/>
          <w:spacing w:val="-2"/>
          <w:u w:val="single"/>
        </w:rPr>
        <w:t>Physical Conditions:</w:t>
      </w:r>
    </w:p>
    <w:p w14:paraId="39A7BF3D" w14:textId="77777777" w:rsidR="00EE75E6" w:rsidRPr="00EE75E6" w:rsidRDefault="00EE75E6" w:rsidP="00EE75E6">
      <w:pPr>
        <w:tabs>
          <w:tab w:val="left" w:pos="-1440"/>
          <w:tab w:val="left" w:pos="-720"/>
          <w:tab w:val="left" w:pos="0"/>
          <w:tab w:val="left" w:pos="523"/>
          <w:tab w:val="left" w:pos="1046"/>
          <w:tab w:val="left" w:pos="1440"/>
        </w:tabs>
        <w:jc w:val="both"/>
        <w:rPr>
          <w:spacing w:val="-2"/>
        </w:rPr>
      </w:pPr>
    </w:p>
    <w:p w14:paraId="73606B56" w14:textId="77777777" w:rsidR="00EE75E6" w:rsidRPr="00EE75E6" w:rsidRDefault="00EE75E6" w:rsidP="00EE75E6">
      <w:pPr>
        <w:tabs>
          <w:tab w:val="left" w:pos="-1440"/>
          <w:tab w:val="left" w:pos="-720"/>
          <w:tab w:val="left" w:pos="0"/>
          <w:tab w:val="left" w:pos="523"/>
          <w:tab w:val="left" w:pos="1046"/>
          <w:tab w:val="left" w:pos="1440"/>
        </w:tabs>
        <w:jc w:val="both"/>
        <w:rPr>
          <w:spacing w:val="-2"/>
        </w:rPr>
      </w:pPr>
      <w:r w:rsidRPr="00EE75E6">
        <w:rPr>
          <w:spacing w:val="-2"/>
        </w:rPr>
        <w:t xml:space="preserve">The job is characterized by:  </w:t>
      </w:r>
    </w:p>
    <w:p w14:paraId="5502BCD3" w14:textId="77777777" w:rsidR="00EE75E6" w:rsidRPr="00EE75E6" w:rsidRDefault="00EE75E6" w:rsidP="00EE75E6">
      <w:pPr>
        <w:tabs>
          <w:tab w:val="left" w:pos="-1440"/>
          <w:tab w:val="left" w:pos="-720"/>
          <w:tab w:val="left" w:pos="0"/>
          <w:tab w:val="left" w:pos="523"/>
          <w:tab w:val="left" w:pos="1046"/>
          <w:tab w:val="left" w:pos="1440"/>
        </w:tabs>
        <w:jc w:val="both"/>
        <w:rPr>
          <w:spacing w:val="-2"/>
        </w:rPr>
      </w:pPr>
    </w:p>
    <w:p w14:paraId="6512CAC9" w14:textId="77777777" w:rsidR="00917B2F" w:rsidRDefault="00EE75E6" w:rsidP="00EE75E6">
      <w:pPr>
        <w:tabs>
          <w:tab w:val="left" w:pos="-1440"/>
          <w:tab w:val="left" w:pos="-720"/>
          <w:tab w:val="left" w:pos="0"/>
          <w:tab w:val="left" w:pos="523"/>
          <w:tab w:val="left" w:pos="1046"/>
          <w:tab w:val="left" w:pos="1440"/>
        </w:tabs>
        <w:jc w:val="both"/>
        <w:rPr>
          <w:spacing w:val="-2"/>
        </w:rPr>
      </w:pPr>
      <w:r w:rsidRPr="00EE75E6">
        <w:rPr>
          <w:b/>
          <w:bCs/>
          <w:spacing w:val="-2"/>
        </w:rPr>
        <w:t>Light Work</w:t>
      </w:r>
      <w:r w:rsidRPr="00EE75E6">
        <w:rPr>
          <w:spacing w:val="-2"/>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  The following physical activities are very or extremely important in accomplishing the job's purpose and are performed on a daily basis:</w:t>
      </w: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A5AD" w14:textId="77777777" w:rsidR="000F4FED" w:rsidRDefault="000F4FED">
      <w:r>
        <w:separator/>
      </w:r>
    </w:p>
  </w:endnote>
  <w:endnote w:type="continuationSeparator" w:id="0">
    <w:p w14:paraId="4178E277" w14:textId="77777777" w:rsidR="000F4FED" w:rsidRDefault="000F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A9C0" w14:textId="77777777" w:rsidR="005936F0" w:rsidRDefault="005936F0"/>
  <w:p w14:paraId="4D12D66F" w14:textId="22222DC7"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E34449">
      <w:rPr>
        <w:rStyle w:val="PageNumber"/>
      </w:rPr>
      <w:t>0</w:t>
    </w:r>
    <w:r w:rsidR="00C14CFD">
      <w:rPr>
        <w:rStyle w:val="PageNumber"/>
      </w:rPr>
      <w:t>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CBD9" w14:textId="77777777" w:rsidR="005936F0" w:rsidRDefault="005936F0"/>
  <w:p w14:paraId="67B20E3C"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989E" w14:textId="77777777" w:rsidR="000F4FED" w:rsidRDefault="000F4FED">
      <w:r>
        <w:separator/>
      </w:r>
    </w:p>
  </w:footnote>
  <w:footnote w:type="continuationSeparator" w:id="0">
    <w:p w14:paraId="7D3C168F" w14:textId="77777777" w:rsidR="000F4FED" w:rsidRDefault="000F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3FA4"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1EE151EB" w14:textId="77777777" w:rsidR="00095FA0" w:rsidRDefault="00095FA0" w:rsidP="00BE6C23">
    <w:pPr>
      <w:tabs>
        <w:tab w:val="left" w:pos="-1440"/>
        <w:tab w:val="left" w:pos="-720"/>
        <w:tab w:val="left" w:pos="0"/>
        <w:tab w:val="left" w:pos="523"/>
        <w:tab w:val="left" w:pos="1046"/>
        <w:tab w:val="left" w:pos="1440"/>
      </w:tabs>
      <w:jc w:val="center"/>
      <w:rPr>
        <w:b/>
        <w:smallCaps/>
        <w:spacing w:val="-2"/>
        <w:sz w:val="22"/>
        <w:szCs w:val="22"/>
      </w:rPr>
    </w:pPr>
  </w:p>
  <w:p w14:paraId="451067F5" w14:textId="77777777" w:rsidR="002B7ED5" w:rsidRPr="00AB1A45" w:rsidRDefault="00EE75E6" w:rsidP="002B7ED5">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Process Control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D5C8"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FF64DA6" w14:textId="77777777" w:rsidR="00BE6C23" w:rsidRDefault="00BE6C23" w:rsidP="00BE6C23">
    <w:pPr>
      <w:pStyle w:val="Header"/>
      <w:jc w:val="center"/>
      <w:rPr>
        <w:b/>
      </w:rPr>
    </w:pPr>
  </w:p>
  <w:p w14:paraId="470D93AC"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F3391"/>
    <w:multiLevelType w:val="hybridMultilevel"/>
    <w:tmpl w:val="E722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2091B"/>
    <w:multiLevelType w:val="hybridMultilevel"/>
    <w:tmpl w:val="DF78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379E6F16"/>
    <w:multiLevelType w:val="hybridMultilevel"/>
    <w:tmpl w:val="CFA4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60A8B"/>
    <w:multiLevelType w:val="hybridMultilevel"/>
    <w:tmpl w:val="6A84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13607"/>
    <w:multiLevelType w:val="hybridMultilevel"/>
    <w:tmpl w:val="F77E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36DC8"/>
    <w:multiLevelType w:val="hybridMultilevel"/>
    <w:tmpl w:val="E4A8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061C9"/>
    <w:multiLevelType w:val="hybridMultilevel"/>
    <w:tmpl w:val="66C6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05206"/>
    <w:multiLevelType w:val="hybridMultilevel"/>
    <w:tmpl w:val="E58C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B184B"/>
    <w:multiLevelType w:val="hybridMultilevel"/>
    <w:tmpl w:val="6DE4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8994">
    <w:abstractNumId w:val="3"/>
  </w:num>
  <w:num w:numId="2" w16cid:durableId="1295133959">
    <w:abstractNumId w:val="2"/>
  </w:num>
  <w:num w:numId="3" w16cid:durableId="608394229">
    <w:abstractNumId w:val="0"/>
  </w:num>
  <w:num w:numId="4" w16cid:durableId="281620666">
    <w:abstractNumId w:val="11"/>
  </w:num>
  <w:num w:numId="5" w16cid:durableId="244262290">
    <w:abstractNumId w:val="16"/>
  </w:num>
  <w:num w:numId="6" w16cid:durableId="268583681">
    <w:abstractNumId w:val="5"/>
  </w:num>
  <w:num w:numId="7" w16cid:durableId="1011681415">
    <w:abstractNumId w:val="15"/>
  </w:num>
  <w:num w:numId="8" w16cid:durableId="1097364773">
    <w:abstractNumId w:val="10"/>
  </w:num>
  <w:num w:numId="9" w16cid:durableId="1434856831">
    <w:abstractNumId w:val="17"/>
  </w:num>
  <w:num w:numId="10" w16cid:durableId="541020855">
    <w:abstractNumId w:val="12"/>
  </w:num>
  <w:num w:numId="11" w16cid:durableId="2063096811">
    <w:abstractNumId w:val="8"/>
  </w:num>
  <w:num w:numId="12" w16cid:durableId="2139831823">
    <w:abstractNumId w:val="7"/>
  </w:num>
  <w:num w:numId="13" w16cid:durableId="2105029216">
    <w:abstractNumId w:val="4"/>
  </w:num>
  <w:num w:numId="14" w16cid:durableId="1538008726">
    <w:abstractNumId w:val="18"/>
  </w:num>
  <w:num w:numId="15" w16cid:durableId="1940987543">
    <w:abstractNumId w:val="9"/>
  </w:num>
  <w:num w:numId="16" w16cid:durableId="1314022120">
    <w:abstractNumId w:val="14"/>
  </w:num>
  <w:num w:numId="17" w16cid:durableId="688333311">
    <w:abstractNumId w:val="13"/>
  </w:num>
  <w:num w:numId="18" w16cid:durableId="1961763978">
    <w:abstractNumId w:val="6"/>
  </w:num>
  <w:num w:numId="19" w16cid:durableId="3559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77BAA"/>
    <w:rsid w:val="00095FA0"/>
    <w:rsid w:val="000F3991"/>
    <w:rsid w:val="000F4FED"/>
    <w:rsid w:val="000F5BEF"/>
    <w:rsid w:val="00112B78"/>
    <w:rsid w:val="00124CA6"/>
    <w:rsid w:val="00140FB4"/>
    <w:rsid w:val="00151205"/>
    <w:rsid w:val="00151255"/>
    <w:rsid w:val="00155C47"/>
    <w:rsid w:val="00162329"/>
    <w:rsid w:val="0017127E"/>
    <w:rsid w:val="001E258D"/>
    <w:rsid w:val="00241788"/>
    <w:rsid w:val="00262469"/>
    <w:rsid w:val="00276405"/>
    <w:rsid w:val="002866E2"/>
    <w:rsid w:val="00287AC1"/>
    <w:rsid w:val="002B0CB7"/>
    <w:rsid w:val="002B7E17"/>
    <w:rsid w:val="002B7ED5"/>
    <w:rsid w:val="002D73D2"/>
    <w:rsid w:val="002E42F7"/>
    <w:rsid w:val="003105B9"/>
    <w:rsid w:val="003269C6"/>
    <w:rsid w:val="003425E0"/>
    <w:rsid w:val="00382796"/>
    <w:rsid w:val="0038686C"/>
    <w:rsid w:val="003A67DD"/>
    <w:rsid w:val="003B0E79"/>
    <w:rsid w:val="003D0010"/>
    <w:rsid w:val="003D425C"/>
    <w:rsid w:val="003E41F1"/>
    <w:rsid w:val="003F01A3"/>
    <w:rsid w:val="0040182D"/>
    <w:rsid w:val="00423ECD"/>
    <w:rsid w:val="00466491"/>
    <w:rsid w:val="00494D77"/>
    <w:rsid w:val="004A1868"/>
    <w:rsid w:val="004D60AD"/>
    <w:rsid w:val="0050622A"/>
    <w:rsid w:val="005250D5"/>
    <w:rsid w:val="00536920"/>
    <w:rsid w:val="00561D5C"/>
    <w:rsid w:val="00582CCA"/>
    <w:rsid w:val="005936F0"/>
    <w:rsid w:val="00602575"/>
    <w:rsid w:val="006432A3"/>
    <w:rsid w:val="00672436"/>
    <w:rsid w:val="006A207A"/>
    <w:rsid w:val="006C0358"/>
    <w:rsid w:val="00704117"/>
    <w:rsid w:val="007245B8"/>
    <w:rsid w:val="00735690"/>
    <w:rsid w:val="00773482"/>
    <w:rsid w:val="0078378A"/>
    <w:rsid w:val="007A3133"/>
    <w:rsid w:val="007B6EC1"/>
    <w:rsid w:val="007C36C4"/>
    <w:rsid w:val="007C7063"/>
    <w:rsid w:val="007D2713"/>
    <w:rsid w:val="007F2E03"/>
    <w:rsid w:val="00827DAE"/>
    <w:rsid w:val="0084484C"/>
    <w:rsid w:val="00876EFD"/>
    <w:rsid w:val="008810B6"/>
    <w:rsid w:val="008A5ECF"/>
    <w:rsid w:val="008B41BB"/>
    <w:rsid w:val="008E2BA2"/>
    <w:rsid w:val="008F6AB5"/>
    <w:rsid w:val="00904B93"/>
    <w:rsid w:val="009106CD"/>
    <w:rsid w:val="00912256"/>
    <w:rsid w:val="00917B2F"/>
    <w:rsid w:val="00926F35"/>
    <w:rsid w:val="00927CD6"/>
    <w:rsid w:val="00934337"/>
    <w:rsid w:val="009354D4"/>
    <w:rsid w:val="00935F74"/>
    <w:rsid w:val="00940257"/>
    <w:rsid w:val="00970EA1"/>
    <w:rsid w:val="00973F39"/>
    <w:rsid w:val="009A35E4"/>
    <w:rsid w:val="009B438F"/>
    <w:rsid w:val="009B6405"/>
    <w:rsid w:val="009C03D2"/>
    <w:rsid w:val="009C6219"/>
    <w:rsid w:val="009C79CF"/>
    <w:rsid w:val="009D1F4A"/>
    <w:rsid w:val="00A605F2"/>
    <w:rsid w:val="00AA1223"/>
    <w:rsid w:val="00AB0E60"/>
    <w:rsid w:val="00AB1A45"/>
    <w:rsid w:val="00AC5FAC"/>
    <w:rsid w:val="00B03761"/>
    <w:rsid w:val="00B17361"/>
    <w:rsid w:val="00B71581"/>
    <w:rsid w:val="00B82B47"/>
    <w:rsid w:val="00B93D10"/>
    <w:rsid w:val="00B9411A"/>
    <w:rsid w:val="00B94646"/>
    <w:rsid w:val="00BB5233"/>
    <w:rsid w:val="00BB7EDE"/>
    <w:rsid w:val="00BE28FF"/>
    <w:rsid w:val="00BE6C23"/>
    <w:rsid w:val="00C029D6"/>
    <w:rsid w:val="00C05068"/>
    <w:rsid w:val="00C05736"/>
    <w:rsid w:val="00C14CFD"/>
    <w:rsid w:val="00C26D72"/>
    <w:rsid w:val="00C32DDE"/>
    <w:rsid w:val="00C551B4"/>
    <w:rsid w:val="00C56A14"/>
    <w:rsid w:val="00C73B6D"/>
    <w:rsid w:val="00C772FF"/>
    <w:rsid w:val="00C84127"/>
    <w:rsid w:val="00C91733"/>
    <w:rsid w:val="00D06CEF"/>
    <w:rsid w:val="00D21015"/>
    <w:rsid w:val="00D238C2"/>
    <w:rsid w:val="00D23E11"/>
    <w:rsid w:val="00D6771B"/>
    <w:rsid w:val="00D80AAF"/>
    <w:rsid w:val="00D844E0"/>
    <w:rsid w:val="00D97577"/>
    <w:rsid w:val="00DB2DDA"/>
    <w:rsid w:val="00DB34C2"/>
    <w:rsid w:val="00E034F7"/>
    <w:rsid w:val="00E06AA0"/>
    <w:rsid w:val="00E34449"/>
    <w:rsid w:val="00E347BA"/>
    <w:rsid w:val="00E659B6"/>
    <w:rsid w:val="00EA5326"/>
    <w:rsid w:val="00EB59D4"/>
    <w:rsid w:val="00EB5EEE"/>
    <w:rsid w:val="00EB763A"/>
    <w:rsid w:val="00EE20EA"/>
    <w:rsid w:val="00EE75E6"/>
    <w:rsid w:val="00F20995"/>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8C16E1C"/>
  <w15:chartTrackingRefBased/>
  <w15:docId w15:val="{6D1483CC-DED5-4331-97BB-61978A6E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682">
      <w:bodyDiv w:val="1"/>
      <w:marLeft w:val="0"/>
      <w:marRight w:val="0"/>
      <w:marTop w:val="0"/>
      <w:marBottom w:val="0"/>
      <w:divBdr>
        <w:top w:val="none" w:sz="0" w:space="0" w:color="auto"/>
        <w:left w:val="none" w:sz="0" w:space="0" w:color="auto"/>
        <w:bottom w:val="none" w:sz="0" w:space="0" w:color="auto"/>
        <w:right w:val="none" w:sz="0" w:space="0" w:color="auto"/>
      </w:divBdr>
    </w:div>
    <w:div w:id="58865770">
      <w:bodyDiv w:val="1"/>
      <w:marLeft w:val="0"/>
      <w:marRight w:val="0"/>
      <w:marTop w:val="0"/>
      <w:marBottom w:val="0"/>
      <w:divBdr>
        <w:top w:val="none" w:sz="0" w:space="0" w:color="auto"/>
        <w:left w:val="none" w:sz="0" w:space="0" w:color="auto"/>
        <w:bottom w:val="none" w:sz="0" w:space="0" w:color="auto"/>
        <w:right w:val="none" w:sz="0" w:space="0" w:color="auto"/>
      </w:divBdr>
    </w:div>
    <w:div w:id="60100874">
      <w:bodyDiv w:val="1"/>
      <w:marLeft w:val="0"/>
      <w:marRight w:val="0"/>
      <w:marTop w:val="0"/>
      <w:marBottom w:val="0"/>
      <w:divBdr>
        <w:top w:val="none" w:sz="0" w:space="0" w:color="auto"/>
        <w:left w:val="none" w:sz="0" w:space="0" w:color="auto"/>
        <w:bottom w:val="none" w:sz="0" w:space="0" w:color="auto"/>
        <w:right w:val="none" w:sz="0" w:space="0" w:color="auto"/>
      </w:divBdr>
    </w:div>
    <w:div w:id="83648963">
      <w:bodyDiv w:val="1"/>
      <w:marLeft w:val="0"/>
      <w:marRight w:val="0"/>
      <w:marTop w:val="0"/>
      <w:marBottom w:val="0"/>
      <w:divBdr>
        <w:top w:val="none" w:sz="0" w:space="0" w:color="auto"/>
        <w:left w:val="none" w:sz="0" w:space="0" w:color="auto"/>
        <w:bottom w:val="none" w:sz="0" w:space="0" w:color="auto"/>
        <w:right w:val="none" w:sz="0" w:space="0" w:color="auto"/>
      </w:divBdr>
      <w:divsChild>
        <w:div w:id="348416299">
          <w:marLeft w:val="0"/>
          <w:marRight w:val="0"/>
          <w:marTop w:val="0"/>
          <w:marBottom w:val="0"/>
          <w:divBdr>
            <w:top w:val="none" w:sz="0" w:space="0" w:color="auto"/>
            <w:left w:val="none" w:sz="0" w:space="0" w:color="auto"/>
            <w:bottom w:val="none" w:sz="0" w:space="0" w:color="auto"/>
            <w:right w:val="none" w:sz="0" w:space="0" w:color="auto"/>
          </w:divBdr>
        </w:div>
        <w:div w:id="620846255">
          <w:marLeft w:val="0"/>
          <w:marRight w:val="0"/>
          <w:marTop w:val="0"/>
          <w:marBottom w:val="0"/>
          <w:divBdr>
            <w:top w:val="none" w:sz="0" w:space="0" w:color="auto"/>
            <w:left w:val="none" w:sz="0" w:space="0" w:color="auto"/>
            <w:bottom w:val="none" w:sz="0" w:space="0" w:color="auto"/>
            <w:right w:val="none" w:sz="0" w:space="0" w:color="auto"/>
          </w:divBdr>
        </w:div>
        <w:div w:id="885918879">
          <w:marLeft w:val="0"/>
          <w:marRight w:val="0"/>
          <w:marTop w:val="0"/>
          <w:marBottom w:val="0"/>
          <w:divBdr>
            <w:top w:val="none" w:sz="0" w:space="0" w:color="auto"/>
            <w:left w:val="none" w:sz="0" w:space="0" w:color="auto"/>
            <w:bottom w:val="none" w:sz="0" w:space="0" w:color="auto"/>
            <w:right w:val="none" w:sz="0" w:space="0" w:color="auto"/>
          </w:divBdr>
        </w:div>
        <w:div w:id="905066801">
          <w:marLeft w:val="0"/>
          <w:marRight w:val="0"/>
          <w:marTop w:val="0"/>
          <w:marBottom w:val="0"/>
          <w:divBdr>
            <w:top w:val="none" w:sz="0" w:space="0" w:color="auto"/>
            <w:left w:val="none" w:sz="0" w:space="0" w:color="auto"/>
            <w:bottom w:val="none" w:sz="0" w:space="0" w:color="auto"/>
            <w:right w:val="none" w:sz="0" w:space="0" w:color="auto"/>
          </w:divBdr>
        </w:div>
        <w:div w:id="926839280">
          <w:marLeft w:val="0"/>
          <w:marRight w:val="0"/>
          <w:marTop w:val="0"/>
          <w:marBottom w:val="0"/>
          <w:divBdr>
            <w:top w:val="none" w:sz="0" w:space="0" w:color="auto"/>
            <w:left w:val="none" w:sz="0" w:space="0" w:color="auto"/>
            <w:bottom w:val="none" w:sz="0" w:space="0" w:color="auto"/>
            <w:right w:val="none" w:sz="0" w:space="0" w:color="auto"/>
          </w:divBdr>
        </w:div>
        <w:div w:id="1281107524">
          <w:marLeft w:val="0"/>
          <w:marRight w:val="0"/>
          <w:marTop w:val="0"/>
          <w:marBottom w:val="0"/>
          <w:divBdr>
            <w:top w:val="none" w:sz="0" w:space="0" w:color="auto"/>
            <w:left w:val="none" w:sz="0" w:space="0" w:color="auto"/>
            <w:bottom w:val="none" w:sz="0" w:space="0" w:color="auto"/>
            <w:right w:val="none" w:sz="0" w:space="0" w:color="auto"/>
          </w:divBdr>
        </w:div>
        <w:div w:id="1386375075">
          <w:marLeft w:val="0"/>
          <w:marRight w:val="0"/>
          <w:marTop w:val="0"/>
          <w:marBottom w:val="0"/>
          <w:divBdr>
            <w:top w:val="none" w:sz="0" w:space="0" w:color="auto"/>
            <w:left w:val="none" w:sz="0" w:space="0" w:color="auto"/>
            <w:bottom w:val="none" w:sz="0" w:space="0" w:color="auto"/>
            <w:right w:val="none" w:sz="0" w:space="0" w:color="auto"/>
          </w:divBdr>
        </w:div>
      </w:divsChild>
    </w:div>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073822167">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 w:id="18168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C8642-11BF-4E4E-99D5-4E7A75DCC174}">
  <ds:schemaRefs>
    <ds:schemaRef ds:uri="http://schemas.microsoft.com/sharepoint/v3/contenttype/forms"/>
  </ds:schemaRefs>
</ds:datastoreItem>
</file>

<file path=customXml/itemProps2.xml><?xml version="1.0" encoding="utf-8"?>
<ds:datastoreItem xmlns:ds="http://schemas.openxmlformats.org/officeDocument/2006/customXml" ds:itemID="{EB8DB17A-178D-43F4-A704-F141C274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651B3-5260-4B53-9319-126AA4567D95}">
  <ds:schemaRefs>
    <ds:schemaRef ds:uri="http://schemas.openxmlformats.org/officeDocument/2006/bibliography"/>
  </ds:schemaRefs>
</ds:datastoreItem>
</file>

<file path=customXml/itemProps4.xml><?xml version="1.0" encoding="utf-8"?>
<ds:datastoreItem xmlns:ds="http://schemas.openxmlformats.org/officeDocument/2006/customXml" ds:itemID="{31687FD6-DD51-48E3-AFED-AE432A16F0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2025-07-01T21:58:00Z</dcterms:created>
  <dcterms:modified xsi:type="dcterms:W3CDTF">2025-07-01T21:58:00Z</dcterms:modified>
</cp:coreProperties>
</file>