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62170" w14:textId="77777777" w:rsidR="00D317C3" w:rsidRDefault="00D317C3" w:rsidP="001059E7">
      <w:pPr>
        <w:tabs>
          <w:tab w:val="left" w:pos="-1440"/>
          <w:tab w:val="left" w:pos="-720"/>
          <w:tab w:val="left" w:pos="0"/>
          <w:tab w:val="left" w:pos="523"/>
          <w:tab w:val="left" w:pos="1046"/>
          <w:tab w:val="left" w:pos="1440"/>
        </w:tabs>
        <w:jc w:val="both"/>
        <w:rPr>
          <w:rFonts w:ascii="Arial" w:hAnsi="Arial" w:cs="Arial"/>
          <w:i/>
          <w:iCs/>
          <w:spacing w:val="-2"/>
          <w:sz w:val="16"/>
          <w:szCs w:val="16"/>
        </w:rPr>
      </w:pPr>
    </w:p>
    <w:p w14:paraId="1C462580" w14:textId="11E6213F" w:rsidR="001059E7" w:rsidRPr="00D317C3" w:rsidRDefault="001059E7" w:rsidP="00D317C3">
      <w:pPr>
        <w:tabs>
          <w:tab w:val="left" w:pos="-1440"/>
          <w:tab w:val="left" w:pos="-720"/>
          <w:tab w:val="left" w:pos="0"/>
          <w:tab w:val="left" w:pos="523"/>
          <w:tab w:val="left" w:pos="1046"/>
          <w:tab w:val="left" w:pos="1440"/>
        </w:tabs>
        <w:contextualSpacing/>
        <w:jc w:val="both"/>
        <w:rPr>
          <w:rFonts w:ascii="Arial" w:hAnsi="Arial" w:cs="Arial"/>
          <w:i/>
          <w:iCs/>
          <w:spacing w:val="-2"/>
          <w:sz w:val="16"/>
          <w:szCs w:val="16"/>
        </w:rPr>
      </w:pPr>
      <w:r w:rsidRPr="00D317C3">
        <w:rPr>
          <w:rFonts w:ascii="Arial" w:hAnsi="Arial" w:cs="Arial"/>
          <w:i/>
          <w:iCs/>
          <w:spacing w:val="-2"/>
          <w:sz w:val="16"/>
          <w:szCs w:val="16"/>
        </w:rPr>
        <w:t xml:space="preserve">Class specifications are intended to present a descriptive list of the range of duties performed by employees in the class.  Specifications are </w:t>
      </w:r>
      <w:r w:rsidRPr="00D317C3">
        <w:rPr>
          <w:rFonts w:ascii="Arial" w:hAnsi="Arial" w:cs="Arial"/>
          <w:b/>
          <w:bCs/>
          <w:i/>
          <w:iCs/>
          <w:spacing w:val="-2"/>
          <w:sz w:val="16"/>
          <w:szCs w:val="16"/>
          <w:u w:val="single"/>
        </w:rPr>
        <w:t>not</w:t>
      </w:r>
      <w:r w:rsidRPr="00D317C3">
        <w:rPr>
          <w:rFonts w:ascii="Arial" w:hAnsi="Arial" w:cs="Arial"/>
          <w:i/>
          <w:iCs/>
          <w:spacing w:val="-2"/>
          <w:sz w:val="16"/>
          <w:szCs w:val="16"/>
        </w:rPr>
        <w:t xml:space="preserve"> intended to reflect all duties performed within the job.</w:t>
      </w:r>
    </w:p>
    <w:p w14:paraId="29FFD1C9" w14:textId="77777777" w:rsidR="00D317C3" w:rsidRPr="00D317C3" w:rsidRDefault="00D317C3" w:rsidP="00D317C3">
      <w:pPr>
        <w:tabs>
          <w:tab w:val="left" w:pos="-1440"/>
          <w:tab w:val="left" w:pos="-720"/>
          <w:tab w:val="left" w:pos="0"/>
          <w:tab w:val="left" w:pos="523"/>
          <w:tab w:val="left" w:pos="1046"/>
          <w:tab w:val="left" w:pos="1440"/>
        </w:tabs>
        <w:contextualSpacing/>
        <w:jc w:val="both"/>
        <w:rPr>
          <w:spacing w:val="-2"/>
        </w:rPr>
      </w:pPr>
    </w:p>
    <w:p w14:paraId="6B01ADF0" w14:textId="140183A2" w:rsidR="00301EAF" w:rsidRPr="00D317C3" w:rsidRDefault="001059E7" w:rsidP="00D317C3">
      <w:pPr>
        <w:contextualSpacing/>
        <w:rPr>
          <w:rFonts w:ascii="Times New Roman" w:hAnsi="Times New Roman" w:cs="Times New Roman"/>
          <w:b/>
          <w:bCs/>
          <w:sz w:val="20"/>
          <w:szCs w:val="20"/>
          <w:u w:val="single"/>
        </w:rPr>
      </w:pPr>
      <w:r w:rsidRPr="00D317C3">
        <w:rPr>
          <w:rFonts w:ascii="Times New Roman" w:hAnsi="Times New Roman" w:cs="Times New Roman"/>
          <w:b/>
          <w:bCs/>
          <w:sz w:val="20"/>
          <w:szCs w:val="20"/>
          <w:u w:val="single"/>
        </w:rPr>
        <w:t>DEFINITION</w:t>
      </w:r>
    </w:p>
    <w:p w14:paraId="7BF25138" w14:textId="2B54153B" w:rsidR="007A3A07" w:rsidRDefault="00777967" w:rsidP="00777967">
      <w:pPr>
        <w:spacing w:after="0" w:line="240" w:lineRule="auto"/>
        <w:contextualSpacing/>
        <w:rPr>
          <w:rFonts w:ascii="Times New Roman" w:eastAsia="Times New Roman" w:hAnsi="Times New Roman" w:cs="Times New Roman"/>
          <w:kern w:val="0"/>
          <w:sz w:val="20"/>
          <w:szCs w:val="20"/>
          <w14:ligatures w14:val="none"/>
        </w:rPr>
      </w:pPr>
      <w:r w:rsidRPr="00D317C3">
        <w:rPr>
          <w:rFonts w:ascii="Times New Roman" w:eastAsia="Times New Roman" w:hAnsi="Times New Roman" w:cs="Times New Roman"/>
          <w:kern w:val="0"/>
          <w:sz w:val="20"/>
          <w:szCs w:val="20"/>
          <w14:ligatures w14:val="none"/>
        </w:rPr>
        <w:t>Supervise and coordinate work in support of the City’s grant funds functions</w:t>
      </w:r>
      <w:r w:rsidR="007A3A07">
        <w:rPr>
          <w:rFonts w:ascii="Times New Roman" w:eastAsia="Times New Roman" w:hAnsi="Times New Roman" w:cs="Times New Roman"/>
          <w:kern w:val="0"/>
          <w:sz w:val="20"/>
          <w:szCs w:val="20"/>
          <w14:ligatures w14:val="none"/>
        </w:rPr>
        <w:t>; d</w:t>
      </w:r>
      <w:r w:rsidR="007A3A07" w:rsidRPr="007A3A07">
        <w:rPr>
          <w:rFonts w:ascii="Times New Roman" w:eastAsia="Times New Roman" w:hAnsi="Times New Roman" w:cs="Times New Roman"/>
          <w:kern w:val="0"/>
          <w:sz w:val="20"/>
          <w:szCs w:val="20"/>
          <w14:ligatures w14:val="none"/>
        </w:rPr>
        <w:t>irect and oversee research efforts to identify funding opportunities from public, private, federal, state, and local sources</w:t>
      </w:r>
      <w:r w:rsidR="007A3A07">
        <w:rPr>
          <w:rFonts w:ascii="Times New Roman" w:eastAsia="Times New Roman" w:hAnsi="Times New Roman" w:cs="Times New Roman"/>
          <w:kern w:val="0"/>
          <w:sz w:val="20"/>
          <w:szCs w:val="20"/>
          <w14:ligatures w14:val="none"/>
        </w:rPr>
        <w:t xml:space="preserve">; </w:t>
      </w:r>
      <w:r w:rsidR="007A3A07" w:rsidRPr="007A3A07">
        <w:rPr>
          <w:rFonts w:ascii="Times New Roman" w:eastAsia="Times New Roman" w:hAnsi="Times New Roman" w:cs="Times New Roman"/>
          <w:kern w:val="0"/>
          <w:sz w:val="20"/>
          <w:szCs w:val="20"/>
          <w14:ligatures w14:val="none"/>
        </w:rPr>
        <w:t>provide technical grant support to City departments; provide financial oversight for administration of grant funds;</w:t>
      </w:r>
      <w:r w:rsidR="007A3A07">
        <w:rPr>
          <w:rFonts w:ascii="Times New Roman" w:eastAsia="Times New Roman" w:hAnsi="Times New Roman" w:cs="Times New Roman"/>
          <w:kern w:val="0"/>
          <w:sz w:val="20"/>
          <w:szCs w:val="20"/>
          <w14:ligatures w14:val="none"/>
        </w:rPr>
        <w:t xml:space="preserve"> and </w:t>
      </w:r>
      <w:r w:rsidR="007A3A07" w:rsidRPr="007A3A07">
        <w:rPr>
          <w:rFonts w:ascii="Times New Roman" w:eastAsia="Times New Roman" w:hAnsi="Times New Roman" w:cs="Times New Roman"/>
          <w:kern w:val="0"/>
          <w:sz w:val="20"/>
          <w:szCs w:val="20"/>
          <w14:ligatures w14:val="none"/>
        </w:rPr>
        <w:t>perform a variety of duties relative to assigned areas of responsibility.</w:t>
      </w:r>
    </w:p>
    <w:p w14:paraId="4124A3C4" w14:textId="77777777" w:rsidR="007A3A07" w:rsidRDefault="007A3A07" w:rsidP="00777967">
      <w:pPr>
        <w:spacing w:after="0" w:line="240" w:lineRule="auto"/>
        <w:contextualSpacing/>
        <w:rPr>
          <w:rFonts w:ascii="Times New Roman" w:eastAsia="Times New Roman" w:hAnsi="Times New Roman" w:cs="Times New Roman"/>
          <w:kern w:val="0"/>
          <w:sz w:val="20"/>
          <w:szCs w:val="20"/>
          <w14:ligatures w14:val="none"/>
        </w:rPr>
      </w:pPr>
    </w:p>
    <w:p w14:paraId="60E6CE0B" w14:textId="38EC4D48" w:rsidR="001059E7" w:rsidRPr="00D317C3" w:rsidRDefault="00777967" w:rsidP="00777967">
      <w:pPr>
        <w:spacing w:after="0" w:line="240" w:lineRule="auto"/>
        <w:contextualSpacing/>
        <w:rPr>
          <w:rFonts w:ascii="Times New Roman" w:eastAsia="Times New Roman" w:hAnsi="Times New Roman" w:cs="Times New Roman"/>
          <w:b/>
          <w:bCs/>
          <w:kern w:val="0"/>
          <w:sz w:val="20"/>
          <w:szCs w:val="20"/>
          <w:u w:val="single"/>
          <w14:ligatures w14:val="none"/>
        </w:rPr>
      </w:pPr>
      <w:r w:rsidRPr="00D317C3">
        <w:rPr>
          <w:rFonts w:ascii="Times New Roman" w:eastAsia="Times New Roman" w:hAnsi="Times New Roman" w:cs="Times New Roman"/>
          <w:b/>
          <w:bCs/>
          <w:kern w:val="0"/>
          <w:sz w:val="20"/>
          <w:szCs w:val="20"/>
          <w:u w:val="single"/>
          <w14:ligatures w14:val="none"/>
        </w:rPr>
        <w:t>J</w:t>
      </w:r>
      <w:r w:rsidR="001059E7" w:rsidRPr="00D317C3">
        <w:rPr>
          <w:rFonts w:ascii="Times New Roman" w:eastAsia="Times New Roman" w:hAnsi="Times New Roman" w:cs="Times New Roman"/>
          <w:b/>
          <w:bCs/>
          <w:kern w:val="0"/>
          <w:sz w:val="20"/>
          <w:szCs w:val="20"/>
          <w:u w:val="single"/>
          <w14:ligatures w14:val="none"/>
        </w:rPr>
        <w:t>OB CLASSIFICATION</w:t>
      </w:r>
    </w:p>
    <w:p w14:paraId="21690885" w14:textId="77777777" w:rsidR="001059E7" w:rsidRPr="00D317C3" w:rsidRDefault="001059E7" w:rsidP="00777967">
      <w:pPr>
        <w:spacing w:after="0" w:line="240" w:lineRule="auto"/>
        <w:contextualSpacing/>
        <w:rPr>
          <w:rFonts w:ascii="Times New Roman" w:eastAsia="Times New Roman" w:hAnsi="Times New Roman" w:cs="Times New Roman"/>
          <w:b/>
          <w:bCs/>
          <w:kern w:val="0"/>
          <w:sz w:val="20"/>
          <w:szCs w:val="20"/>
          <w:u w:val="single"/>
          <w14:ligatures w14:val="none"/>
        </w:rPr>
      </w:pPr>
      <w:r w:rsidRPr="00D317C3">
        <w:rPr>
          <w:rFonts w:ascii="Times New Roman" w:eastAsia="Times New Roman" w:hAnsi="Times New Roman" w:cs="Times New Roman"/>
          <w:b/>
          <w:bCs/>
          <w:kern w:val="0"/>
          <w:sz w:val="20"/>
          <w:szCs w:val="20"/>
          <w:u w:val="single"/>
          <w14:ligatures w14:val="none"/>
        </w:rPr>
        <w:t xml:space="preserve"> </w:t>
      </w:r>
      <w:r w:rsidR="00777967" w:rsidRPr="00D317C3">
        <w:rPr>
          <w:rFonts w:ascii="Times New Roman" w:eastAsia="Times New Roman" w:hAnsi="Times New Roman" w:cs="Times New Roman"/>
          <w:b/>
          <w:bCs/>
          <w:kern w:val="0"/>
          <w:sz w:val="20"/>
          <w:szCs w:val="20"/>
          <w:u w:val="single"/>
          <w14:ligatures w14:val="none"/>
        </w:rPr>
        <w:br/>
      </w:r>
      <w:r w:rsidR="00777967" w:rsidRPr="00D317C3">
        <w:rPr>
          <w:rFonts w:ascii="Times New Roman" w:eastAsia="Times New Roman" w:hAnsi="Times New Roman" w:cs="Times New Roman"/>
          <w:kern w:val="0"/>
          <w:sz w:val="20"/>
          <w:szCs w:val="20"/>
          <w14:ligatures w14:val="none"/>
        </w:rPr>
        <w:t>Exempt, Non-Safety Sensitive.</w:t>
      </w:r>
      <w:r w:rsidR="00777967" w:rsidRPr="00D317C3">
        <w:rPr>
          <w:rFonts w:ascii="Times New Roman" w:eastAsia="Times New Roman" w:hAnsi="Times New Roman" w:cs="Times New Roman"/>
          <w:b/>
          <w:bCs/>
          <w:kern w:val="0"/>
          <w:sz w:val="20"/>
          <w:szCs w:val="20"/>
          <w:u w:val="single"/>
          <w14:ligatures w14:val="none"/>
        </w:rPr>
        <w:br/>
      </w:r>
      <w:r w:rsidR="00777967" w:rsidRPr="00D317C3">
        <w:rPr>
          <w:rFonts w:ascii="Times New Roman" w:eastAsia="Times New Roman" w:hAnsi="Times New Roman" w:cs="Times New Roman"/>
          <w:b/>
          <w:bCs/>
          <w:kern w:val="0"/>
          <w:sz w:val="20"/>
          <w:szCs w:val="20"/>
          <w:u w:val="single"/>
          <w14:ligatures w14:val="none"/>
        </w:rPr>
        <w:br/>
      </w:r>
      <w:r w:rsidRPr="00D317C3">
        <w:rPr>
          <w:rFonts w:ascii="Times New Roman" w:eastAsia="Times New Roman" w:hAnsi="Times New Roman" w:cs="Times New Roman"/>
          <w:b/>
          <w:bCs/>
          <w:kern w:val="0"/>
          <w:sz w:val="20"/>
          <w:szCs w:val="20"/>
          <w:u w:val="single"/>
          <w14:ligatures w14:val="none"/>
        </w:rPr>
        <w:t>SUPERVISION RECEIVED AND EXERCISED</w:t>
      </w:r>
    </w:p>
    <w:p w14:paraId="2BEE84F6" w14:textId="53BF40D0" w:rsidR="00777967" w:rsidRPr="00D317C3" w:rsidRDefault="00777967" w:rsidP="00777967">
      <w:pPr>
        <w:spacing w:after="0" w:line="240" w:lineRule="auto"/>
        <w:contextualSpacing/>
        <w:rPr>
          <w:rFonts w:ascii="Times New Roman" w:eastAsia="Times New Roman" w:hAnsi="Times New Roman" w:cs="Times New Roman"/>
          <w:kern w:val="0"/>
          <w:sz w:val="20"/>
          <w:szCs w:val="20"/>
          <w14:ligatures w14:val="none"/>
        </w:rPr>
      </w:pPr>
      <w:r w:rsidRPr="00D317C3">
        <w:rPr>
          <w:rFonts w:ascii="Times New Roman" w:eastAsia="Times New Roman" w:hAnsi="Times New Roman" w:cs="Times New Roman"/>
          <w:kern w:val="0"/>
          <w:sz w:val="20"/>
          <w:szCs w:val="20"/>
          <w14:ligatures w14:val="none"/>
        </w:rPr>
        <w:br/>
        <w:t>Receives general direction from the Deputy Finance Director or Finance Director.</w:t>
      </w:r>
      <w:r w:rsidRPr="00D317C3">
        <w:rPr>
          <w:rFonts w:ascii="Times New Roman" w:eastAsia="Times New Roman" w:hAnsi="Times New Roman" w:cs="Times New Roman"/>
          <w:kern w:val="0"/>
          <w:sz w:val="20"/>
          <w:szCs w:val="20"/>
          <w14:ligatures w14:val="none"/>
        </w:rPr>
        <w:br/>
      </w:r>
      <w:r w:rsidRPr="00D317C3">
        <w:rPr>
          <w:rFonts w:ascii="Times New Roman" w:eastAsia="Times New Roman" w:hAnsi="Times New Roman" w:cs="Times New Roman"/>
          <w:kern w:val="0"/>
          <w:sz w:val="20"/>
          <w:szCs w:val="20"/>
          <w14:ligatures w14:val="none"/>
        </w:rPr>
        <w:br/>
        <w:t>Exercises direct supervision over assigned staff.</w:t>
      </w:r>
    </w:p>
    <w:p w14:paraId="7D0202EF" w14:textId="77777777" w:rsidR="00D317C3" w:rsidRPr="00D317C3" w:rsidRDefault="00D317C3">
      <w:pPr>
        <w:rPr>
          <w:rFonts w:ascii="Times New Roman" w:eastAsia="Times New Roman" w:hAnsi="Times New Roman" w:cs="Times New Roman"/>
          <w:b/>
          <w:bCs/>
          <w:kern w:val="0"/>
          <w:sz w:val="20"/>
          <w:szCs w:val="20"/>
          <w:u w:val="single"/>
          <w14:ligatures w14:val="none"/>
        </w:rPr>
      </w:pPr>
    </w:p>
    <w:p w14:paraId="69BF2847" w14:textId="56EB5350" w:rsidR="00D317C3" w:rsidRPr="00D317C3" w:rsidRDefault="00D317C3">
      <w:pPr>
        <w:rPr>
          <w:rFonts w:ascii="Times New Roman" w:eastAsia="Times New Roman" w:hAnsi="Times New Roman" w:cs="Times New Roman"/>
          <w:kern w:val="0"/>
          <w:sz w:val="20"/>
          <w:szCs w:val="20"/>
          <w14:ligatures w14:val="none"/>
        </w:rPr>
      </w:pPr>
      <w:r w:rsidRPr="00D317C3">
        <w:rPr>
          <w:rFonts w:ascii="Times New Roman" w:eastAsia="Times New Roman" w:hAnsi="Times New Roman" w:cs="Times New Roman"/>
          <w:b/>
          <w:bCs/>
          <w:kern w:val="0"/>
          <w:sz w:val="20"/>
          <w:szCs w:val="20"/>
          <w:u w:val="single"/>
          <w14:ligatures w14:val="none"/>
        </w:rPr>
        <w:t xml:space="preserve">PRIMARY DUTIES </w:t>
      </w:r>
      <w:r w:rsidRPr="00D317C3">
        <w:rPr>
          <w:rFonts w:ascii="Times New Roman" w:eastAsia="Times New Roman" w:hAnsi="Times New Roman" w:cs="Times New Roman"/>
          <w:kern w:val="0"/>
          <w:sz w:val="20"/>
          <w:szCs w:val="20"/>
          <w14:ligatures w14:val="none"/>
        </w:rPr>
        <w:t>--</w:t>
      </w:r>
      <w:r w:rsidRPr="00D317C3">
        <w:rPr>
          <w:rFonts w:ascii="Times New Roman" w:hAnsi="Times New Roman" w:cs="Times New Roman"/>
          <w:i/>
          <w:iCs/>
          <w:spacing w:val="-2"/>
          <w:sz w:val="20"/>
          <w:szCs w:val="20"/>
        </w:rPr>
        <w:t xml:space="preserve"> The following are examples of primary duties assigned to positions in this classification.  Other related duties and responsibilities may be assigned.</w:t>
      </w:r>
    </w:p>
    <w:p w14:paraId="58919401" w14:textId="0390DA0E" w:rsidR="00BB66D0" w:rsidRPr="009501C7" w:rsidRDefault="00777967" w:rsidP="00C171DD">
      <w:pPr>
        <w:pStyle w:val="ListParagraph"/>
        <w:numPr>
          <w:ilvl w:val="0"/>
          <w:numId w:val="2"/>
        </w:numPr>
        <w:rPr>
          <w:rFonts w:ascii="Times New Roman" w:eastAsia="Times New Roman" w:hAnsi="Times New Roman" w:cs="Times New Roman"/>
          <w:kern w:val="0"/>
          <w:sz w:val="20"/>
          <w:szCs w:val="20"/>
          <w14:ligatures w14:val="none"/>
        </w:rPr>
      </w:pPr>
      <w:r w:rsidRPr="009501C7">
        <w:rPr>
          <w:rFonts w:ascii="Times New Roman" w:eastAsia="Times New Roman" w:hAnsi="Times New Roman" w:cs="Times New Roman"/>
          <w:kern w:val="0"/>
          <w:sz w:val="20"/>
          <w:szCs w:val="20"/>
          <w14:ligatures w14:val="none"/>
        </w:rPr>
        <w:t>Plan, prioritize, assign, supervise and review the work of assigned staff; participate in the selection of assigned staff; provide or coordinate staff training; work with employees to correct deficiencies; implement discipline procedures</w:t>
      </w:r>
      <w:r w:rsidR="009501C7" w:rsidRPr="009501C7">
        <w:rPr>
          <w:rFonts w:ascii="Times New Roman" w:eastAsia="Times New Roman" w:hAnsi="Times New Roman" w:cs="Times New Roman"/>
          <w:kern w:val="0"/>
          <w:sz w:val="20"/>
          <w:szCs w:val="20"/>
          <w14:ligatures w14:val="none"/>
        </w:rPr>
        <w:t xml:space="preserve">; lead and </w:t>
      </w:r>
      <w:r w:rsidR="00BB66D0" w:rsidRPr="009501C7">
        <w:rPr>
          <w:rFonts w:ascii="Times New Roman" w:eastAsia="Times New Roman" w:hAnsi="Times New Roman" w:cs="Times New Roman"/>
          <w:kern w:val="0"/>
          <w:sz w:val="20"/>
          <w:szCs w:val="20"/>
          <w14:ligatures w14:val="none"/>
        </w:rPr>
        <w:t>train the work of assigned staff. </w:t>
      </w:r>
    </w:p>
    <w:p w14:paraId="384D1327" w14:textId="77777777" w:rsidR="00D317C3" w:rsidRPr="009501C7" w:rsidRDefault="00D317C3" w:rsidP="00D317C3">
      <w:pPr>
        <w:pStyle w:val="ListParagraph"/>
        <w:ind w:left="360"/>
        <w:rPr>
          <w:rFonts w:ascii="Times New Roman" w:eastAsia="Times New Roman" w:hAnsi="Times New Roman" w:cs="Times New Roman"/>
          <w:kern w:val="0"/>
          <w:sz w:val="20"/>
          <w:szCs w:val="20"/>
          <w14:ligatures w14:val="none"/>
        </w:rPr>
      </w:pPr>
    </w:p>
    <w:p w14:paraId="34596D62" w14:textId="77777777" w:rsidR="00FA044A" w:rsidRDefault="00FA044A" w:rsidP="00FA044A">
      <w:pPr>
        <w:pStyle w:val="ListParagraph"/>
        <w:numPr>
          <w:ilvl w:val="0"/>
          <w:numId w:val="2"/>
        </w:numPr>
        <w:rPr>
          <w:rFonts w:ascii="Times New Roman" w:eastAsia="Times New Roman" w:hAnsi="Times New Roman" w:cs="Times New Roman"/>
          <w:kern w:val="0"/>
          <w:sz w:val="20"/>
          <w:szCs w:val="20"/>
          <w14:ligatures w14:val="none"/>
        </w:rPr>
      </w:pPr>
      <w:r w:rsidRPr="009501C7">
        <w:rPr>
          <w:rFonts w:ascii="Times New Roman" w:eastAsia="Times New Roman" w:hAnsi="Times New Roman" w:cs="Times New Roman"/>
          <w:kern w:val="0"/>
          <w:sz w:val="20"/>
          <w:szCs w:val="20"/>
          <w14:ligatures w14:val="none"/>
        </w:rPr>
        <w:t>Perform a variety of analytical duties related to grant funds functions</w:t>
      </w:r>
      <w:r>
        <w:rPr>
          <w:rFonts w:ascii="Times New Roman" w:eastAsia="Times New Roman" w:hAnsi="Times New Roman" w:cs="Times New Roman"/>
          <w:kern w:val="0"/>
          <w:sz w:val="20"/>
          <w:szCs w:val="20"/>
          <w14:ligatures w14:val="none"/>
        </w:rPr>
        <w:t>; o</w:t>
      </w:r>
      <w:r w:rsidR="009501C7" w:rsidRPr="00091F64">
        <w:rPr>
          <w:rFonts w:ascii="Times New Roman" w:eastAsia="Times New Roman" w:hAnsi="Times New Roman" w:cs="Times New Roman"/>
          <w:kern w:val="0"/>
          <w:sz w:val="20"/>
          <w:szCs w:val="20"/>
          <w14:ligatures w14:val="none"/>
        </w:rPr>
        <w:t xml:space="preserve">versee the financial administration of grant funds to ensure compliance with regulations and the implementation of internal controls; </w:t>
      </w:r>
      <w:r w:rsidR="00BF22E3">
        <w:rPr>
          <w:rFonts w:ascii="Times New Roman" w:eastAsia="Times New Roman" w:hAnsi="Times New Roman" w:cs="Times New Roman"/>
          <w:kern w:val="0"/>
          <w:sz w:val="20"/>
          <w:szCs w:val="20"/>
          <w14:ligatures w14:val="none"/>
        </w:rPr>
        <w:t>perform</w:t>
      </w:r>
      <w:r w:rsidR="009501C7" w:rsidRPr="00091F64">
        <w:rPr>
          <w:rFonts w:ascii="Times New Roman" w:eastAsia="Times New Roman" w:hAnsi="Times New Roman" w:cs="Times New Roman"/>
          <w:kern w:val="0"/>
          <w:sz w:val="20"/>
          <w:szCs w:val="20"/>
          <w14:ligatures w14:val="none"/>
        </w:rPr>
        <w:t xml:space="preserve"> routine monitoring and mock audits to identify and address potential issues; compile and analyze statistical data related to grant activities and prepare status updates, quarterly, and year-end reports in alignment with grant guidelines; establish and maintain an organized record-keeping system for grants and associated documentation.</w:t>
      </w:r>
    </w:p>
    <w:p w14:paraId="65C6182C" w14:textId="77777777" w:rsidR="00FA044A" w:rsidRPr="00FA044A" w:rsidRDefault="00FA044A" w:rsidP="00FA044A">
      <w:pPr>
        <w:pStyle w:val="ListParagraph"/>
        <w:rPr>
          <w:rFonts w:ascii="Times New Roman" w:eastAsia="Times New Roman" w:hAnsi="Times New Roman" w:cs="Times New Roman"/>
          <w:kern w:val="0"/>
          <w:sz w:val="20"/>
          <w:szCs w:val="20"/>
          <w14:ligatures w14:val="none"/>
        </w:rPr>
      </w:pPr>
    </w:p>
    <w:p w14:paraId="566EDA26" w14:textId="15AAD017" w:rsidR="00FE3EC5" w:rsidRPr="009501C7" w:rsidRDefault="00FE3EC5" w:rsidP="00FE3EC5">
      <w:pPr>
        <w:pStyle w:val="ListParagraph"/>
        <w:numPr>
          <w:ilvl w:val="0"/>
          <w:numId w:val="2"/>
        </w:numPr>
        <w:rPr>
          <w:rFonts w:ascii="Times New Roman" w:eastAsia="Times New Roman" w:hAnsi="Times New Roman" w:cs="Times New Roman"/>
          <w:kern w:val="0"/>
          <w:sz w:val="20"/>
          <w:szCs w:val="20"/>
          <w14:ligatures w14:val="none"/>
        </w:rPr>
      </w:pPr>
      <w:r w:rsidRPr="009501C7">
        <w:rPr>
          <w:rFonts w:ascii="Times New Roman" w:eastAsia="Times New Roman" w:hAnsi="Times New Roman" w:cs="Times New Roman"/>
          <w:kern w:val="0"/>
          <w:sz w:val="20"/>
          <w:szCs w:val="20"/>
          <w14:ligatures w14:val="none"/>
        </w:rPr>
        <w:t>Develop</w:t>
      </w:r>
      <w:r w:rsidR="00335520">
        <w:rPr>
          <w:rFonts w:ascii="Times New Roman" w:eastAsia="Times New Roman" w:hAnsi="Times New Roman" w:cs="Times New Roman"/>
          <w:kern w:val="0"/>
          <w:sz w:val="20"/>
          <w:szCs w:val="20"/>
          <w14:ligatures w14:val="none"/>
        </w:rPr>
        <w:t xml:space="preserve">, </w:t>
      </w:r>
      <w:r w:rsidRPr="009501C7">
        <w:rPr>
          <w:rFonts w:ascii="Times New Roman" w:eastAsia="Times New Roman" w:hAnsi="Times New Roman" w:cs="Times New Roman"/>
          <w:kern w:val="0"/>
          <w:sz w:val="20"/>
          <w:szCs w:val="20"/>
          <w14:ligatures w14:val="none"/>
        </w:rPr>
        <w:t>manage</w:t>
      </w:r>
      <w:r w:rsidR="00335520">
        <w:rPr>
          <w:rFonts w:ascii="Times New Roman" w:eastAsia="Times New Roman" w:hAnsi="Times New Roman" w:cs="Times New Roman"/>
          <w:kern w:val="0"/>
          <w:sz w:val="20"/>
          <w:szCs w:val="20"/>
          <w14:ligatures w14:val="none"/>
        </w:rPr>
        <w:t xml:space="preserve">, and coordinate </w:t>
      </w:r>
      <w:r w:rsidRPr="009501C7">
        <w:rPr>
          <w:rFonts w:ascii="Times New Roman" w:eastAsia="Times New Roman" w:hAnsi="Times New Roman" w:cs="Times New Roman"/>
          <w:kern w:val="0"/>
          <w:sz w:val="20"/>
          <w:szCs w:val="20"/>
          <w14:ligatures w14:val="none"/>
        </w:rPr>
        <w:t xml:space="preserve">the administration of grant funds </w:t>
      </w:r>
      <w:r w:rsidR="004E3CD3">
        <w:rPr>
          <w:rFonts w:ascii="Times New Roman" w:eastAsia="Times New Roman" w:hAnsi="Times New Roman" w:cs="Times New Roman"/>
          <w:kern w:val="0"/>
          <w:sz w:val="20"/>
          <w:szCs w:val="20"/>
          <w14:ligatures w14:val="none"/>
        </w:rPr>
        <w:t xml:space="preserve">including </w:t>
      </w:r>
      <w:r w:rsidRPr="009501C7">
        <w:rPr>
          <w:rFonts w:ascii="Times New Roman" w:eastAsia="Times New Roman" w:hAnsi="Times New Roman" w:cs="Times New Roman"/>
          <w:kern w:val="0"/>
          <w:sz w:val="20"/>
          <w:szCs w:val="20"/>
          <w14:ligatures w14:val="none"/>
        </w:rPr>
        <w:t>strategies, software, processes</w:t>
      </w:r>
      <w:r w:rsidR="004E3CD3">
        <w:rPr>
          <w:rFonts w:ascii="Times New Roman" w:eastAsia="Times New Roman" w:hAnsi="Times New Roman" w:cs="Times New Roman"/>
          <w:kern w:val="0"/>
          <w:sz w:val="20"/>
          <w:szCs w:val="20"/>
          <w14:ligatures w14:val="none"/>
        </w:rPr>
        <w:t>,</w:t>
      </w:r>
      <w:r w:rsidRPr="009501C7">
        <w:rPr>
          <w:rFonts w:ascii="Times New Roman" w:eastAsia="Times New Roman" w:hAnsi="Times New Roman" w:cs="Times New Roman"/>
          <w:kern w:val="0"/>
          <w:sz w:val="20"/>
          <w:szCs w:val="20"/>
          <w14:ligatures w14:val="none"/>
        </w:rPr>
        <w:t xml:space="preserve"> and procedures</w:t>
      </w:r>
      <w:r w:rsidR="0097560A">
        <w:rPr>
          <w:rFonts w:ascii="Times New Roman" w:eastAsia="Times New Roman" w:hAnsi="Times New Roman" w:cs="Times New Roman"/>
          <w:kern w:val="0"/>
          <w:sz w:val="20"/>
          <w:szCs w:val="20"/>
          <w14:ligatures w14:val="none"/>
        </w:rPr>
        <w:t xml:space="preserve"> while ensuring compliance with grant policies and overseeing all aspects of grant management functions</w:t>
      </w:r>
      <w:r w:rsidRPr="009501C7">
        <w:rPr>
          <w:rFonts w:ascii="Times New Roman" w:eastAsia="Times New Roman" w:hAnsi="Times New Roman" w:cs="Times New Roman"/>
          <w:kern w:val="0"/>
          <w:sz w:val="20"/>
          <w:szCs w:val="20"/>
          <w14:ligatures w14:val="none"/>
        </w:rPr>
        <w:t>. </w:t>
      </w:r>
    </w:p>
    <w:p w14:paraId="50D9BC17" w14:textId="5A2498A2" w:rsidR="009501C7" w:rsidRPr="00FE3EC5" w:rsidRDefault="009501C7" w:rsidP="00FE3EC5">
      <w:pPr>
        <w:pStyle w:val="ListParagraph"/>
        <w:ind w:left="360"/>
        <w:rPr>
          <w:rFonts w:ascii="Times New Roman" w:eastAsia="Times New Roman" w:hAnsi="Times New Roman" w:cs="Times New Roman"/>
          <w:kern w:val="0"/>
          <w:sz w:val="20"/>
          <w:szCs w:val="20"/>
          <w14:ligatures w14:val="none"/>
        </w:rPr>
      </w:pPr>
    </w:p>
    <w:p w14:paraId="47E3FBA3" w14:textId="655E206F" w:rsidR="00D317C3" w:rsidRPr="009501C7" w:rsidRDefault="009501C7" w:rsidP="009501C7">
      <w:pPr>
        <w:pStyle w:val="ListParagraph"/>
        <w:numPr>
          <w:ilvl w:val="0"/>
          <w:numId w:val="2"/>
        </w:numPr>
        <w:rPr>
          <w:rFonts w:ascii="Times New Roman" w:eastAsia="Times New Roman" w:hAnsi="Times New Roman" w:cs="Times New Roman"/>
          <w:kern w:val="0"/>
          <w:sz w:val="20"/>
          <w:szCs w:val="20"/>
          <w14:ligatures w14:val="none"/>
        </w:rPr>
      </w:pPr>
      <w:r w:rsidRPr="009501C7">
        <w:rPr>
          <w:rFonts w:ascii="Times New Roman" w:eastAsia="Times New Roman" w:hAnsi="Times New Roman" w:cs="Times New Roman"/>
          <w:kern w:val="0"/>
          <w:sz w:val="20"/>
          <w:szCs w:val="20"/>
          <w14:ligatures w14:val="none"/>
        </w:rPr>
        <w:t>Lead research efforts to identify funding opportunities from public, private, federal, state, and local sources; ensure the dissemination of grant information and the availability of funds to relevant departments.</w:t>
      </w:r>
    </w:p>
    <w:p w14:paraId="7BCECEE4" w14:textId="77777777" w:rsidR="00D317C3" w:rsidRPr="009501C7" w:rsidRDefault="00D317C3" w:rsidP="00D317C3">
      <w:pPr>
        <w:pStyle w:val="ListParagraph"/>
        <w:ind w:left="360"/>
        <w:rPr>
          <w:rFonts w:ascii="Times New Roman" w:eastAsia="Times New Roman" w:hAnsi="Times New Roman" w:cs="Times New Roman"/>
          <w:kern w:val="0"/>
          <w:sz w:val="20"/>
          <w:szCs w:val="20"/>
          <w14:ligatures w14:val="none"/>
        </w:rPr>
      </w:pPr>
    </w:p>
    <w:p w14:paraId="4C61DBF1" w14:textId="31A46B37" w:rsidR="00BB66D0" w:rsidRPr="009501C7" w:rsidRDefault="00BB66D0" w:rsidP="00D317C3">
      <w:pPr>
        <w:pStyle w:val="ListParagraph"/>
        <w:numPr>
          <w:ilvl w:val="0"/>
          <w:numId w:val="2"/>
        </w:numPr>
        <w:rPr>
          <w:rFonts w:ascii="Times New Roman" w:eastAsia="Times New Roman" w:hAnsi="Times New Roman" w:cs="Times New Roman"/>
          <w:kern w:val="0"/>
          <w:sz w:val="20"/>
          <w:szCs w:val="20"/>
          <w14:ligatures w14:val="none"/>
        </w:rPr>
      </w:pPr>
      <w:r w:rsidRPr="009501C7">
        <w:rPr>
          <w:rFonts w:ascii="Times New Roman" w:eastAsia="Times New Roman" w:hAnsi="Times New Roman" w:cs="Times New Roman"/>
          <w:kern w:val="0"/>
          <w:sz w:val="20"/>
          <w:szCs w:val="20"/>
          <w14:ligatures w14:val="none"/>
        </w:rPr>
        <w:t>Provide support to Department Directors and other assigned staff on grant proposals, applications, reporting, ordinances, resolutions, agendas, agreements, presentations, and compliance; provide grant training and technical assistance.</w:t>
      </w:r>
    </w:p>
    <w:p w14:paraId="4406977F" w14:textId="77777777" w:rsidR="00D317C3" w:rsidRPr="009501C7" w:rsidRDefault="00D317C3" w:rsidP="00D317C3">
      <w:pPr>
        <w:pStyle w:val="ListParagraph"/>
        <w:ind w:left="360"/>
        <w:rPr>
          <w:rFonts w:ascii="Times New Roman" w:eastAsia="Times New Roman" w:hAnsi="Times New Roman" w:cs="Times New Roman"/>
          <w:kern w:val="0"/>
          <w:sz w:val="20"/>
          <w:szCs w:val="20"/>
          <w14:ligatures w14:val="none"/>
        </w:rPr>
      </w:pPr>
    </w:p>
    <w:p w14:paraId="6875B83A" w14:textId="214B1880" w:rsidR="00BB66D0" w:rsidRPr="009501C7" w:rsidRDefault="00777967" w:rsidP="00D317C3">
      <w:pPr>
        <w:pStyle w:val="ListParagraph"/>
        <w:numPr>
          <w:ilvl w:val="0"/>
          <w:numId w:val="2"/>
        </w:numPr>
        <w:rPr>
          <w:rFonts w:ascii="Times New Roman" w:eastAsia="Times New Roman" w:hAnsi="Times New Roman" w:cs="Times New Roman"/>
          <w:kern w:val="0"/>
          <w:sz w:val="20"/>
          <w:szCs w:val="20"/>
          <w14:ligatures w14:val="none"/>
        </w:rPr>
      </w:pPr>
      <w:r w:rsidRPr="009501C7">
        <w:rPr>
          <w:rFonts w:ascii="Times New Roman" w:eastAsia="Times New Roman" w:hAnsi="Times New Roman" w:cs="Times New Roman"/>
          <w:kern w:val="0"/>
          <w:sz w:val="20"/>
          <w:szCs w:val="20"/>
          <w14:ligatures w14:val="none"/>
        </w:rPr>
        <w:t xml:space="preserve">Assess internal control environment, structure, and policies; review, develop, recommend and implement internal </w:t>
      </w:r>
      <w:r w:rsidR="009145C0">
        <w:rPr>
          <w:rFonts w:ascii="Times New Roman" w:eastAsia="Times New Roman" w:hAnsi="Times New Roman" w:cs="Times New Roman"/>
          <w:kern w:val="0"/>
          <w:sz w:val="20"/>
          <w:szCs w:val="20"/>
          <w14:ligatures w14:val="none"/>
        </w:rPr>
        <w:t>grant</w:t>
      </w:r>
      <w:r w:rsidRPr="009501C7">
        <w:rPr>
          <w:rFonts w:ascii="Times New Roman" w:eastAsia="Times New Roman" w:hAnsi="Times New Roman" w:cs="Times New Roman"/>
          <w:kern w:val="0"/>
          <w:sz w:val="20"/>
          <w:szCs w:val="20"/>
          <w14:ligatures w14:val="none"/>
        </w:rPr>
        <w:t xml:space="preserve"> policies, procedures, and controls.</w:t>
      </w:r>
    </w:p>
    <w:p w14:paraId="0508A3B2" w14:textId="77777777" w:rsidR="00D317C3" w:rsidRPr="009501C7" w:rsidRDefault="00D317C3" w:rsidP="00D317C3">
      <w:pPr>
        <w:pStyle w:val="ListParagraph"/>
        <w:ind w:left="360"/>
        <w:rPr>
          <w:rFonts w:ascii="Times New Roman" w:eastAsia="Times New Roman" w:hAnsi="Times New Roman" w:cs="Times New Roman"/>
          <w:kern w:val="0"/>
          <w:sz w:val="20"/>
          <w:szCs w:val="20"/>
          <w14:ligatures w14:val="none"/>
        </w:rPr>
      </w:pPr>
    </w:p>
    <w:p w14:paraId="370142C9" w14:textId="1A1D5792" w:rsidR="000C2FD0" w:rsidRPr="009501C7" w:rsidRDefault="00BB66D0" w:rsidP="00617D3B">
      <w:pPr>
        <w:pStyle w:val="ListParagraph"/>
        <w:numPr>
          <w:ilvl w:val="0"/>
          <w:numId w:val="2"/>
        </w:numPr>
        <w:rPr>
          <w:rFonts w:ascii="Times New Roman" w:eastAsia="Times New Roman" w:hAnsi="Times New Roman" w:cs="Times New Roman"/>
          <w:kern w:val="0"/>
          <w:sz w:val="20"/>
          <w:szCs w:val="20"/>
          <w14:ligatures w14:val="none"/>
        </w:rPr>
      </w:pPr>
      <w:r w:rsidRPr="009501C7">
        <w:rPr>
          <w:rFonts w:ascii="Times New Roman" w:eastAsia="Times New Roman" w:hAnsi="Times New Roman" w:cs="Times New Roman"/>
          <w:kern w:val="0"/>
          <w:sz w:val="20"/>
          <w:szCs w:val="20"/>
          <w14:ligatures w14:val="none"/>
        </w:rPr>
        <w:lastRenderedPageBreak/>
        <w:t>Participate in the annual budget development process; prepare grant budgets, budget amendments, budget change forms, and other related documents</w:t>
      </w:r>
      <w:r w:rsidR="009501C7" w:rsidRPr="009501C7">
        <w:rPr>
          <w:rFonts w:ascii="Times New Roman" w:eastAsia="Times New Roman" w:hAnsi="Times New Roman" w:cs="Times New Roman"/>
          <w:kern w:val="0"/>
          <w:sz w:val="20"/>
          <w:szCs w:val="20"/>
          <w14:ligatures w14:val="none"/>
        </w:rPr>
        <w:t>; p</w:t>
      </w:r>
      <w:r w:rsidR="00777967" w:rsidRPr="009501C7">
        <w:rPr>
          <w:rFonts w:ascii="Times New Roman" w:eastAsia="Times New Roman" w:hAnsi="Times New Roman" w:cs="Times New Roman"/>
          <w:kern w:val="0"/>
          <w:sz w:val="20"/>
          <w:szCs w:val="20"/>
          <w14:ligatures w14:val="none"/>
        </w:rPr>
        <w:t>repare, monitor and track assigned budgets.</w:t>
      </w:r>
      <w:r w:rsidR="00777967" w:rsidRPr="009501C7">
        <w:rPr>
          <w:rFonts w:ascii="Times New Roman" w:eastAsia="Times New Roman" w:hAnsi="Times New Roman" w:cs="Times New Roman"/>
          <w:kern w:val="0"/>
          <w:sz w:val="20"/>
          <w:szCs w:val="20"/>
          <w14:ligatures w14:val="none"/>
        </w:rPr>
        <w:br/>
      </w:r>
    </w:p>
    <w:p w14:paraId="3D7B87C3" w14:textId="5FC22B3A" w:rsidR="00BB66D0" w:rsidRPr="009501C7" w:rsidRDefault="00BB66D0" w:rsidP="00D317C3">
      <w:pPr>
        <w:pStyle w:val="ListParagraph"/>
        <w:numPr>
          <w:ilvl w:val="0"/>
          <w:numId w:val="2"/>
        </w:numPr>
        <w:rPr>
          <w:rFonts w:ascii="Times New Roman" w:eastAsia="Times New Roman" w:hAnsi="Times New Roman" w:cs="Times New Roman"/>
          <w:kern w:val="0"/>
          <w:sz w:val="20"/>
          <w:szCs w:val="20"/>
          <w14:ligatures w14:val="none"/>
        </w:rPr>
      </w:pPr>
      <w:r w:rsidRPr="009501C7">
        <w:rPr>
          <w:rFonts w:ascii="Times New Roman" w:eastAsia="Times New Roman" w:hAnsi="Times New Roman" w:cs="Times New Roman"/>
          <w:kern w:val="0"/>
          <w:sz w:val="20"/>
          <w:szCs w:val="20"/>
          <w14:ligatures w14:val="none"/>
        </w:rPr>
        <w:t>Serve as a liaison with granting agencies to include communication, meetings and resolving grant issues; represent the City with external interests such as auditors, banking institutions, investment companies, funding agencies, community partners representatives, and state regulators.</w:t>
      </w:r>
    </w:p>
    <w:p w14:paraId="2FB2812C" w14:textId="77777777" w:rsidR="009501C7" w:rsidRPr="009501C7" w:rsidRDefault="009501C7" w:rsidP="009501C7">
      <w:pPr>
        <w:pStyle w:val="ListParagraph"/>
        <w:ind w:left="360"/>
        <w:rPr>
          <w:rFonts w:ascii="Times New Roman" w:eastAsia="Times New Roman" w:hAnsi="Times New Roman" w:cs="Times New Roman"/>
          <w:kern w:val="0"/>
          <w:sz w:val="20"/>
          <w:szCs w:val="20"/>
          <w14:ligatures w14:val="none"/>
        </w:rPr>
      </w:pPr>
    </w:p>
    <w:p w14:paraId="66FCB391" w14:textId="58F7B536" w:rsidR="00D317C3" w:rsidRPr="009501C7" w:rsidRDefault="00777967" w:rsidP="00D317C3">
      <w:pPr>
        <w:pStyle w:val="ListParagraph"/>
        <w:numPr>
          <w:ilvl w:val="0"/>
          <w:numId w:val="2"/>
        </w:numPr>
        <w:rPr>
          <w:rFonts w:ascii="Times New Roman" w:eastAsia="Times New Roman" w:hAnsi="Times New Roman" w:cs="Times New Roman"/>
          <w:kern w:val="0"/>
          <w:sz w:val="20"/>
          <w:szCs w:val="20"/>
          <w14:ligatures w14:val="none"/>
        </w:rPr>
      </w:pPr>
      <w:r w:rsidRPr="009501C7">
        <w:rPr>
          <w:rFonts w:ascii="Times New Roman" w:eastAsia="Times New Roman" w:hAnsi="Times New Roman" w:cs="Times New Roman"/>
          <w:kern w:val="0"/>
          <w:sz w:val="20"/>
          <w:szCs w:val="20"/>
          <w14:ligatures w14:val="none"/>
        </w:rPr>
        <w:t>Respond to, investigate</w:t>
      </w:r>
      <w:r w:rsidR="009145C0">
        <w:rPr>
          <w:rFonts w:ascii="Times New Roman" w:eastAsia="Times New Roman" w:hAnsi="Times New Roman" w:cs="Times New Roman"/>
          <w:kern w:val="0"/>
          <w:sz w:val="20"/>
          <w:szCs w:val="20"/>
          <w14:ligatures w14:val="none"/>
        </w:rPr>
        <w:t>,</w:t>
      </w:r>
      <w:r w:rsidRPr="009501C7">
        <w:rPr>
          <w:rFonts w:ascii="Times New Roman" w:eastAsia="Times New Roman" w:hAnsi="Times New Roman" w:cs="Times New Roman"/>
          <w:kern w:val="0"/>
          <w:sz w:val="20"/>
          <w:szCs w:val="20"/>
          <w14:ligatures w14:val="none"/>
        </w:rPr>
        <w:t xml:space="preserve"> and resolve concerns and/or complaints received from the public, departments and employees and explain applicable City policies.</w:t>
      </w:r>
    </w:p>
    <w:p w14:paraId="5A86B1DA" w14:textId="77777777" w:rsidR="00D317C3" w:rsidRPr="009501C7" w:rsidRDefault="00D317C3" w:rsidP="00D317C3">
      <w:pPr>
        <w:pStyle w:val="ListParagraph"/>
        <w:ind w:left="360"/>
        <w:rPr>
          <w:rFonts w:ascii="Times New Roman" w:eastAsia="Times New Roman" w:hAnsi="Times New Roman" w:cs="Times New Roman"/>
          <w:kern w:val="0"/>
          <w:sz w:val="20"/>
          <w:szCs w:val="20"/>
          <w14:ligatures w14:val="none"/>
        </w:rPr>
      </w:pPr>
    </w:p>
    <w:p w14:paraId="2FC67003" w14:textId="7529BB4D" w:rsidR="00D317C3" w:rsidRPr="008532D1" w:rsidRDefault="008532D1" w:rsidP="008532D1">
      <w:pPr>
        <w:pStyle w:val="ListParagraph"/>
        <w:numPr>
          <w:ilvl w:val="0"/>
          <w:numId w:val="2"/>
        </w:numPr>
        <w:rPr>
          <w:rFonts w:ascii="Times New Roman" w:eastAsia="Times New Roman" w:hAnsi="Times New Roman" w:cs="Times New Roman"/>
          <w:kern w:val="0"/>
          <w:sz w:val="20"/>
          <w:szCs w:val="20"/>
          <w14:ligatures w14:val="none"/>
        </w:rPr>
      </w:pPr>
      <w:r w:rsidRPr="009501C7">
        <w:rPr>
          <w:rFonts w:ascii="Times New Roman" w:eastAsia="Times New Roman" w:hAnsi="Times New Roman" w:cs="Times New Roman"/>
          <w:kern w:val="0"/>
          <w:sz w:val="20"/>
          <w:szCs w:val="20"/>
          <w14:ligatures w14:val="none"/>
        </w:rPr>
        <w:t>Attend and participate in professional group meetings; stay abreast of new trends and innovations in the field of accounting.</w:t>
      </w:r>
    </w:p>
    <w:p w14:paraId="6AC3F163" w14:textId="77777777" w:rsidR="00D317C3" w:rsidRPr="009501C7" w:rsidRDefault="00D317C3" w:rsidP="00D317C3">
      <w:pPr>
        <w:pStyle w:val="ListParagraph"/>
        <w:rPr>
          <w:rFonts w:ascii="Times New Roman" w:eastAsia="Times New Roman" w:hAnsi="Times New Roman" w:cs="Times New Roman"/>
          <w:kern w:val="0"/>
          <w:sz w:val="20"/>
          <w:szCs w:val="20"/>
          <w14:ligatures w14:val="none"/>
        </w:rPr>
      </w:pPr>
    </w:p>
    <w:p w14:paraId="2654A6B1" w14:textId="77777777" w:rsidR="00D317C3" w:rsidRPr="009501C7" w:rsidRDefault="00777967" w:rsidP="00D317C3">
      <w:pPr>
        <w:pStyle w:val="ListParagraph"/>
        <w:numPr>
          <w:ilvl w:val="0"/>
          <w:numId w:val="2"/>
        </w:numPr>
        <w:rPr>
          <w:rFonts w:ascii="Times New Roman" w:eastAsia="Times New Roman" w:hAnsi="Times New Roman" w:cs="Times New Roman"/>
          <w:kern w:val="0"/>
          <w:sz w:val="20"/>
          <w:szCs w:val="20"/>
          <w14:ligatures w14:val="none"/>
        </w:rPr>
      </w:pPr>
      <w:r w:rsidRPr="009501C7">
        <w:rPr>
          <w:rFonts w:ascii="Times New Roman" w:eastAsia="Times New Roman" w:hAnsi="Times New Roman" w:cs="Times New Roman"/>
          <w:kern w:val="0"/>
          <w:sz w:val="20"/>
          <w:szCs w:val="20"/>
          <w14:ligatures w14:val="none"/>
        </w:rPr>
        <w:t>Attend and participate in professional group meetings; stay abreast of new trends and innovations in the field of accounting.</w:t>
      </w:r>
    </w:p>
    <w:p w14:paraId="188B88E7" w14:textId="77777777" w:rsidR="00D317C3" w:rsidRPr="009501C7" w:rsidRDefault="00D317C3" w:rsidP="00D317C3">
      <w:pPr>
        <w:pStyle w:val="ListParagraph"/>
        <w:rPr>
          <w:rFonts w:ascii="Times New Roman" w:eastAsia="Times New Roman" w:hAnsi="Times New Roman" w:cs="Times New Roman"/>
          <w:kern w:val="0"/>
          <w:sz w:val="20"/>
          <w:szCs w:val="20"/>
          <w14:ligatures w14:val="none"/>
        </w:rPr>
      </w:pPr>
    </w:p>
    <w:p w14:paraId="6E118E4B" w14:textId="3598146F" w:rsidR="00777967" w:rsidRPr="009501C7" w:rsidRDefault="00777967" w:rsidP="00D317C3">
      <w:pPr>
        <w:pStyle w:val="ListParagraph"/>
        <w:numPr>
          <w:ilvl w:val="0"/>
          <w:numId w:val="2"/>
        </w:numPr>
        <w:rPr>
          <w:rFonts w:ascii="Times New Roman" w:eastAsia="Times New Roman" w:hAnsi="Times New Roman" w:cs="Times New Roman"/>
          <w:kern w:val="0"/>
          <w:sz w:val="20"/>
          <w:szCs w:val="20"/>
          <w14:ligatures w14:val="none"/>
        </w:rPr>
      </w:pPr>
      <w:r w:rsidRPr="009501C7">
        <w:rPr>
          <w:rFonts w:ascii="Times New Roman" w:eastAsia="Times New Roman" w:hAnsi="Times New Roman" w:cs="Times New Roman"/>
          <w:kern w:val="0"/>
          <w:sz w:val="20"/>
          <w:szCs w:val="20"/>
          <w14:ligatures w14:val="none"/>
        </w:rPr>
        <w:t>Perform other duties of a similar nature or level.</w:t>
      </w:r>
    </w:p>
    <w:p w14:paraId="09CE371C" w14:textId="77777777" w:rsidR="00BB66D0" w:rsidRDefault="00BB66D0">
      <w:pPr>
        <w:rPr>
          <w:rFonts w:ascii="Helvetica" w:eastAsia="Times New Roman" w:hAnsi="Helvetica" w:cs="Arial"/>
          <w:color w:val="4E4B4A"/>
          <w:kern w:val="0"/>
          <w:sz w:val="21"/>
          <w:szCs w:val="21"/>
          <w14:ligatures w14:val="none"/>
        </w:rPr>
      </w:pPr>
    </w:p>
    <w:p w14:paraId="5C289BD6" w14:textId="77777777" w:rsidR="00091F64" w:rsidRDefault="00091F64" w:rsidP="00091F64">
      <w:pPr>
        <w:tabs>
          <w:tab w:val="left" w:pos="-1440"/>
          <w:tab w:val="left" w:pos="-720"/>
          <w:tab w:val="left" w:pos="0"/>
          <w:tab w:val="left" w:pos="523"/>
          <w:tab w:val="left" w:pos="1046"/>
          <w:tab w:val="left" w:pos="1440"/>
        </w:tabs>
        <w:autoSpaceDE w:val="0"/>
        <w:autoSpaceDN w:val="0"/>
        <w:adjustRightInd w:val="0"/>
        <w:spacing w:after="0" w:line="240" w:lineRule="auto"/>
        <w:jc w:val="both"/>
        <w:rPr>
          <w:rFonts w:ascii="Times New Roman" w:hAnsi="Times New Roman" w:cs="Times New Roman"/>
          <w:b/>
          <w:bCs/>
          <w:kern w:val="0"/>
          <w:sz w:val="20"/>
          <w:szCs w:val="20"/>
        </w:rPr>
      </w:pPr>
      <w:r>
        <w:rPr>
          <w:rFonts w:ascii="Times New Roman" w:hAnsi="Times New Roman" w:cs="Times New Roman"/>
          <w:b/>
          <w:bCs/>
          <w:kern w:val="0"/>
          <w:sz w:val="20"/>
          <w:szCs w:val="20"/>
          <w:u w:val="single"/>
        </w:rPr>
        <w:t>QUALIFICATIONS</w:t>
      </w:r>
    </w:p>
    <w:p w14:paraId="1CEF4945" w14:textId="77777777" w:rsidR="00091F64" w:rsidRDefault="00091F64" w:rsidP="00091F64">
      <w:pPr>
        <w:tabs>
          <w:tab w:val="left" w:pos="-1440"/>
          <w:tab w:val="left" w:pos="-720"/>
          <w:tab w:val="left" w:pos="0"/>
          <w:tab w:val="left" w:pos="523"/>
          <w:tab w:val="left" w:pos="1046"/>
          <w:tab w:val="left" w:pos="1440"/>
        </w:tabs>
        <w:autoSpaceDE w:val="0"/>
        <w:autoSpaceDN w:val="0"/>
        <w:adjustRightInd w:val="0"/>
        <w:spacing w:after="0" w:line="240" w:lineRule="auto"/>
        <w:jc w:val="both"/>
        <w:rPr>
          <w:rFonts w:ascii="Times New Roman" w:hAnsi="Times New Roman" w:cs="Times New Roman"/>
          <w:b/>
          <w:bCs/>
          <w:kern w:val="0"/>
          <w:sz w:val="20"/>
          <w:szCs w:val="20"/>
        </w:rPr>
      </w:pPr>
    </w:p>
    <w:p w14:paraId="22DA9E74" w14:textId="77777777" w:rsidR="00091F64" w:rsidRDefault="00091F64" w:rsidP="00091F64">
      <w:pPr>
        <w:tabs>
          <w:tab w:val="left" w:pos="-1440"/>
          <w:tab w:val="left" w:pos="-720"/>
          <w:tab w:val="left" w:pos="0"/>
          <w:tab w:val="left" w:pos="523"/>
          <w:tab w:val="left" w:pos="1046"/>
          <w:tab w:val="left" w:pos="1440"/>
        </w:tabs>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b/>
          <w:bCs/>
          <w:kern w:val="0"/>
          <w:sz w:val="20"/>
          <w:szCs w:val="20"/>
          <w:u w:val="single"/>
        </w:rPr>
        <w:t>Knowledge of</w:t>
      </w:r>
      <w:r>
        <w:rPr>
          <w:rFonts w:ascii="Times New Roman" w:hAnsi="Times New Roman" w:cs="Times New Roman"/>
          <w:b/>
          <w:bCs/>
          <w:kern w:val="0"/>
          <w:sz w:val="20"/>
          <w:szCs w:val="20"/>
        </w:rPr>
        <w:t>:</w:t>
      </w:r>
    </w:p>
    <w:p w14:paraId="3FEB337C" w14:textId="77777777" w:rsidR="009145C0" w:rsidRDefault="009145C0" w:rsidP="009145C0">
      <w:pPr>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Principles of supervision and training. </w:t>
      </w:r>
    </w:p>
    <w:p w14:paraId="37FD9F6F" w14:textId="556B5F61" w:rsidR="00091F64" w:rsidRDefault="00091F64" w:rsidP="00091F64">
      <w:pPr>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Grant funding and administration practices.</w:t>
      </w:r>
    </w:p>
    <w:p w14:paraId="04FABE49" w14:textId="20AEFC17" w:rsidR="00091F64" w:rsidRDefault="00091F64" w:rsidP="00091F64">
      <w:pPr>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Grantor web-based application and reporting programs.</w:t>
      </w:r>
    </w:p>
    <w:p w14:paraId="2879F9AB" w14:textId="77777777" w:rsidR="00091F64" w:rsidRDefault="00091F64" w:rsidP="00091F64">
      <w:pPr>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Principles and practices of municipal budget preparation and administration.</w:t>
      </w:r>
    </w:p>
    <w:p w14:paraId="6A6BD69B" w14:textId="77777777" w:rsidR="00091F64" w:rsidRDefault="00091F64" w:rsidP="00091F64">
      <w:pPr>
        <w:tabs>
          <w:tab w:val="left" w:pos="-1440"/>
          <w:tab w:val="left" w:pos="-720"/>
          <w:tab w:val="left" w:pos="0"/>
          <w:tab w:val="left" w:pos="523"/>
          <w:tab w:val="left" w:pos="1046"/>
          <w:tab w:val="left" w:pos="1440"/>
        </w:tabs>
        <w:autoSpaceDE w:val="0"/>
        <w:autoSpaceDN w:val="0"/>
        <w:adjustRightInd w:val="0"/>
        <w:spacing w:after="0" w:line="240" w:lineRule="auto"/>
        <w:ind w:left="523" w:hanging="523"/>
        <w:jc w:val="both"/>
        <w:rPr>
          <w:rFonts w:ascii="Times New Roman" w:hAnsi="Times New Roman" w:cs="Times New Roman"/>
          <w:kern w:val="0"/>
          <w:sz w:val="20"/>
          <w:szCs w:val="20"/>
        </w:rPr>
      </w:pPr>
      <w:r>
        <w:rPr>
          <w:rFonts w:ascii="Times New Roman" w:hAnsi="Times New Roman" w:cs="Times New Roman"/>
          <w:kern w:val="0"/>
          <w:sz w:val="20"/>
          <w:szCs w:val="20"/>
        </w:rPr>
        <w:t>Principles and practices of organization, management, and financial administration.</w:t>
      </w:r>
    </w:p>
    <w:p w14:paraId="4614EF12" w14:textId="77777777" w:rsidR="00091F64" w:rsidRDefault="00091F64" w:rsidP="00091F64">
      <w:pPr>
        <w:tabs>
          <w:tab w:val="left" w:pos="-1440"/>
          <w:tab w:val="left" w:pos="-720"/>
          <w:tab w:val="left" w:pos="0"/>
          <w:tab w:val="left" w:pos="523"/>
          <w:tab w:val="left" w:pos="1046"/>
          <w:tab w:val="left" w:pos="1440"/>
        </w:tabs>
        <w:autoSpaceDE w:val="0"/>
        <w:autoSpaceDN w:val="0"/>
        <w:adjustRightInd w:val="0"/>
        <w:spacing w:after="0" w:line="240" w:lineRule="auto"/>
        <w:ind w:left="523" w:hanging="523"/>
        <w:jc w:val="both"/>
        <w:rPr>
          <w:rFonts w:ascii="Times New Roman" w:hAnsi="Times New Roman" w:cs="Times New Roman"/>
          <w:kern w:val="0"/>
          <w:sz w:val="20"/>
          <w:szCs w:val="20"/>
        </w:rPr>
      </w:pPr>
      <w:r>
        <w:rPr>
          <w:rFonts w:ascii="Times New Roman" w:hAnsi="Times New Roman" w:cs="Times New Roman"/>
          <w:kern w:val="0"/>
          <w:sz w:val="20"/>
          <w:szCs w:val="20"/>
        </w:rPr>
        <w:t>Principles and practices of effective public relations.</w:t>
      </w:r>
    </w:p>
    <w:p w14:paraId="2C245B8F" w14:textId="77777777" w:rsidR="00091F64" w:rsidRDefault="00091F64" w:rsidP="00091F64">
      <w:pPr>
        <w:tabs>
          <w:tab w:val="left" w:pos="-1440"/>
          <w:tab w:val="left" w:pos="-720"/>
          <w:tab w:val="left" w:pos="0"/>
          <w:tab w:val="left" w:pos="523"/>
          <w:tab w:val="left" w:pos="1046"/>
          <w:tab w:val="left" w:pos="1440"/>
        </w:tabs>
        <w:autoSpaceDE w:val="0"/>
        <w:autoSpaceDN w:val="0"/>
        <w:adjustRightInd w:val="0"/>
        <w:spacing w:after="0" w:line="240" w:lineRule="auto"/>
        <w:ind w:left="523" w:hanging="523"/>
        <w:jc w:val="both"/>
        <w:rPr>
          <w:rFonts w:ascii="Times New Roman" w:hAnsi="Times New Roman" w:cs="Times New Roman"/>
          <w:kern w:val="0"/>
          <w:sz w:val="20"/>
          <w:szCs w:val="20"/>
        </w:rPr>
      </w:pPr>
      <w:r>
        <w:rPr>
          <w:rFonts w:ascii="Times New Roman" w:hAnsi="Times New Roman" w:cs="Times New Roman"/>
          <w:kern w:val="0"/>
          <w:sz w:val="20"/>
          <w:szCs w:val="20"/>
        </w:rPr>
        <w:t>Principles and practices of report and record maintenance, including metrics and analytics.</w:t>
      </w:r>
    </w:p>
    <w:p w14:paraId="09D94482" w14:textId="77777777" w:rsidR="00091F64" w:rsidRDefault="00091F64" w:rsidP="00091F64">
      <w:pPr>
        <w:tabs>
          <w:tab w:val="left" w:pos="-1440"/>
          <w:tab w:val="left" w:pos="-720"/>
          <w:tab w:val="left" w:pos="0"/>
          <w:tab w:val="left" w:pos="523"/>
          <w:tab w:val="left" w:pos="1046"/>
          <w:tab w:val="left" w:pos="1440"/>
        </w:tabs>
        <w:autoSpaceDE w:val="0"/>
        <w:autoSpaceDN w:val="0"/>
        <w:adjustRightInd w:val="0"/>
        <w:spacing w:after="0" w:line="240" w:lineRule="auto"/>
        <w:ind w:left="523" w:hanging="523"/>
        <w:jc w:val="both"/>
        <w:rPr>
          <w:rFonts w:ascii="Times New Roman" w:hAnsi="Times New Roman" w:cs="Times New Roman"/>
          <w:kern w:val="0"/>
          <w:sz w:val="20"/>
          <w:szCs w:val="20"/>
        </w:rPr>
      </w:pPr>
      <w:r>
        <w:rPr>
          <w:rFonts w:ascii="Times New Roman" w:hAnsi="Times New Roman" w:cs="Times New Roman"/>
          <w:kern w:val="0"/>
          <w:sz w:val="20"/>
          <w:szCs w:val="20"/>
        </w:rPr>
        <w:t xml:space="preserve">Research methods and techniques, and methods of presentation. </w:t>
      </w:r>
    </w:p>
    <w:p w14:paraId="6F25F49C" w14:textId="77777777" w:rsidR="00091F64" w:rsidRDefault="00091F64" w:rsidP="00091F64">
      <w:pPr>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Business English, grammar, punctuation, and spelling; the application of such to a variety of formats, styles, and editing principles and techniques.</w:t>
      </w:r>
    </w:p>
    <w:p w14:paraId="1E25E628" w14:textId="77777777" w:rsidR="00091F64" w:rsidRDefault="00091F64" w:rsidP="00091F64">
      <w:pPr>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Automated financial information systems and integrated business office software.</w:t>
      </w:r>
    </w:p>
    <w:p w14:paraId="2EFB4C26" w14:textId="77777777" w:rsidR="00091F64" w:rsidRDefault="00091F64" w:rsidP="00091F64">
      <w:pPr>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Modern office technology and equipment, including computers and related software applications.</w:t>
      </w:r>
    </w:p>
    <w:p w14:paraId="79A50972" w14:textId="77777777" w:rsidR="00091F64" w:rsidRDefault="00091F64" w:rsidP="00091F64">
      <w:pPr>
        <w:tabs>
          <w:tab w:val="left" w:pos="-1440"/>
          <w:tab w:val="left" w:pos="-720"/>
          <w:tab w:val="left" w:pos="0"/>
          <w:tab w:val="left" w:pos="523"/>
          <w:tab w:val="left" w:pos="1046"/>
          <w:tab w:val="left" w:pos="1440"/>
        </w:tabs>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Applicable Federal, State, and local codes, laws, and regulations.</w:t>
      </w:r>
    </w:p>
    <w:p w14:paraId="4B684ABB" w14:textId="77777777" w:rsidR="00091F64" w:rsidRDefault="00091F64" w:rsidP="00091F64">
      <w:pPr>
        <w:tabs>
          <w:tab w:val="left" w:pos="-1440"/>
          <w:tab w:val="left" w:pos="-720"/>
          <w:tab w:val="left" w:pos="0"/>
          <w:tab w:val="left" w:pos="523"/>
          <w:tab w:val="left" w:pos="1046"/>
          <w:tab w:val="left" w:pos="1440"/>
        </w:tabs>
        <w:autoSpaceDE w:val="0"/>
        <w:autoSpaceDN w:val="0"/>
        <w:adjustRightInd w:val="0"/>
        <w:spacing w:after="0" w:line="240" w:lineRule="auto"/>
        <w:jc w:val="both"/>
        <w:rPr>
          <w:rFonts w:ascii="Times New Roman" w:hAnsi="Times New Roman" w:cs="Times New Roman"/>
          <w:kern w:val="0"/>
          <w:sz w:val="20"/>
          <w:szCs w:val="20"/>
        </w:rPr>
      </w:pPr>
    </w:p>
    <w:p w14:paraId="7B07CC8F" w14:textId="77777777" w:rsidR="00091F64" w:rsidRDefault="00091F64" w:rsidP="00091F64">
      <w:pPr>
        <w:tabs>
          <w:tab w:val="left" w:pos="-1440"/>
          <w:tab w:val="left" w:pos="-720"/>
          <w:tab w:val="left" w:pos="0"/>
          <w:tab w:val="left" w:pos="523"/>
          <w:tab w:val="left" w:pos="1046"/>
          <w:tab w:val="left" w:pos="1440"/>
        </w:tabs>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b/>
          <w:bCs/>
          <w:kern w:val="0"/>
          <w:sz w:val="20"/>
          <w:szCs w:val="20"/>
          <w:u w:val="single"/>
        </w:rPr>
        <w:t>Ability to</w:t>
      </w:r>
      <w:r>
        <w:rPr>
          <w:rFonts w:ascii="Times New Roman" w:hAnsi="Times New Roman" w:cs="Times New Roman"/>
          <w:b/>
          <w:bCs/>
          <w:kern w:val="0"/>
          <w:sz w:val="20"/>
          <w:szCs w:val="20"/>
        </w:rPr>
        <w:t>:</w:t>
      </w:r>
    </w:p>
    <w:p w14:paraId="46C2ECA5" w14:textId="06F9BEFE" w:rsidR="00091F64" w:rsidRDefault="00091F64" w:rsidP="00091F64">
      <w:pPr>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Oversee, direct and coordinate the work of assigned staff. </w:t>
      </w:r>
    </w:p>
    <w:p w14:paraId="753F87FA" w14:textId="05B6896E" w:rsidR="00091F64" w:rsidRDefault="00091F64" w:rsidP="00091F64">
      <w:pPr>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Write and assemble competitive, responsive grant applications.</w:t>
      </w:r>
    </w:p>
    <w:p w14:paraId="21506FBE" w14:textId="77777777" w:rsidR="00091F64" w:rsidRDefault="00091F64" w:rsidP="00091F64">
      <w:pPr>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Research, compile and develop clear, concise, and accurate reports and associated documentation.</w:t>
      </w:r>
    </w:p>
    <w:p w14:paraId="25DB917C" w14:textId="77777777" w:rsidR="00091F64" w:rsidRDefault="00091F64" w:rsidP="00091F64">
      <w:pPr>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Properly respond to applications for outside funding and to be successful in obtaining funding.</w:t>
      </w:r>
    </w:p>
    <w:p w14:paraId="73690421" w14:textId="77777777" w:rsidR="00091F64" w:rsidRDefault="00091F64" w:rsidP="00091F64">
      <w:pPr>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Articulate, demonstrate, and train others concerning current laws, standards and best practices as applied to governmental accounting and grants administration.</w:t>
      </w:r>
    </w:p>
    <w:p w14:paraId="1ED06E23" w14:textId="77777777" w:rsidR="00091F64" w:rsidRDefault="00091F64" w:rsidP="00091F64">
      <w:pPr>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Establish and maintain accurate, organized, and detailed documentation and files for ready access and retrieval.</w:t>
      </w:r>
    </w:p>
    <w:p w14:paraId="3D1DE9D7" w14:textId="77777777" w:rsidR="00091F64" w:rsidRDefault="00091F64" w:rsidP="00091F64">
      <w:pPr>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Establish and maintain effective working relationships with those contacted in the course of work.</w:t>
      </w:r>
    </w:p>
    <w:p w14:paraId="3FA0AEA1" w14:textId="77777777" w:rsidR="00091F64" w:rsidRDefault="00091F64" w:rsidP="00091F64">
      <w:pPr>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Exercise sound judgment and maintain confidentiality regarding critical and sensitive information, records, and reports.</w:t>
      </w:r>
    </w:p>
    <w:p w14:paraId="125821F2" w14:textId="77777777" w:rsidR="00091F64" w:rsidRDefault="00091F64" w:rsidP="00091F64">
      <w:pPr>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Communicate clearly and concisely, both orally and in writing.</w:t>
      </w:r>
    </w:p>
    <w:p w14:paraId="5A1AF104" w14:textId="77777777" w:rsidR="00091F64" w:rsidRDefault="00091F64" w:rsidP="00091F64">
      <w:pPr>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Interface with City consultants, department heads, grant project coordinators, granters, elected officials, and the public.</w:t>
      </w:r>
    </w:p>
    <w:p w14:paraId="569D17D2" w14:textId="77777777" w:rsidR="00091F64" w:rsidRDefault="00091F64" w:rsidP="00091F64">
      <w:pPr>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Work independently and </w:t>
      </w:r>
      <w:proofErr w:type="gramStart"/>
      <w:r>
        <w:rPr>
          <w:rFonts w:ascii="Times New Roman" w:hAnsi="Times New Roman" w:cs="Times New Roman"/>
          <w:kern w:val="0"/>
          <w:sz w:val="20"/>
          <w:szCs w:val="20"/>
        </w:rPr>
        <w:t>following</w:t>
      </w:r>
      <w:proofErr w:type="gramEnd"/>
      <w:r>
        <w:rPr>
          <w:rFonts w:ascii="Times New Roman" w:hAnsi="Times New Roman" w:cs="Times New Roman"/>
          <w:kern w:val="0"/>
          <w:sz w:val="20"/>
          <w:szCs w:val="20"/>
        </w:rPr>
        <w:t xml:space="preserve"> through with assignments with minimal direction.</w:t>
      </w:r>
    </w:p>
    <w:p w14:paraId="5ACD441E" w14:textId="77777777" w:rsidR="007315FF" w:rsidRPr="0093139B" w:rsidRDefault="007315FF" w:rsidP="007315FF">
      <w:pPr>
        <w:rPr>
          <w:rFonts w:ascii="Times New Roman" w:hAnsi="Times New Roman" w:cs="Times New Roman"/>
          <w:sz w:val="20"/>
          <w:szCs w:val="20"/>
        </w:rPr>
      </w:pPr>
      <w:r w:rsidRPr="0093139B">
        <w:rPr>
          <w:rFonts w:ascii="Times New Roman" w:hAnsi="Times New Roman" w:cs="Times New Roman"/>
          <w:sz w:val="20"/>
          <w:szCs w:val="20"/>
        </w:rPr>
        <w:t>Speak, read, comprehend, and write the English language fluently.</w:t>
      </w:r>
    </w:p>
    <w:p w14:paraId="1312FEFF" w14:textId="77777777" w:rsidR="007315FF" w:rsidRDefault="007315FF" w:rsidP="00091F64">
      <w:pPr>
        <w:autoSpaceDE w:val="0"/>
        <w:autoSpaceDN w:val="0"/>
        <w:adjustRightInd w:val="0"/>
        <w:spacing w:after="0" w:line="240" w:lineRule="auto"/>
        <w:jc w:val="both"/>
        <w:rPr>
          <w:rFonts w:ascii="Times New Roman" w:hAnsi="Times New Roman" w:cs="Times New Roman"/>
          <w:kern w:val="0"/>
          <w:sz w:val="20"/>
          <w:szCs w:val="20"/>
        </w:rPr>
      </w:pPr>
    </w:p>
    <w:p w14:paraId="23C9B679" w14:textId="77777777" w:rsidR="007315FF" w:rsidRDefault="007315FF" w:rsidP="00091F64">
      <w:pPr>
        <w:autoSpaceDE w:val="0"/>
        <w:autoSpaceDN w:val="0"/>
        <w:adjustRightInd w:val="0"/>
        <w:spacing w:after="0" w:line="240" w:lineRule="auto"/>
        <w:jc w:val="both"/>
        <w:rPr>
          <w:rFonts w:ascii="Times New Roman" w:hAnsi="Times New Roman" w:cs="Times New Roman"/>
          <w:kern w:val="0"/>
          <w:sz w:val="20"/>
          <w:szCs w:val="20"/>
        </w:rPr>
      </w:pPr>
    </w:p>
    <w:p w14:paraId="3BD6F02D" w14:textId="77777777" w:rsidR="0086640A" w:rsidRDefault="0086640A" w:rsidP="00091F64">
      <w:pPr>
        <w:autoSpaceDE w:val="0"/>
        <w:autoSpaceDN w:val="0"/>
        <w:adjustRightInd w:val="0"/>
        <w:spacing w:after="0" w:line="240" w:lineRule="auto"/>
        <w:jc w:val="both"/>
        <w:rPr>
          <w:rFonts w:ascii="Times New Roman" w:hAnsi="Times New Roman" w:cs="Times New Roman"/>
          <w:b/>
          <w:bCs/>
          <w:kern w:val="0"/>
          <w:sz w:val="20"/>
          <w:szCs w:val="20"/>
          <w:u w:val="single"/>
        </w:rPr>
      </w:pPr>
    </w:p>
    <w:p w14:paraId="16723711" w14:textId="77777777" w:rsidR="0086640A" w:rsidRDefault="0086640A" w:rsidP="00091F64">
      <w:pPr>
        <w:autoSpaceDE w:val="0"/>
        <w:autoSpaceDN w:val="0"/>
        <w:adjustRightInd w:val="0"/>
        <w:spacing w:after="0" w:line="240" w:lineRule="auto"/>
        <w:jc w:val="both"/>
        <w:rPr>
          <w:rFonts w:ascii="Times New Roman" w:hAnsi="Times New Roman" w:cs="Times New Roman"/>
          <w:b/>
          <w:bCs/>
          <w:kern w:val="0"/>
          <w:sz w:val="20"/>
          <w:szCs w:val="20"/>
          <w:u w:val="single"/>
        </w:rPr>
      </w:pPr>
    </w:p>
    <w:p w14:paraId="40F907AC" w14:textId="3FC8D3CD" w:rsidR="00091F64" w:rsidRPr="00091F64" w:rsidRDefault="00091F64" w:rsidP="00091F64">
      <w:pPr>
        <w:autoSpaceDE w:val="0"/>
        <w:autoSpaceDN w:val="0"/>
        <w:adjustRightInd w:val="0"/>
        <w:spacing w:after="0" w:line="240" w:lineRule="auto"/>
        <w:jc w:val="both"/>
        <w:rPr>
          <w:rFonts w:ascii="Times New Roman" w:hAnsi="Times New Roman" w:cs="Times New Roman"/>
          <w:kern w:val="0"/>
          <w:sz w:val="20"/>
          <w:szCs w:val="20"/>
        </w:rPr>
      </w:pPr>
      <w:r w:rsidRPr="00091F64">
        <w:rPr>
          <w:rFonts w:ascii="Times New Roman" w:hAnsi="Times New Roman" w:cs="Times New Roman"/>
          <w:b/>
          <w:bCs/>
          <w:kern w:val="0"/>
          <w:sz w:val="20"/>
          <w:szCs w:val="20"/>
          <w:u w:val="single"/>
        </w:rPr>
        <w:t>Experience and Training Guidelines</w:t>
      </w:r>
    </w:p>
    <w:p w14:paraId="2CA81A8A" w14:textId="77777777" w:rsidR="00091F64" w:rsidRPr="00091F64" w:rsidRDefault="00091F64" w:rsidP="00091F64">
      <w:pPr>
        <w:autoSpaceDE w:val="0"/>
        <w:autoSpaceDN w:val="0"/>
        <w:adjustRightInd w:val="0"/>
        <w:spacing w:after="0" w:line="240" w:lineRule="auto"/>
        <w:jc w:val="both"/>
        <w:rPr>
          <w:rFonts w:ascii="Times New Roman" w:hAnsi="Times New Roman" w:cs="Times New Roman"/>
          <w:kern w:val="0"/>
          <w:sz w:val="20"/>
          <w:szCs w:val="20"/>
        </w:rPr>
      </w:pPr>
      <w:r w:rsidRPr="00091F64">
        <w:rPr>
          <w:rFonts w:ascii="Times New Roman" w:hAnsi="Times New Roman" w:cs="Times New Roman"/>
          <w:i/>
          <w:iCs/>
          <w:kern w:val="0"/>
          <w:sz w:val="20"/>
          <w:szCs w:val="20"/>
        </w:rPr>
        <w:t>Equivalent to:</w:t>
      </w:r>
    </w:p>
    <w:p w14:paraId="480EFDCB" w14:textId="77777777" w:rsidR="00091F64" w:rsidRPr="00091F64" w:rsidRDefault="00091F64" w:rsidP="00091F64">
      <w:pPr>
        <w:autoSpaceDE w:val="0"/>
        <w:autoSpaceDN w:val="0"/>
        <w:adjustRightInd w:val="0"/>
        <w:spacing w:after="0" w:line="240" w:lineRule="auto"/>
        <w:jc w:val="both"/>
        <w:rPr>
          <w:rFonts w:ascii="Times New Roman" w:hAnsi="Times New Roman" w:cs="Times New Roman"/>
          <w:kern w:val="0"/>
          <w:sz w:val="20"/>
          <w:szCs w:val="20"/>
        </w:rPr>
      </w:pPr>
    </w:p>
    <w:p w14:paraId="022B308A" w14:textId="77777777" w:rsidR="00091F64" w:rsidRPr="00091F64" w:rsidRDefault="00091F64" w:rsidP="00091F64">
      <w:pPr>
        <w:autoSpaceDE w:val="0"/>
        <w:autoSpaceDN w:val="0"/>
        <w:adjustRightInd w:val="0"/>
        <w:spacing w:after="0" w:line="240" w:lineRule="auto"/>
        <w:jc w:val="both"/>
        <w:rPr>
          <w:rFonts w:ascii="Times New Roman" w:hAnsi="Times New Roman" w:cs="Times New Roman"/>
          <w:kern w:val="0"/>
          <w:sz w:val="20"/>
          <w:szCs w:val="20"/>
        </w:rPr>
      </w:pPr>
      <w:r w:rsidRPr="00091F64">
        <w:rPr>
          <w:rFonts w:ascii="Times New Roman" w:hAnsi="Times New Roman" w:cs="Times New Roman"/>
          <w:b/>
          <w:bCs/>
          <w:kern w:val="0"/>
          <w:sz w:val="20"/>
          <w:szCs w:val="20"/>
        </w:rPr>
        <w:tab/>
      </w:r>
      <w:r w:rsidRPr="00091F64">
        <w:rPr>
          <w:rFonts w:ascii="Times New Roman" w:hAnsi="Times New Roman" w:cs="Times New Roman"/>
          <w:b/>
          <w:bCs/>
          <w:kern w:val="0"/>
          <w:sz w:val="20"/>
          <w:szCs w:val="20"/>
          <w:u w:val="single"/>
        </w:rPr>
        <w:t>Experience</w:t>
      </w:r>
      <w:r w:rsidRPr="00091F64">
        <w:rPr>
          <w:rFonts w:ascii="Times New Roman" w:hAnsi="Times New Roman" w:cs="Times New Roman"/>
          <w:b/>
          <w:bCs/>
          <w:kern w:val="0"/>
          <w:sz w:val="20"/>
          <w:szCs w:val="20"/>
        </w:rPr>
        <w:t>:</w:t>
      </w:r>
    </w:p>
    <w:p w14:paraId="4DF1BECD" w14:textId="77777777" w:rsidR="00091F64" w:rsidRPr="00091F64" w:rsidRDefault="00091F64" w:rsidP="00091F64">
      <w:pPr>
        <w:autoSpaceDE w:val="0"/>
        <w:autoSpaceDN w:val="0"/>
        <w:adjustRightInd w:val="0"/>
        <w:spacing w:after="0" w:line="240" w:lineRule="auto"/>
        <w:jc w:val="both"/>
        <w:rPr>
          <w:rFonts w:ascii="Times New Roman" w:hAnsi="Times New Roman" w:cs="Times New Roman"/>
          <w:kern w:val="0"/>
          <w:sz w:val="20"/>
          <w:szCs w:val="20"/>
        </w:rPr>
      </w:pPr>
    </w:p>
    <w:p w14:paraId="4E319FCE" w14:textId="0C085020" w:rsidR="00091F64" w:rsidRPr="00091F64" w:rsidRDefault="00091F64" w:rsidP="00091F64">
      <w:pPr>
        <w:autoSpaceDE w:val="0"/>
        <w:autoSpaceDN w:val="0"/>
        <w:adjustRightInd w:val="0"/>
        <w:spacing w:after="0" w:line="240" w:lineRule="auto"/>
        <w:ind w:left="720"/>
        <w:jc w:val="both"/>
        <w:rPr>
          <w:rFonts w:ascii="Times New Roman" w:hAnsi="Times New Roman" w:cs="Times New Roman"/>
          <w:kern w:val="0"/>
          <w:sz w:val="20"/>
          <w:szCs w:val="20"/>
        </w:rPr>
      </w:pPr>
      <w:r w:rsidRPr="00091F64">
        <w:rPr>
          <w:rFonts w:ascii="Times New Roman" w:hAnsi="Times New Roman" w:cs="Times New Roman"/>
          <w:kern w:val="0"/>
          <w:sz w:val="20"/>
          <w:szCs w:val="20"/>
        </w:rPr>
        <w:t>Four (4) years of progressively responsible experience in grant writing, grant administration, and grant management</w:t>
      </w:r>
      <w:r>
        <w:rPr>
          <w:rFonts w:ascii="Times New Roman" w:hAnsi="Times New Roman" w:cs="Times New Roman"/>
          <w:kern w:val="0"/>
          <w:sz w:val="20"/>
          <w:szCs w:val="20"/>
        </w:rPr>
        <w:t xml:space="preserve"> including one (1) year of supervisory experience. </w:t>
      </w:r>
    </w:p>
    <w:p w14:paraId="60CC90CE" w14:textId="77777777" w:rsidR="00091F64" w:rsidRPr="00091F64" w:rsidRDefault="00091F64" w:rsidP="00091F64">
      <w:pPr>
        <w:autoSpaceDE w:val="0"/>
        <w:autoSpaceDN w:val="0"/>
        <w:adjustRightInd w:val="0"/>
        <w:spacing w:after="0" w:line="240" w:lineRule="auto"/>
        <w:jc w:val="both"/>
        <w:rPr>
          <w:rFonts w:ascii="Times New Roman" w:hAnsi="Times New Roman" w:cs="Times New Roman"/>
          <w:kern w:val="0"/>
          <w:sz w:val="20"/>
          <w:szCs w:val="20"/>
        </w:rPr>
      </w:pPr>
    </w:p>
    <w:p w14:paraId="22DC090D" w14:textId="77777777" w:rsidR="00091F64" w:rsidRPr="00091F64" w:rsidRDefault="00091F64" w:rsidP="00091F64">
      <w:pPr>
        <w:autoSpaceDE w:val="0"/>
        <w:autoSpaceDN w:val="0"/>
        <w:adjustRightInd w:val="0"/>
        <w:spacing w:after="0" w:line="240" w:lineRule="auto"/>
        <w:jc w:val="both"/>
        <w:rPr>
          <w:rFonts w:ascii="Times New Roman" w:hAnsi="Times New Roman" w:cs="Times New Roman"/>
          <w:kern w:val="0"/>
          <w:sz w:val="20"/>
          <w:szCs w:val="20"/>
        </w:rPr>
      </w:pPr>
      <w:r w:rsidRPr="00091F64">
        <w:rPr>
          <w:rFonts w:ascii="Times New Roman" w:hAnsi="Times New Roman" w:cs="Times New Roman"/>
          <w:kern w:val="0"/>
          <w:sz w:val="20"/>
          <w:szCs w:val="20"/>
        </w:rPr>
        <w:tab/>
        <w:t xml:space="preserve"> </w:t>
      </w:r>
      <w:r w:rsidRPr="00091F64">
        <w:rPr>
          <w:rFonts w:ascii="Times New Roman" w:hAnsi="Times New Roman" w:cs="Times New Roman"/>
          <w:b/>
          <w:bCs/>
          <w:kern w:val="0"/>
          <w:sz w:val="20"/>
          <w:szCs w:val="20"/>
          <w:u w:val="single"/>
        </w:rPr>
        <w:t>Training</w:t>
      </w:r>
      <w:r w:rsidRPr="00091F64">
        <w:rPr>
          <w:rFonts w:ascii="Times New Roman" w:hAnsi="Times New Roman" w:cs="Times New Roman"/>
          <w:b/>
          <w:bCs/>
          <w:kern w:val="0"/>
          <w:sz w:val="20"/>
          <w:szCs w:val="20"/>
        </w:rPr>
        <w:t>:</w:t>
      </w:r>
    </w:p>
    <w:p w14:paraId="6E5405DF" w14:textId="77777777" w:rsidR="00091F64" w:rsidRPr="00091F64" w:rsidRDefault="00091F64" w:rsidP="00091F64">
      <w:pPr>
        <w:autoSpaceDE w:val="0"/>
        <w:autoSpaceDN w:val="0"/>
        <w:adjustRightInd w:val="0"/>
        <w:spacing w:after="0" w:line="240" w:lineRule="auto"/>
        <w:jc w:val="both"/>
        <w:rPr>
          <w:rFonts w:ascii="Times New Roman" w:hAnsi="Times New Roman" w:cs="Times New Roman"/>
          <w:kern w:val="0"/>
          <w:sz w:val="20"/>
          <w:szCs w:val="20"/>
        </w:rPr>
      </w:pPr>
    </w:p>
    <w:p w14:paraId="28722729" w14:textId="77777777" w:rsidR="00091F64" w:rsidRPr="00091F64" w:rsidRDefault="00091F64" w:rsidP="00091F64">
      <w:pPr>
        <w:autoSpaceDE w:val="0"/>
        <w:autoSpaceDN w:val="0"/>
        <w:adjustRightInd w:val="0"/>
        <w:spacing w:after="0" w:line="240" w:lineRule="auto"/>
        <w:ind w:left="720"/>
        <w:jc w:val="both"/>
        <w:rPr>
          <w:rFonts w:ascii="Times New Roman" w:hAnsi="Times New Roman" w:cs="Times New Roman"/>
          <w:kern w:val="0"/>
          <w:sz w:val="20"/>
          <w:szCs w:val="20"/>
        </w:rPr>
      </w:pPr>
      <w:r w:rsidRPr="00091F64">
        <w:rPr>
          <w:rFonts w:ascii="Times New Roman" w:hAnsi="Times New Roman" w:cs="Times New Roman"/>
          <w:kern w:val="0"/>
          <w:sz w:val="20"/>
          <w:szCs w:val="20"/>
        </w:rPr>
        <w:t>Bachelor’s degree from an accredited college or university with major course work in accounting, finance, business administration, public administration, or a related field.</w:t>
      </w:r>
    </w:p>
    <w:p w14:paraId="3E552025" w14:textId="77777777" w:rsidR="00091F64" w:rsidRPr="00091F64" w:rsidRDefault="00091F64" w:rsidP="00091F64">
      <w:pPr>
        <w:autoSpaceDE w:val="0"/>
        <w:autoSpaceDN w:val="0"/>
        <w:adjustRightInd w:val="0"/>
        <w:spacing w:after="0" w:line="240" w:lineRule="auto"/>
        <w:jc w:val="both"/>
        <w:rPr>
          <w:rFonts w:ascii="Times New Roman" w:hAnsi="Times New Roman" w:cs="Times New Roman"/>
          <w:kern w:val="0"/>
          <w:sz w:val="20"/>
          <w:szCs w:val="20"/>
        </w:rPr>
      </w:pPr>
    </w:p>
    <w:p w14:paraId="62BEF385" w14:textId="77777777" w:rsidR="00091F64" w:rsidRPr="00091F64" w:rsidRDefault="00091F64" w:rsidP="00091F64">
      <w:pPr>
        <w:autoSpaceDE w:val="0"/>
        <w:autoSpaceDN w:val="0"/>
        <w:adjustRightInd w:val="0"/>
        <w:spacing w:after="0" w:line="240" w:lineRule="auto"/>
        <w:jc w:val="both"/>
        <w:rPr>
          <w:rFonts w:ascii="Times New Roman" w:hAnsi="Times New Roman" w:cs="Times New Roman"/>
          <w:kern w:val="0"/>
          <w:sz w:val="20"/>
          <w:szCs w:val="20"/>
        </w:rPr>
      </w:pPr>
      <w:r w:rsidRPr="00091F64">
        <w:rPr>
          <w:rFonts w:ascii="Times New Roman" w:hAnsi="Times New Roman" w:cs="Times New Roman"/>
          <w:kern w:val="0"/>
          <w:sz w:val="20"/>
          <w:szCs w:val="20"/>
        </w:rPr>
        <w:t>Other combinations of experience and education that meet the minimum requirements may be substituted.</w:t>
      </w:r>
    </w:p>
    <w:p w14:paraId="52912B7A" w14:textId="77777777" w:rsidR="00091F64" w:rsidRPr="00091F64" w:rsidRDefault="00091F64" w:rsidP="00091F64">
      <w:pPr>
        <w:autoSpaceDE w:val="0"/>
        <w:autoSpaceDN w:val="0"/>
        <w:adjustRightInd w:val="0"/>
        <w:spacing w:after="0" w:line="240" w:lineRule="auto"/>
        <w:jc w:val="both"/>
        <w:rPr>
          <w:rFonts w:ascii="Times New Roman" w:hAnsi="Times New Roman" w:cs="Times New Roman"/>
          <w:kern w:val="0"/>
          <w:sz w:val="20"/>
          <w:szCs w:val="20"/>
        </w:rPr>
      </w:pPr>
    </w:p>
    <w:p w14:paraId="263DD252" w14:textId="77777777" w:rsidR="00091F64" w:rsidRPr="00091F64" w:rsidRDefault="00091F64" w:rsidP="00091F64">
      <w:pPr>
        <w:autoSpaceDE w:val="0"/>
        <w:autoSpaceDN w:val="0"/>
        <w:adjustRightInd w:val="0"/>
        <w:spacing w:after="0" w:line="240" w:lineRule="auto"/>
        <w:jc w:val="both"/>
        <w:rPr>
          <w:rFonts w:ascii="Times New Roman" w:hAnsi="Times New Roman" w:cs="Times New Roman"/>
          <w:b/>
          <w:bCs/>
          <w:kern w:val="0"/>
          <w:sz w:val="20"/>
          <w:szCs w:val="20"/>
          <w:u w:val="single"/>
        </w:rPr>
      </w:pPr>
      <w:r w:rsidRPr="00091F64">
        <w:rPr>
          <w:rFonts w:ascii="Times New Roman" w:hAnsi="Times New Roman" w:cs="Times New Roman"/>
          <w:b/>
          <w:bCs/>
          <w:kern w:val="0"/>
          <w:sz w:val="20"/>
          <w:szCs w:val="20"/>
          <w:u w:val="single"/>
        </w:rPr>
        <w:t>License or Certificate</w:t>
      </w:r>
    </w:p>
    <w:p w14:paraId="2CBA55F4" w14:textId="77777777" w:rsidR="00091F64" w:rsidRPr="00091F64" w:rsidRDefault="00091F64" w:rsidP="00091F64">
      <w:pPr>
        <w:autoSpaceDE w:val="0"/>
        <w:autoSpaceDN w:val="0"/>
        <w:adjustRightInd w:val="0"/>
        <w:spacing w:after="0" w:line="240" w:lineRule="auto"/>
        <w:jc w:val="both"/>
        <w:rPr>
          <w:rFonts w:ascii="Times New Roman" w:hAnsi="Times New Roman" w:cs="Times New Roman"/>
          <w:kern w:val="0"/>
          <w:sz w:val="20"/>
          <w:szCs w:val="20"/>
        </w:rPr>
      </w:pPr>
    </w:p>
    <w:p w14:paraId="03803408" w14:textId="77777777" w:rsidR="00091F64" w:rsidRDefault="00091F64" w:rsidP="00091F64">
      <w:pPr>
        <w:autoSpaceDE w:val="0"/>
        <w:autoSpaceDN w:val="0"/>
        <w:adjustRightInd w:val="0"/>
        <w:spacing w:after="0" w:line="240" w:lineRule="auto"/>
        <w:jc w:val="both"/>
        <w:rPr>
          <w:rFonts w:ascii="Times New Roman" w:hAnsi="Times New Roman" w:cs="Times New Roman"/>
          <w:kern w:val="0"/>
          <w:sz w:val="20"/>
          <w:szCs w:val="20"/>
        </w:rPr>
      </w:pPr>
      <w:r w:rsidRPr="00091F64">
        <w:rPr>
          <w:rFonts w:ascii="Times New Roman" w:hAnsi="Times New Roman" w:cs="Times New Roman"/>
          <w:kern w:val="0"/>
          <w:sz w:val="20"/>
          <w:szCs w:val="20"/>
        </w:rPr>
        <w:t>Possession of, or ability to obtain, a valid Colorado driver’s license.</w:t>
      </w:r>
    </w:p>
    <w:p w14:paraId="5FE96292" w14:textId="77777777" w:rsidR="00EE2E32" w:rsidRDefault="00EE2E32" w:rsidP="00091F64">
      <w:pPr>
        <w:autoSpaceDE w:val="0"/>
        <w:autoSpaceDN w:val="0"/>
        <w:adjustRightInd w:val="0"/>
        <w:spacing w:after="0" w:line="240" w:lineRule="auto"/>
        <w:jc w:val="both"/>
        <w:rPr>
          <w:rFonts w:ascii="Times New Roman" w:hAnsi="Times New Roman" w:cs="Times New Roman"/>
          <w:kern w:val="0"/>
          <w:sz w:val="20"/>
          <w:szCs w:val="20"/>
        </w:rPr>
      </w:pPr>
    </w:p>
    <w:p w14:paraId="21A280F2" w14:textId="77777777" w:rsidR="007315FF" w:rsidRPr="0093139B" w:rsidRDefault="007315FF" w:rsidP="007315FF">
      <w:pPr>
        <w:rPr>
          <w:rFonts w:ascii="Times New Roman" w:hAnsi="Times New Roman" w:cs="Times New Roman"/>
          <w:sz w:val="20"/>
          <w:szCs w:val="20"/>
        </w:rPr>
      </w:pPr>
      <w:r w:rsidRPr="0093139B">
        <w:rPr>
          <w:rFonts w:ascii="Times New Roman" w:hAnsi="Times New Roman" w:cs="Times New Roman"/>
          <w:sz w:val="20"/>
          <w:szCs w:val="20"/>
        </w:rPr>
        <w:t>Possession of, or ability to obtain, the City of Grand Junction Leadership Track certification within two (2) years of appointment.</w:t>
      </w:r>
    </w:p>
    <w:p w14:paraId="26D80315" w14:textId="77777777" w:rsidR="00091F64" w:rsidRDefault="00091F64" w:rsidP="00091F64">
      <w:pPr>
        <w:autoSpaceDE w:val="0"/>
        <w:autoSpaceDN w:val="0"/>
        <w:adjustRightInd w:val="0"/>
        <w:spacing w:after="0" w:line="240" w:lineRule="auto"/>
        <w:jc w:val="both"/>
        <w:rPr>
          <w:rFonts w:ascii="Times New Roman" w:hAnsi="Times New Roman" w:cs="Times New Roman"/>
          <w:kern w:val="0"/>
          <w:sz w:val="20"/>
          <w:szCs w:val="20"/>
        </w:rPr>
      </w:pPr>
    </w:p>
    <w:p w14:paraId="102966AD" w14:textId="77777777" w:rsidR="00091F64" w:rsidRPr="00091F64" w:rsidRDefault="00091F64" w:rsidP="00091F64">
      <w:pPr>
        <w:autoSpaceDE w:val="0"/>
        <w:autoSpaceDN w:val="0"/>
        <w:adjustRightInd w:val="0"/>
        <w:spacing w:after="0" w:line="240" w:lineRule="auto"/>
        <w:jc w:val="both"/>
        <w:rPr>
          <w:rFonts w:ascii="Times New Roman" w:hAnsi="Times New Roman" w:cs="Times New Roman"/>
          <w:kern w:val="0"/>
          <w:sz w:val="20"/>
          <w:szCs w:val="20"/>
        </w:rPr>
      </w:pPr>
      <w:r w:rsidRPr="00091F64">
        <w:rPr>
          <w:rFonts w:ascii="Times New Roman" w:hAnsi="Times New Roman" w:cs="Times New Roman"/>
          <w:b/>
          <w:bCs/>
          <w:kern w:val="0"/>
          <w:sz w:val="20"/>
          <w:szCs w:val="20"/>
          <w:u w:val="single"/>
        </w:rPr>
        <w:t>WORKING CONDITIONS</w:t>
      </w:r>
    </w:p>
    <w:p w14:paraId="1F54C0AF" w14:textId="77777777" w:rsidR="00091F64" w:rsidRPr="00091F64" w:rsidRDefault="00091F64" w:rsidP="00091F64">
      <w:pPr>
        <w:autoSpaceDE w:val="0"/>
        <w:autoSpaceDN w:val="0"/>
        <w:adjustRightInd w:val="0"/>
        <w:spacing w:after="0" w:line="240" w:lineRule="auto"/>
        <w:jc w:val="both"/>
        <w:rPr>
          <w:rFonts w:ascii="Times New Roman" w:hAnsi="Times New Roman" w:cs="Times New Roman"/>
          <w:kern w:val="0"/>
          <w:sz w:val="20"/>
          <w:szCs w:val="20"/>
        </w:rPr>
      </w:pPr>
    </w:p>
    <w:p w14:paraId="1170B824" w14:textId="77777777" w:rsidR="00091F64" w:rsidRPr="00091F64" w:rsidRDefault="00091F64" w:rsidP="00091F64">
      <w:pPr>
        <w:autoSpaceDE w:val="0"/>
        <w:autoSpaceDN w:val="0"/>
        <w:adjustRightInd w:val="0"/>
        <w:spacing w:after="0" w:line="240" w:lineRule="auto"/>
        <w:jc w:val="both"/>
        <w:rPr>
          <w:rFonts w:ascii="Times New Roman" w:hAnsi="Times New Roman" w:cs="Times New Roman"/>
          <w:kern w:val="0"/>
          <w:sz w:val="20"/>
          <w:szCs w:val="20"/>
        </w:rPr>
      </w:pPr>
      <w:r w:rsidRPr="00091F64">
        <w:rPr>
          <w:rFonts w:ascii="Times New Roman" w:hAnsi="Times New Roman" w:cs="Times New Roman"/>
          <w:b/>
          <w:bCs/>
          <w:kern w:val="0"/>
          <w:sz w:val="20"/>
          <w:szCs w:val="20"/>
          <w:u w:val="single"/>
        </w:rPr>
        <w:t>Environmental Conditions</w:t>
      </w:r>
      <w:r w:rsidRPr="00091F64">
        <w:rPr>
          <w:rFonts w:ascii="Times New Roman" w:hAnsi="Times New Roman" w:cs="Times New Roman"/>
          <w:kern w:val="0"/>
          <w:sz w:val="20"/>
          <w:szCs w:val="20"/>
        </w:rPr>
        <w:t>:</w:t>
      </w:r>
    </w:p>
    <w:p w14:paraId="2C550A41" w14:textId="77777777" w:rsidR="00091F64" w:rsidRPr="00091F64" w:rsidRDefault="00091F64" w:rsidP="00091F64">
      <w:pPr>
        <w:autoSpaceDE w:val="0"/>
        <w:autoSpaceDN w:val="0"/>
        <w:adjustRightInd w:val="0"/>
        <w:spacing w:after="0" w:line="240" w:lineRule="auto"/>
        <w:jc w:val="both"/>
        <w:rPr>
          <w:rFonts w:ascii="Times New Roman" w:hAnsi="Times New Roman" w:cs="Times New Roman"/>
          <w:kern w:val="0"/>
          <w:sz w:val="20"/>
          <w:szCs w:val="20"/>
        </w:rPr>
      </w:pPr>
    </w:p>
    <w:p w14:paraId="55773CE6" w14:textId="77777777" w:rsidR="00091F64" w:rsidRPr="00091F64" w:rsidRDefault="00091F64" w:rsidP="00091F64">
      <w:pPr>
        <w:autoSpaceDE w:val="0"/>
        <w:autoSpaceDN w:val="0"/>
        <w:adjustRightInd w:val="0"/>
        <w:spacing w:after="0" w:line="240" w:lineRule="auto"/>
        <w:jc w:val="both"/>
        <w:rPr>
          <w:rFonts w:ascii="Times New Roman" w:hAnsi="Times New Roman" w:cs="Times New Roman"/>
          <w:kern w:val="0"/>
          <w:sz w:val="20"/>
          <w:szCs w:val="20"/>
        </w:rPr>
      </w:pPr>
      <w:r w:rsidRPr="00091F64">
        <w:rPr>
          <w:rFonts w:ascii="Times New Roman" w:hAnsi="Times New Roman" w:cs="Times New Roman"/>
          <w:kern w:val="0"/>
          <w:sz w:val="20"/>
          <w:szCs w:val="20"/>
        </w:rPr>
        <w:t xml:space="preserve">The job is performed in the following working environment: </w:t>
      </w:r>
    </w:p>
    <w:p w14:paraId="5A6822DD" w14:textId="77777777" w:rsidR="00091F64" w:rsidRPr="00091F64" w:rsidRDefault="00091F64" w:rsidP="00091F64">
      <w:pPr>
        <w:autoSpaceDE w:val="0"/>
        <w:autoSpaceDN w:val="0"/>
        <w:adjustRightInd w:val="0"/>
        <w:spacing w:after="0" w:line="240" w:lineRule="auto"/>
        <w:jc w:val="both"/>
        <w:rPr>
          <w:rFonts w:ascii="Times New Roman" w:hAnsi="Times New Roman" w:cs="Times New Roman"/>
          <w:kern w:val="0"/>
          <w:sz w:val="20"/>
          <w:szCs w:val="20"/>
        </w:rPr>
      </w:pPr>
    </w:p>
    <w:p w14:paraId="64090CD0" w14:textId="02780105" w:rsidR="007315FF" w:rsidRPr="0093139B" w:rsidRDefault="00091F64" w:rsidP="007315FF">
      <w:pPr>
        <w:rPr>
          <w:rFonts w:ascii="Times New Roman" w:hAnsi="Times New Roman" w:cs="Times New Roman"/>
          <w:sz w:val="20"/>
          <w:szCs w:val="20"/>
        </w:rPr>
      </w:pPr>
      <w:r w:rsidRPr="00091F64">
        <w:rPr>
          <w:rFonts w:ascii="Times New Roman" w:hAnsi="Times New Roman" w:cs="Times New Roman"/>
          <w:kern w:val="0"/>
          <w:sz w:val="20"/>
          <w:szCs w:val="20"/>
        </w:rPr>
        <w:t xml:space="preserve">Office </w:t>
      </w:r>
      <w:r w:rsidR="007315FF" w:rsidRPr="00091F64">
        <w:rPr>
          <w:rFonts w:ascii="Times New Roman" w:hAnsi="Times New Roman" w:cs="Times New Roman"/>
          <w:kern w:val="0"/>
          <w:sz w:val="20"/>
          <w:szCs w:val="20"/>
        </w:rPr>
        <w:t>environment;</w:t>
      </w:r>
      <w:r w:rsidR="007315FF" w:rsidRPr="0093139B">
        <w:rPr>
          <w:rFonts w:ascii="Times New Roman" w:hAnsi="Times New Roman" w:cs="Times New Roman"/>
          <w:sz w:val="20"/>
          <w:szCs w:val="20"/>
        </w:rPr>
        <w:t xml:space="preserve"> exposure to computer screens.</w:t>
      </w:r>
    </w:p>
    <w:p w14:paraId="680E53EC" w14:textId="4A3D63F3" w:rsidR="00091F64" w:rsidRPr="00091F64" w:rsidRDefault="00091F64" w:rsidP="00091F64">
      <w:pPr>
        <w:autoSpaceDE w:val="0"/>
        <w:autoSpaceDN w:val="0"/>
        <w:adjustRightInd w:val="0"/>
        <w:spacing w:after="0" w:line="240" w:lineRule="auto"/>
        <w:jc w:val="both"/>
        <w:rPr>
          <w:rFonts w:ascii="Times New Roman" w:hAnsi="Times New Roman" w:cs="Times New Roman"/>
          <w:kern w:val="0"/>
          <w:sz w:val="20"/>
          <w:szCs w:val="20"/>
        </w:rPr>
      </w:pPr>
    </w:p>
    <w:p w14:paraId="08B66432" w14:textId="77777777" w:rsidR="00091F64" w:rsidRPr="00091F64" w:rsidRDefault="00091F64" w:rsidP="00091F64">
      <w:pPr>
        <w:autoSpaceDE w:val="0"/>
        <w:autoSpaceDN w:val="0"/>
        <w:adjustRightInd w:val="0"/>
        <w:spacing w:after="0" w:line="240" w:lineRule="auto"/>
        <w:jc w:val="both"/>
        <w:rPr>
          <w:rFonts w:ascii="Times New Roman" w:hAnsi="Times New Roman" w:cs="Times New Roman"/>
          <w:kern w:val="0"/>
          <w:sz w:val="20"/>
          <w:szCs w:val="20"/>
        </w:rPr>
      </w:pPr>
    </w:p>
    <w:p w14:paraId="582E9560" w14:textId="77777777" w:rsidR="00091F64" w:rsidRPr="00091F64" w:rsidRDefault="00091F64" w:rsidP="00091F64">
      <w:pPr>
        <w:autoSpaceDE w:val="0"/>
        <w:autoSpaceDN w:val="0"/>
        <w:adjustRightInd w:val="0"/>
        <w:spacing w:after="0" w:line="240" w:lineRule="auto"/>
        <w:jc w:val="both"/>
        <w:rPr>
          <w:rFonts w:ascii="Times New Roman" w:hAnsi="Times New Roman" w:cs="Times New Roman"/>
          <w:kern w:val="0"/>
          <w:sz w:val="20"/>
          <w:szCs w:val="20"/>
        </w:rPr>
      </w:pPr>
      <w:r w:rsidRPr="00091F64">
        <w:rPr>
          <w:rFonts w:ascii="Times New Roman" w:hAnsi="Times New Roman" w:cs="Times New Roman"/>
          <w:b/>
          <w:bCs/>
          <w:kern w:val="0"/>
          <w:sz w:val="20"/>
          <w:szCs w:val="20"/>
          <w:u w:val="single"/>
        </w:rPr>
        <w:t>Physical Conditions</w:t>
      </w:r>
      <w:r w:rsidRPr="00091F64">
        <w:rPr>
          <w:rFonts w:ascii="Times New Roman" w:hAnsi="Times New Roman" w:cs="Times New Roman"/>
          <w:kern w:val="0"/>
          <w:sz w:val="20"/>
          <w:szCs w:val="20"/>
        </w:rPr>
        <w:t>:</w:t>
      </w:r>
    </w:p>
    <w:p w14:paraId="0E255B18" w14:textId="77777777" w:rsidR="00091F64" w:rsidRPr="00091F64" w:rsidRDefault="00091F64" w:rsidP="00091F64">
      <w:pPr>
        <w:autoSpaceDE w:val="0"/>
        <w:autoSpaceDN w:val="0"/>
        <w:adjustRightInd w:val="0"/>
        <w:spacing w:after="0" w:line="240" w:lineRule="auto"/>
        <w:jc w:val="both"/>
        <w:rPr>
          <w:rFonts w:ascii="Times New Roman" w:hAnsi="Times New Roman" w:cs="Times New Roman"/>
          <w:kern w:val="0"/>
          <w:sz w:val="20"/>
          <w:szCs w:val="20"/>
        </w:rPr>
      </w:pPr>
    </w:p>
    <w:p w14:paraId="4A246BAE" w14:textId="77777777" w:rsidR="00091F64" w:rsidRPr="00091F64" w:rsidRDefault="00091F64" w:rsidP="00091F64">
      <w:pPr>
        <w:autoSpaceDE w:val="0"/>
        <w:autoSpaceDN w:val="0"/>
        <w:adjustRightInd w:val="0"/>
        <w:spacing w:after="0" w:line="240" w:lineRule="auto"/>
        <w:jc w:val="both"/>
        <w:rPr>
          <w:rFonts w:ascii="Times New Roman" w:hAnsi="Times New Roman" w:cs="Times New Roman"/>
          <w:kern w:val="0"/>
          <w:sz w:val="20"/>
          <w:szCs w:val="20"/>
        </w:rPr>
      </w:pPr>
      <w:r w:rsidRPr="00091F64">
        <w:rPr>
          <w:rFonts w:ascii="Times New Roman" w:hAnsi="Times New Roman" w:cs="Times New Roman"/>
          <w:kern w:val="0"/>
          <w:sz w:val="20"/>
          <w:szCs w:val="20"/>
        </w:rPr>
        <w:t>The job is characterized by:</w:t>
      </w:r>
    </w:p>
    <w:p w14:paraId="7243C262" w14:textId="77777777" w:rsidR="00091F64" w:rsidRPr="00091F64" w:rsidRDefault="00091F64" w:rsidP="00091F64">
      <w:pPr>
        <w:autoSpaceDE w:val="0"/>
        <w:autoSpaceDN w:val="0"/>
        <w:adjustRightInd w:val="0"/>
        <w:spacing w:after="0" w:line="240" w:lineRule="auto"/>
        <w:jc w:val="both"/>
        <w:rPr>
          <w:rFonts w:ascii="Times New Roman" w:hAnsi="Times New Roman" w:cs="Times New Roman"/>
          <w:kern w:val="0"/>
          <w:sz w:val="20"/>
          <w:szCs w:val="20"/>
        </w:rPr>
      </w:pPr>
    </w:p>
    <w:p w14:paraId="2C851114" w14:textId="4CCD185B" w:rsidR="00091F64" w:rsidRPr="00091F64" w:rsidRDefault="00091F64" w:rsidP="00091F64">
      <w:pPr>
        <w:autoSpaceDE w:val="0"/>
        <w:autoSpaceDN w:val="0"/>
        <w:adjustRightInd w:val="0"/>
        <w:spacing w:after="0" w:line="240" w:lineRule="auto"/>
        <w:jc w:val="both"/>
        <w:rPr>
          <w:rFonts w:ascii="Times New Roman" w:hAnsi="Times New Roman" w:cs="Times New Roman"/>
          <w:kern w:val="0"/>
          <w:sz w:val="20"/>
          <w:szCs w:val="20"/>
        </w:rPr>
      </w:pPr>
      <w:r w:rsidRPr="00091F64">
        <w:rPr>
          <w:rFonts w:ascii="Times New Roman" w:hAnsi="Times New Roman" w:cs="Times New Roman"/>
          <w:b/>
          <w:bCs/>
          <w:kern w:val="0"/>
          <w:sz w:val="20"/>
          <w:szCs w:val="20"/>
        </w:rPr>
        <w:t>Sedentary Work</w:t>
      </w:r>
      <w:r w:rsidRPr="00091F64">
        <w:rPr>
          <w:rFonts w:ascii="Times New Roman" w:hAnsi="Times New Roman" w:cs="Times New Roman"/>
          <w:kern w:val="0"/>
          <w:sz w:val="20"/>
          <w:szCs w:val="20"/>
        </w:rPr>
        <w:t>: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07ED0044" w14:textId="77777777" w:rsidR="00091F64" w:rsidRPr="00091F64" w:rsidRDefault="00091F64" w:rsidP="00091F64">
      <w:pPr>
        <w:autoSpaceDE w:val="0"/>
        <w:autoSpaceDN w:val="0"/>
        <w:adjustRightInd w:val="0"/>
        <w:spacing w:after="0" w:line="240" w:lineRule="auto"/>
        <w:jc w:val="both"/>
        <w:rPr>
          <w:rFonts w:ascii="Times New Roman" w:hAnsi="Times New Roman" w:cs="Times New Roman"/>
          <w:kern w:val="0"/>
          <w:sz w:val="20"/>
          <w:szCs w:val="20"/>
        </w:rPr>
      </w:pPr>
    </w:p>
    <w:p w14:paraId="2A2FD592" w14:textId="77777777" w:rsidR="00091F64" w:rsidRPr="00091F64" w:rsidRDefault="00091F64" w:rsidP="00091F64">
      <w:pPr>
        <w:autoSpaceDE w:val="0"/>
        <w:autoSpaceDN w:val="0"/>
        <w:adjustRightInd w:val="0"/>
        <w:spacing w:after="0" w:line="240" w:lineRule="auto"/>
        <w:jc w:val="both"/>
        <w:rPr>
          <w:rFonts w:ascii="Times New Roman" w:hAnsi="Times New Roman" w:cs="Times New Roman"/>
          <w:kern w:val="0"/>
          <w:sz w:val="20"/>
          <w:szCs w:val="20"/>
        </w:rPr>
      </w:pPr>
      <w:r w:rsidRPr="00091F64">
        <w:rPr>
          <w:rFonts w:ascii="Times New Roman" w:hAnsi="Times New Roman" w:cs="Times New Roman"/>
          <w:kern w:val="0"/>
          <w:sz w:val="20"/>
          <w:szCs w:val="20"/>
        </w:rPr>
        <w:t xml:space="preserve">The following physical activities are very or extremely important in accomplishing the job’s purpose and are performed </w:t>
      </w:r>
      <w:proofErr w:type="gramStart"/>
      <w:r w:rsidRPr="00091F64">
        <w:rPr>
          <w:rFonts w:ascii="Times New Roman" w:hAnsi="Times New Roman" w:cs="Times New Roman"/>
          <w:kern w:val="0"/>
          <w:sz w:val="20"/>
          <w:szCs w:val="20"/>
        </w:rPr>
        <w:t>on a daily basis</w:t>
      </w:r>
      <w:proofErr w:type="gramEnd"/>
      <w:r w:rsidRPr="00091F64">
        <w:rPr>
          <w:rFonts w:ascii="Times New Roman" w:hAnsi="Times New Roman" w:cs="Times New Roman"/>
          <w:kern w:val="0"/>
          <w:sz w:val="20"/>
          <w:szCs w:val="20"/>
        </w:rPr>
        <w:t>:</w:t>
      </w:r>
    </w:p>
    <w:p w14:paraId="0821039B" w14:textId="77777777" w:rsidR="00091F64" w:rsidRPr="00091F64" w:rsidRDefault="00091F64" w:rsidP="00091F64">
      <w:pPr>
        <w:autoSpaceDE w:val="0"/>
        <w:autoSpaceDN w:val="0"/>
        <w:adjustRightInd w:val="0"/>
        <w:spacing w:after="0" w:line="240" w:lineRule="auto"/>
        <w:jc w:val="both"/>
        <w:rPr>
          <w:rFonts w:ascii="Times New Roman" w:hAnsi="Times New Roman" w:cs="Times New Roman"/>
          <w:kern w:val="0"/>
          <w:sz w:val="20"/>
          <w:szCs w:val="20"/>
        </w:rPr>
      </w:pPr>
    </w:p>
    <w:p w14:paraId="7594024F" w14:textId="77777777" w:rsidR="00091F64" w:rsidRPr="00091F64" w:rsidRDefault="00091F64" w:rsidP="00091F64">
      <w:pPr>
        <w:autoSpaceDE w:val="0"/>
        <w:autoSpaceDN w:val="0"/>
        <w:adjustRightInd w:val="0"/>
        <w:spacing w:after="0" w:line="240" w:lineRule="auto"/>
        <w:jc w:val="both"/>
        <w:rPr>
          <w:rFonts w:ascii="Times New Roman" w:hAnsi="Times New Roman" w:cs="Times New Roman"/>
          <w:kern w:val="0"/>
          <w:sz w:val="20"/>
          <w:szCs w:val="20"/>
        </w:rPr>
      </w:pPr>
      <w:r w:rsidRPr="00091F64">
        <w:rPr>
          <w:rFonts w:ascii="Times New Roman" w:hAnsi="Times New Roman" w:cs="Times New Roman"/>
          <w:kern w:val="0"/>
          <w:sz w:val="20"/>
          <w:szCs w:val="20"/>
        </w:rPr>
        <w:t xml:space="preserve">While performing the duties of this job, the employee is required to sit for prolonged periods. The employee is regularly required to see, hear, talk, stand, twist and use repetitive motions in the conduct of work. The employee is also required to perform </w:t>
      </w:r>
    </w:p>
    <w:p w14:paraId="51EA86F1" w14:textId="77777777" w:rsidR="00091F64" w:rsidRDefault="00091F64" w:rsidP="00091F64">
      <w:pPr>
        <w:autoSpaceDE w:val="0"/>
        <w:autoSpaceDN w:val="0"/>
        <w:adjustRightInd w:val="0"/>
        <w:spacing w:after="0" w:line="240" w:lineRule="auto"/>
        <w:jc w:val="both"/>
        <w:rPr>
          <w:rFonts w:ascii="Times New Roman" w:hAnsi="Times New Roman" w:cs="Times New Roman"/>
          <w:kern w:val="0"/>
          <w:sz w:val="20"/>
          <w:szCs w:val="20"/>
        </w:rPr>
      </w:pPr>
    </w:p>
    <w:p w14:paraId="0DF3A348" w14:textId="77777777" w:rsidR="000C2FD0" w:rsidRPr="00B05618" w:rsidRDefault="000C2FD0">
      <w:pPr>
        <w:rPr>
          <w:rFonts w:ascii="Helvetica" w:eastAsia="Times New Roman" w:hAnsi="Helvetica" w:cs="Arial"/>
          <w:color w:val="4E4B4A"/>
          <w:kern w:val="0"/>
          <w:sz w:val="21"/>
          <w:szCs w:val="21"/>
          <w14:ligatures w14:val="none"/>
        </w:rPr>
      </w:pPr>
    </w:p>
    <w:p w14:paraId="3D0A30DB" w14:textId="4E44EA81" w:rsidR="00B253F8" w:rsidRPr="00B05618" w:rsidRDefault="00301EAF">
      <w:pPr>
        <w:rPr>
          <w:rFonts w:ascii="Helvetica" w:eastAsia="Times New Roman" w:hAnsi="Helvetica" w:cs="Arial"/>
          <w:color w:val="4E4B4A"/>
          <w:kern w:val="0"/>
          <w:sz w:val="21"/>
          <w:szCs w:val="21"/>
          <w14:ligatures w14:val="none"/>
        </w:rPr>
      </w:pPr>
      <w:r w:rsidRPr="00B05618">
        <w:rPr>
          <w:rFonts w:ascii="Helvetica" w:eastAsia="Times New Roman" w:hAnsi="Helvetica" w:cs="Arial"/>
          <w:color w:val="4E4B4A"/>
          <w:kern w:val="0"/>
          <w:sz w:val="21"/>
          <w:szCs w:val="21"/>
          <w14:ligatures w14:val="none"/>
        </w:rPr>
        <w:lastRenderedPageBreak/>
        <w:t xml:space="preserve"> </w:t>
      </w:r>
    </w:p>
    <w:sectPr w:rsidR="00B253F8" w:rsidRPr="00B0561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68CE9" w14:textId="77777777" w:rsidR="00E14D2C" w:rsidRDefault="00E14D2C" w:rsidP="00D317C3">
      <w:pPr>
        <w:spacing w:after="0" w:line="240" w:lineRule="auto"/>
      </w:pPr>
      <w:r>
        <w:separator/>
      </w:r>
    </w:p>
  </w:endnote>
  <w:endnote w:type="continuationSeparator" w:id="0">
    <w:p w14:paraId="690969A2" w14:textId="77777777" w:rsidR="00E14D2C" w:rsidRDefault="00E14D2C" w:rsidP="00D31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808867342"/>
      <w:docPartObj>
        <w:docPartGallery w:val="Page Numbers (Bottom of Page)"/>
        <w:docPartUnique/>
      </w:docPartObj>
    </w:sdtPr>
    <w:sdtContent>
      <w:sdt>
        <w:sdtPr>
          <w:rPr>
            <w:rFonts w:ascii="Times New Roman" w:hAnsi="Times New Roman" w:cs="Times New Roman"/>
            <w:sz w:val="20"/>
            <w:szCs w:val="20"/>
          </w:rPr>
          <w:id w:val="-1705238520"/>
          <w:docPartObj>
            <w:docPartGallery w:val="Page Numbers (Top of Page)"/>
            <w:docPartUnique/>
          </w:docPartObj>
        </w:sdtPr>
        <w:sdtContent>
          <w:p w14:paraId="71473267" w14:textId="7B73DF33" w:rsidR="00091F64" w:rsidRPr="00091F64" w:rsidRDefault="00091F64" w:rsidP="00091F64">
            <w:pPr>
              <w:pStyle w:val="Footer"/>
              <w:ind w:firstLine="3600"/>
              <w:jc w:val="center"/>
              <w:rPr>
                <w:rFonts w:ascii="Times New Roman" w:hAnsi="Times New Roman" w:cs="Times New Roman"/>
                <w:sz w:val="20"/>
                <w:szCs w:val="20"/>
              </w:rPr>
            </w:pPr>
            <w:r w:rsidRPr="00091F64">
              <w:rPr>
                <w:rFonts w:ascii="Times New Roman" w:hAnsi="Times New Roman" w:cs="Times New Roman"/>
                <w:sz w:val="20"/>
                <w:szCs w:val="20"/>
              </w:rPr>
              <w:t xml:space="preserve">Page </w:t>
            </w:r>
            <w:r w:rsidRPr="00091F64">
              <w:rPr>
                <w:rFonts w:ascii="Times New Roman" w:hAnsi="Times New Roman" w:cs="Times New Roman"/>
                <w:sz w:val="20"/>
                <w:szCs w:val="20"/>
              </w:rPr>
              <w:fldChar w:fldCharType="begin"/>
            </w:r>
            <w:r w:rsidRPr="00091F64">
              <w:rPr>
                <w:rFonts w:ascii="Times New Roman" w:hAnsi="Times New Roman" w:cs="Times New Roman"/>
                <w:sz w:val="20"/>
                <w:szCs w:val="20"/>
              </w:rPr>
              <w:instrText xml:space="preserve"> PAGE </w:instrText>
            </w:r>
            <w:r w:rsidRPr="00091F64">
              <w:rPr>
                <w:rFonts w:ascii="Times New Roman" w:hAnsi="Times New Roman" w:cs="Times New Roman"/>
                <w:sz w:val="20"/>
                <w:szCs w:val="20"/>
              </w:rPr>
              <w:fldChar w:fldCharType="separate"/>
            </w:r>
            <w:r w:rsidRPr="00091F64">
              <w:rPr>
                <w:rFonts w:ascii="Times New Roman" w:hAnsi="Times New Roman" w:cs="Times New Roman"/>
                <w:noProof/>
                <w:sz w:val="20"/>
                <w:szCs w:val="20"/>
              </w:rPr>
              <w:t>2</w:t>
            </w:r>
            <w:r w:rsidRPr="00091F64">
              <w:rPr>
                <w:rFonts w:ascii="Times New Roman" w:hAnsi="Times New Roman" w:cs="Times New Roman"/>
                <w:sz w:val="20"/>
                <w:szCs w:val="20"/>
              </w:rPr>
              <w:fldChar w:fldCharType="end"/>
            </w:r>
            <w:r w:rsidRPr="00091F64">
              <w:rPr>
                <w:rFonts w:ascii="Times New Roman" w:hAnsi="Times New Roman" w:cs="Times New Roman"/>
                <w:sz w:val="20"/>
                <w:szCs w:val="20"/>
              </w:rPr>
              <w:t xml:space="preserve"> of </w:t>
            </w:r>
            <w:r w:rsidRPr="00091F64">
              <w:rPr>
                <w:rFonts w:ascii="Times New Roman" w:hAnsi="Times New Roman" w:cs="Times New Roman"/>
                <w:sz w:val="20"/>
                <w:szCs w:val="20"/>
              </w:rPr>
              <w:fldChar w:fldCharType="begin"/>
            </w:r>
            <w:r w:rsidRPr="00091F64">
              <w:rPr>
                <w:rFonts w:ascii="Times New Roman" w:hAnsi="Times New Roman" w:cs="Times New Roman"/>
                <w:sz w:val="20"/>
                <w:szCs w:val="20"/>
              </w:rPr>
              <w:instrText xml:space="preserve"> NUMPAGES  </w:instrText>
            </w:r>
            <w:r w:rsidRPr="00091F64">
              <w:rPr>
                <w:rFonts w:ascii="Times New Roman" w:hAnsi="Times New Roman" w:cs="Times New Roman"/>
                <w:sz w:val="20"/>
                <w:szCs w:val="20"/>
              </w:rPr>
              <w:fldChar w:fldCharType="separate"/>
            </w:r>
            <w:r w:rsidRPr="00091F64">
              <w:rPr>
                <w:rFonts w:ascii="Times New Roman" w:hAnsi="Times New Roman" w:cs="Times New Roman"/>
                <w:noProof/>
                <w:sz w:val="20"/>
                <w:szCs w:val="20"/>
              </w:rPr>
              <w:t>2</w:t>
            </w:r>
            <w:r w:rsidRPr="00091F64">
              <w:rPr>
                <w:rFonts w:ascii="Times New Roman" w:hAnsi="Times New Roman" w:cs="Times New Roman"/>
                <w:sz w:val="20"/>
                <w:szCs w:val="20"/>
              </w:rPr>
              <w:fldChar w:fldCharType="end"/>
            </w:r>
            <w:r>
              <w:rPr>
                <w:rFonts w:ascii="Times New Roman" w:hAnsi="Times New Roman" w:cs="Times New Roman"/>
                <w:sz w:val="20"/>
                <w:szCs w:val="20"/>
              </w:rPr>
              <w:t xml:space="preserve">                                                                           </w:t>
            </w:r>
            <w:r w:rsidR="007315FF">
              <w:rPr>
                <w:rFonts w:ascii="Times New Roman" w:hAnsi="Times New Roman" w:cs="Times New Roman"/>
                <w:sz w:val="20"/>
                <w:szCs w:val="20"/>
              </w:rPr>
              <w:t>10</w:t>
            </w:r>
            <w:r w:rsidR="00FE040C">
              <w:rPr>
                <w:rFonts w:ascii="Times New Roman" w:hAnsi="Times New Roman" w:cs="Times New Roman"/>
                <w:sz w:val="20"/>
                <w:szCs w:val="20"/>
              </w:rPr>
              <w:t>/</w:t>
            </w:r>
            <w:r w:rsidR="007315FF">
              <w:rPr>
                <w:rFonts w:ascii="Times New Roman" w:hAnsi="Times New Roman" w:cs="Times New Roman"/>
                <w:sz w:val="20"/>
                <w:szCs w:val="20"/>
              </w:rPr>
              <w:t>24</w:t>
            </w:r>
            <w:r w:rsidR="00FE040C">
              <w:rPr>
                <w:rFonts w:ascii="Times New Roman" w:hAnsi="Times New Roman" w:cs="Times New Roman"/>
                <w:sz w:val="20"/>
                <w:szCs w:val="20"/>
              </w:rPr>
              <w:t>/2025</w:t>
            </w:r>
          </w:p>
        </w:sdtContent>
      </w:sdt>
    </w:sdtContent>
  </w:sdt>
  <w:p w14:paraId="0A81EBFA" w14:textId="77777777" w:rsidR="00091F64" w:rsidRDefault="00091F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3F15B" w14:textId="77777777" w:rsidR="00E14D2C" w:rsidRDefault="00E14D2C" w:rsidP="00D317C3">
      <w:pPr>
        <w:spacing w:after="0" w:line="240" w:lineRule="auto"/>
      </w:pPr>
      <w:r>
        <w:separator/>
      </w:r>
    </w:p>
  </w:footnote>
  <w:footnote w:type="continuationSeparator" w:id="0">
    <w:p w14:paraId="2FDBC424" w14:textId="77777777" w:rsidR="00E14D2C" w:rsidRDefault="00E14D2C" w:rsidP="00D31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FD4BE" w14:textId="53DE1D4A" w:rsidR="00D317C3" w:rsidRPr="00A60782" w:rsidRDefault="00D317C3" w:rsidP="00D317C3">
    <w:pPr>
      <w:pStyle w:val="Header"/>
      <w:jc w:val="center"/>
      <w:rPr>
        <w:rFonts w:ascii="Times New Roman" w:hAnsi="Times New Roman" w:cs="Times New Roman"/>
        <w:b/>
        <w:bCs/>
        <w:sz w:val="22"/>
        <w:szCs w:val="22"/>
      </w:rPr>
    </w:pPr>
    <w:r w:rsidRPr="00A60782">
      <w:rPr>
        <w:rFonts w:ascii="Times New Roman" w:hAnsi="Times New Roman" w:cs="Times New Roman"/>
        <w:b/>
        <w:bCs/>
        <w:sz w:val="22"/>
        <w:szCs w:val="22"/>
      </w:rPr>
      <w:t>CITY OF GRAND JUNCTION</w:t>
    </w:r>
  </w:p>
  <w:p w14:paraId="1321C743" w14:textId="77777777" w:rsidR="00D317C3" w:rsidRPr="00A60782" w:rsidRDefault="00D317C3" w:rsidP="00D317C3">
    <w:pPr>
      <w:pStyle w:val="Header"/>
      <w:jc w:val="center"/>
      <w:rPr>
        <w:rFonts w:ascii="Times New Roman" w:hAnsi="Times New Roman" w:cs="Times New Roman"/>
        <w:b/>
        <w:bCs/>
        <w:sz w:val="22"/>
        <w:szCs w:val="22"/>
      </w:rPr>
    </w:pPr>
  </w:p>
  <w:p w14:paraId="7B9E3977" w14:textId="2D826EDC" w:rsidR="00D317C3" w:rsidRDefault="00D317C3" w:rsidP="00581B8B">
    <w:pPr>
      <w:tabs>
        <w:tab w:val="left" w:pos="-1440"/>
        <w:tab w:val="left" w:pos="-720"/>
        <w:tab w:val="left" w:pos="0"/>
        <w:tab w:val="left" w:pos="523"/>
        <w:tab w:val="left" w:pos="1046"/>
        <w:tab w:val="left" w:pos="1440"/>
      </w:tabs>
      <w:spacing w:after="0" w:line="240" w:lineRule="auto"/>
      <w:jc w:val="center"/>
      <w:rPr>
        <w:rFonts w:ascii="Times New Roman" w:eastAsia="Times New Roman" w:hAnsi="Times New Roman" w:cs="Times New Roman"/>
        <w:b/>
        <w:smallCaps/>
        <w:spacing w:val="-2"/>
        <w:kern w:val="0"/>
        <w:sz w:val="22"/>
        <w:szCs w:val="20"/>
        <w14:ligatures w14:val="none"/>
      </w:rPr>
    </w:pPr>
    <w:r w:rsidRPr="00581B8B">
      <w:rPr>
        <w:rFonts w:ascii="Times New Roman" w:eastAsia="Times New Roman" w:hAnsi="Times New Roman" w:cs="Times New Roman"/>
        <w:b/>
        <w:smallCaps/>
        <w:spacing w:val="-2"/>
        <w:kern w:val="0"/>
        <w:sz w:val="22"/>
        <w:szCs w:val="20"/>
        <w14:ligatures w14:val="none"/>
      </w:rPr>
      <w:t>GRANT SUPERVISOR</w:t>
    </w:r>
  </w:p>
  <w:p w14:paraId="3A633665" w14:textId="77777777" w:rsidR="002D3252" w:rsidRPr="00581B8B" w:rsidRDefault="002D3252" w:rsidP="00581B8B">
    <w:pPr>
      <w:tabs>
        <w:tab w:val="left" w:pos="-1440"/>
        <w:tab w:val="left" w:pos="-720"/>
        <w:tab w:val="left" w:pos="0"/>
        <w:tab w:val="left" w:pos="523"/>
        <w:tab w:val="left" w:pos="1046"/>
        <w:tab w:val="left" w:pos="1440"/>
      </w:tabs>
      <w:spacing w:after="0" w:line="240" w:lineRule="auto"/>
      <w:jc w:val="center"/>
      <w:rPr>
        <w:rFonts w:ascii="Times New Roman" w:eastAsia="Times New Roman" w:hAnsi="Times New Roman" w:cs="Times New Roman"/>
        <w:b/>
        <w:smallCaps/>
        <w:spacing w:val="-2"/>
        <w:kern w:val="0"/>
        <w:sz w:val="22"/>
        <w:szCs w:val="20"/>
        <w14:ligatures w14: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56D20"/>
    <w:multiLevelType w:val="hybridMultilevel"/>
    <w:tmpl w:val="E0A244B8"/>
    <w:lvl w:ilvl="0" w:tplc="D084FC5E">
      <w:start w:val="1"/>
      <w:numFmt w:val="decimal"/>
      <w:lvlText w:val="%1."/>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0B43338"/>
    <w:multiLevelType w:val="hybridMultilevel"/>
    <w:tmpl w:val="3DE8653E"/>
    <w:lvl w:ilvl="0" w:tplc="780A7EB2">
      <w:start w:val="1"/>
      <w:numFmt w:val="decimal"/>
      <w:lvlText w:val="%1."/>
      <w:lvlJc w:val="left"/>
      <w:pPr>
        <w:ind w:left="720" w:hanging="360"/>
      </w:pPr>
      <w:rPr>
        <w:rFonts w:ascii="Helvetica" w:eastAsia="Times New Roman" w:hAnsi="Helvetica"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5807318">
    <w:abstractNumId w:val="1"/>
  </w:num>
  <w:num w:numId="2" w16cid:durableId="674261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967"/>
    <w:rsid w:val="00020B96"/>
    <w:rsid w:val="00091F64"/>
    <w:rsid w:val="000C2FD0"/>
    <w:rsid w:val="000D0D60"/>
    <w:rsid w:val="001059E7"/>
    <w:rsid w:val="001900C4"/>
    <w:rsid w:val="001D05D2"/>
    <w:rsid w:val="0021332C"/>
    <w:rsid w:val="002D3252"/>
    <w:rsid w:val="00301EAF"/>
    <w:rsid w:val="00335520"/>
    <w:rsid w:val="00392DDE"/>
    <w:rsid w:val="004716C7"/>
    <w:rsid w:val="004E3CD3"/>
    <w:rsid w:val="00514689"/>
    <w:rsid w:val="005742BA"/>
    <w:rsid w:val="00580974"/>
    <w:rsid w:val="00581B8B"/>
    <w:rsid w:val="007315FF"/>
    <w:rsid w:val="00777967"/>
    <w:rsid w:val="007A3A07"/>
    <w:rsid w:val="007D0C26"/>
    <w:rsid w:val="008532D1"/>
    <w:rsid w:val="0086640A"/>
    <w:rsid w:val="009145C0"/>
    <w:rsid w:val="009501C7"/>
    <w:rsid w:val="0097560A"/>
    <w:rsid w:val="00A60782"/>
    <w:rsid w:val="00B05618"/>
    <w:rsid w:val="00B253F8"/>
    <w:rsid w:val="00BB66D0"/>
    <w:rsid w:val="00BE3BF8"/>
    <w:rsid w:val="00BF22E3"/>
    <w:rsid w:val="00D317C3"/>
    <w:rsid w:val="00E14D2C"/>
    <w:rsid w:val="00EE2E32"/>
    <w:rsid w:val="00FA044A"/>
    <w:rsid w:val="00FE040C"/>
    <w:rsid w:val="00FE3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B89E0"/>
  <w15:chartTrackingRefBased/>
  <w15:docId w15:val="{33BE37C1-A8A4-4F22-8142-4B35E618F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79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79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79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79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79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79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79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79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79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9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79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79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79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79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79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79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79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7967"/>
    <w:rPr>
      <w:rFonts w:eastAsiaTheme="majorEastAsia" w:cstheme="majorBidi"/>
      <w:color w:val="272727" w:themeColor="text1" w:themeTint="D8"/>
    </w:rPr>
  </w:style>
  <w:style w:type="paragraph" w:styleId="Title">
    <w:name w:val="Title"/>
    <w:basedOn w:val="Normal"/>
    <w:next w:val="Normal"/>
    <w:link w:val="TitleChar"/>
    <w:uiPriority w:val="10"/>
    <w:qFormat/>
    <w:rsid w:val="007779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9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9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9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7967"/>
    <w:pPr>
      <w:spacing w:before="160"/>
      <w:jc w:val="center"/>
    </w:pPr>
    <w:rPr>
      <w:i/>
      <w:iCs/>
      <w:color w:val="404040" w:themeColor="text1" w:themeTint="BF"/>
    </w:rPr>
  </w:style>
  <w:style w:type="character" w:customStyle="1" w:styleId="QuoteChar">
    <w:name w:val="Quote Char"/>
    <w:basedOn w:val="DefaultParagraphFont"/>
    <w:link w:val="Quote"/>
    <w:uiPriority w:val="29"/>
    <w:rsid w:val="00777967"/>
    <w:rPr>
      <w:i/>
      <w:iCs/>
      <w:color w:val="404040" w:themeColor="text1" w:themeTint="BF"/>
    </w:rPr>
  </w:style>
  <w:style w:type="paragraph" w:styleId="ListParagraph">
    <w:name w:val="List Paragraph"/>
    <w:basedOn w:val="Normal"/>
    <w:uiPriority w:val="34"/>
    <w:qFormat/>
    <w:rsid w:val="00777967"/>
    <w:pPr>
      <w:ind w:left="720"/>
      <w:contextualSpacing/>
    </w:pPr>
  </w:style>
  <w:style w:type="character" w:styleId="IntenseEmphasis">
    <w:name w:val="Intense Emphasis"/>
    <w:basedOn w:val="DefaultParagraphFont"/>
    <w:uiPriority w:val="21"/>
    <w:qFormat/>
    <w:rsid w:val="00777967"/>
    <w:rPr>
      <w:i/>
      <w:iCs/>
      <w:color w:val="0F4761" w:themeColor="accent1" w:themeShade="BF"/>
    </w:rPr>
  </w:style>
  <w:style w:type="paragraph" w:styleId="IntenseQuote">
    <w:name w:val="Intense Quote"/>
    <w:basedOn w:val="Normal"/>
    <w:next w:val="Normal"/>
    <w:link w:val="IntenseQuoteChar"/>
    <w:uiPriority w:val="30"/>
    <w:qFormat/>
    <w:rsid w:val="007779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7967"/>
    <w:rPr>
      <w:i/>
      <w:iCs/>
      <w:color w:val="0F4761" w:themeColor="accent1" w:themeShade="BF"/>
    </w:rPr>
  </w:style>
  <w:style w:type="character" w:styleId="IntenseReference">
    <w:name w:val="Intense Reference"/>
    <w:basedOn w:val="DefaultParagraphFont"/>
    <w:uiPriority w:val="32"/>
    <w:qFormat/>
    <w:rsid w:val="00777967"/>
    <w:rPr>
      <w:b/>
      <w:bCs/>
      <w:smallCaps/>
      <w:color w:val="0F4761" w:themeColor="accent1" w:themeShade="BF"/>
      <w:spacing w:val="5"/>
    </w:rPr>
  </w:style>
  <w:style w:type="character" w:styleId="Strong">
    <w:name w:val="Strong"/>
    <w:basedOn w:val="DefaultParagraphFont"/>
    <w:uiPriority w:val="22"/>
    <w:qFormat/>
    <w:rsid w:val="00777967"/>
    <w:rPr>
      <w:b/>
      <w:bCs/>
    </w:rPr>
  </w:style>
  <w:style w:type="paragraph" w:styleId="Header">
    <w:name w:val="header"/>
    <w:basedOn w:val="Normal"/>
    <w:link w:val="HeaderChar"/>
    <w:uiPriority w:val="99"/>
    <w:unhideWhenUsed/>
    <w:rsid w:val="00D31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7C3"/>
  </w:style>
  <w:style w:type="paragraph" w:styleId="Footer">
    <w:name w:val="footer"/>
    <w:basedOn w:val="Normal"/>
    <w:link w:val="FooterChar"/>
    <w:uiPriority w:val="99"/>
    <w:unhideWhenUsed/>
    <w:rsid w:val="00D31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175869">
      <w:bodyDiv w:val="1"/>
      <w:marLeft w:val="0"/>
      <w:marRight w:val="0"/>
      <w:marTop w:val="0"/>
      <w:marBottom w:val="0"/>
      <w:divBdr>
        <w:top w:val="none" w:sz="0" w:space="0" w:color="auto"/>
        <w:left w:val="none" w:sz="0" w:space="0" w:color="auto"/>
        <w:bottom w:val="none" w:sz="0" w:space="0" w:color="auto"/>
        <w:right w:val="none" w:sz="0" w:space="0" w:color="auto"/>
      </w:divBdr>
      <w:divsChild>
        <w:div w:id="267930074">
          <w:marLeft w:val="0"/>
          <w:marRight w:val="0"/>
          <w:marTop w:val="0"/>
          <w:marBottom w:val="0"/>
          <w:divBdr>
            <w:top w:val="none" w:sz="0" w:space="0" w:color="auto"/>
            <w:left w:val="none" w:sz="0" w:space="0" w:color="auto"/>
            <w:bottom w:val="none" w:sz="0" w:space="0" w:color="auto"/>
            <w:right w:val="none" w:sz="0" w:space="0" w:color="auto"/>
          </w:divBdr>
        </w:div>
      </w:divsChild>
    </w:div>
    <w:div w:id="1416512586">
      <w:bodyDiv w:val="1"/>
      <w:marLeft w:val="0"/>
      <w:marRight w:val="0"/>
      <w:marTop w:val="0"/>
      <w:marBottom w:val="0"/>
      <w:divBdr>
        <w:top w:val="none" w:sz="0" w:space="0" w:color="auto"/>
        <w:left w:val="none" w:sz="0" w:space="0" w:color="auto"/>
        <w:bottom w:val="none" w:sz="0" w:space="0" w:color="auto"/>
        <w:right w:val="none" w:sz="0" w:space="0" w:color="auto"/>
      </w:divBdr>
    </w:div>
    <w:div w:id="207168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F673C4-60D6-4282-BA37-4ECF1A935F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E5FB48-4EEC-4F40-9EB5-7B2056214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8D8370-BE7B-4A71-A34F-172D1890B8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1112</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Rizza</dc:creator>
  <cp:keywords/>
  <dc:description/>
  <cp:lastModifiedBy>Sam Reed</cp:lastModifiedBy>
  <cp:revision>3</cp:revision>
  <dcterms:created xsi:type="dcterms:W3CDTF">2025-06-30T21:28:00Z</dcterms:created>
  <dcterms:modified xsi:type="dcterms:W3CDTF">2025-10-24T20:22:00Z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0x010100BEC999F178294D40A9422D1EAAD2CE9D</vt:lpwstr>
  </property>
</Properties>
</file>