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7A" w:rsidRDefault="00203A7A" w:rsidP="00203A7A">
      <w:pPr>
        <w:jc w:val="center"/>
      </w:pPr>
      <w:bookmarkStart w:id="0" w:name="_GoBack"/>
      <w:bookmarkEnd w:id="0"/>
      <w:proofErr w:type="gramStart"/>
      <w:r>
        <w:rPr>
          <w:rFonts w:cs="Arial"/>
          <w:b/>
          <w:szCs w:val="24"/>
        </w:rPr>
        <w:t>CITY OF GRAND JUNCTION, COLORADO</w:t>
      </w:r>
      <w:r>
        <w:rPr>
          <w:rFonts w:cs="Arial"/>
          <w:b/>
          <w:szCs w:val="24"/>
        </w:rPr>
        <w:br/>
      </w:r>
      <w:bookmarkStart w:id="1" w:name="hit1"/>
      <w:bookmarkStart w:id="2" w:name="term0_1"/>
      <w:bookmarkEnd w:id="1"/>
      <w:bookmarkEnd w:id="2"/>
      <w:r>
        <w:rPr>
          <w:rFonts w:cs="Arial"/>
          <w:b/>
          <w:szCs w:val="24"/>
        </w:rPr>
        <w:t>RESOLUTION NO.</w:t>
      </w:r>
      <w:proofErr w:type="gramEnd"/>
      <w:r>
        <w:rPr>
          <w:rFonts w:cs="Arial"/>
          <w:b/>
          <w:szCs w:val="24"/>
        </w:rPr>
        <w:t xml:space="preserve">  </w:t>
      </w:r>
      <w:r>
        <w:rPr>
          <w:rFonts w:cs="Arial"/>
          <w:b/>
          <w:szCs w:val="24"/>
        </w:rPr>
        <w:t>08</w:t>
      </w:r>
      <w:r>
        <w:rPr>
          <w:rFonts w:cs="Arial"/>
          <w:b/>
          <w:szCs w:val="24"/>
        </w:rPr>
        <w:t>-14</w:t>
      </w:r>
      <w:r>
        <w:rPr>
          <w:rFonts w:cs="Arial"/>
          <w:b/>
          <w:szCs w:val="24"/>
        </w:rPr>
        <w:br/>
      </w:r>
      <w:r>
        <w:rPr>
          <w:rFonts w:cs="Arial"/>
          <w:b/>
          <w:szCs w:val="24"/>
        </w:rPr>
        <w:br/>
        <w:t xml:space="preserve">A </w:t>
      </w:r>
      <w:bookmarkStart w:id="3" w:name="hit2"/>
      <w:bookmarkStart w:id="4" w:name="term0_2"/>
      <w:bookmarkEnd w:id="3"/>
      <w:bookmarkEnd w:id="4"/>
      <w:r>
        <w:rPr>
          <w:rFonts w:cs="Arial"/>
          <w:b/>
          <w:szCs w:val="24"/>
        </w:rPr>
        <w:t xml:space="preserve">RESOLUTION </w:t>
      </w:r>
      <w:r>
        <w:rPr>
          <w:b/>
        </w:rPr>
        <w:t>AUTHORIZING THE CITY MANAGER TO SUBMIT A GRANT REQUEST TO THE COLORADO DEPARTMENT OF LOCAL AFFAIRS’ (</w:t>
      </w:r>
      <w:proofErr w:type="spellStart"/>
      <w:r>
        <w:rPr>
          <w:b/>
        </w:rPr>
        <w:t>DOLA</w:t>
      </w:r>
      <w:proofErr w:type="spellEnd"/>
      <w:r>
        <w:rPr>
          <w:b/>
        </w:rPr>
        <w:t xml:space="preserve">) ENERGY AND MINERAL IMPACT ASSISTANCE PROGRAM FOR FINAL DESIGN OF LAS </w:t>
      </w:r>
      <w:proofErr w:type="spellStart"/>
      <w:r>
        <w:rPr>
          <w:b/>
        </w:rPr>
        <w:t>COLONIAS</w:t>
      </w:r>
      <w:proofErr w:type="spellEnd"/>
      <w:r>
        <w:rPr>
          <w:b/>
        </w:rPr>
        <w:t xml:space="preserve"> PARK AMPHITHEATER</w:t>
      </w:r>
    </w:p>
    <w:p w:rsidR="00203A7A" w:rsidRDefault="00203A7A" w:rsidP="00203A7A">
      <w:pPr>
        <w:rPr>
          <w:rFonts w:cs="Arial"/>
          <w:b/>
          <w:szCs w:val="24"/>
        </w:rPr>
      </w:pPr>
      <w:r>
        <w:rPr>
          <w:rFonts w:cs="Arial"/>
          <w:b/>
          <w:szCs w:val="24"/>
        </w:rPr>
        <w:br/>
      </w:r>
      <w:proofErr w:type="gramStart"/>
      <w:r>
        <w:rPr>
          <w:rFonts w:cs="Arial"/>
          <w:b/>
          <w:szCs w:val="24"/>
        </w:rPr>
        <w:t>RECITALS.</w:t>
      </w:r>
      <w:proofErr w:type="gramEnd"/>
    </w:p>
    <w:p w:rsidR="00203A7A" w:rsidRDefault="00203A7A" w:rsidP="00203A7A">
      <w:pPr>
        <w:autoSpaceDE w:val="0"/>
        <w:autoSpaceDN w:val="0"/>
        <w:adjustRightInd w:val="0"/>
        <w:rPr>
          <w:rFonts w:cs="Arial"/>
          <w:szCs w:val="24"/>
        </w:rPr>
      </w:pPr>
    </w:p>
    <w:p w:rsidR="00203A7A" w:rsidRDefault="00203A7A" w:rsidP="00203A7A">
      <w:pPr>
        <w:pStyle w:val="BodyText"/>
        <w:tabs>
          <w:tab w:val="left" w:pos="720"/>
        </w:tabs>
        <w:spacing w:after="0"/>
        <w:jc w:val="both"/>
        <w:rPr>
          <w:rFonts w:ascii="Arial" w:hAnsi="Arial" w:cs="Arial"/>
          <w:sz w:val="24"/>
          <w:szCs w:val="24"/>
        </w:rPr>
      </w:pPr>
      <w:r>
        <w:rPr>
          <w:rFonts w:ascii="Arial" w:hAnsi="Arial" w:cs="Arial"/>
          <w:sz w:val="24"/>
          <w:szCs w:val="24"/>
        </w:rPr>
        <w:t xml:space="preserve">The master plan for the 100 acre Las </w:t>
      </w:r>
      <w:proofErr w:type="spellStart"/>
      <w:r>
        <w:rPr>
          <w:rFonts w:ascii="Arial" w:hAnsi="Arial" w:cs="Arial"/>
          <w:sz w:val="24"/>
          <w:szCs w:val="24"/>
        </w:rPr>
        <w:t>Colonias</w:t>
      </w:r>
      <w:proofErr w:type="spellEnd"/>
      <w:r>
        <w:rPr>
          <w:rFonts w:ascii="Arial" w:hAnsi="Arial" w:cs="Arial"/>
          <w:sz w:val="24"/>
          <w:szCs w:val="24"/>
        </w:rPr>
        <w:t xml:space="preserve"> Park was adopted by City Council on July 3, 2013. The master plan includes an outdoor amphitheater, trail connections, parking, restroom/shelters, riparian restoration, a wetland area, and other passive park amenities. A Great Outdoors Colorado grant has been submitted for Phase I development to include a restroom/shelter, trail connections, parking improvements and additions, lighting, a native arboretum, and furnishings. Development is expected to begin in the summer of 2014. The Grand Junction Lions Club has pledged a $300,000 commitment to the development of the outdoor amphitheater, so these grant funds will be used to develop construction documents for the outdoor features, a conceptual plan for the stage and multi-purpose facility, and construction documents for the stage and multi-purpose facility. </w:t>
      </w:r>
    </w:p>
    <w:p w:rsidR="00203A7A" w:rsidRDefault="00203A7A" w:rsidP="00203A7A">
      <w:pPr>
        <w:autoSpaceDE w:val="0"/>
        <w:autoSpaceDN w:val="0"/>
        <w:adjustRightInd w:val="0"/>
        <w:rPr>
          <w:rFonts w:cs="Arial"/>
          <w:szCs w:val="24"/>
        </w:rPr>
      </w:pPr>
    </w:p>
    <w:p w:rsidR="00203A7A" w:rsidRDefault="00203A7A" w:rsidP="00203A7A">
      <w:pPr>
        <w:autoSpaceDE w:val="0"/>
        <w:autoSpaceDN w:val="0"/>
        <w:adjustRightInd w:val="0"/>
        <w:rPr>
          <w:rFonts w:cs="Arial"/>
          <w:szCs w:val="24"/>
        </w:rPr>
      </w:pPr>
    </w:p>
    <w:p w:rsidR="00203A7A" w:rsidRDefault="00203A7A" w:rsidP="00203A7A">
      <w:pPr>
        <w:rPr>
          <w:rFonts w:cs="Arial"/>
          <w:szCs w:val="24"/>
        </w:rPr>
      </w:pPr>
      <w:r>
        <w:rPr>
          <w:rFonts w:cs="Arial"/>
          <w:b/>
          <w:szCs w:val="24"/>
        </w:rPr>
        <w:t>NOW, THEREFORE, BE IT RESOLVED THAT</w:t>
      </w:r>
      <w:r>
        <w:rPr>
          <w:rFonts w:cs="Arial"/>
          <w:szCs w:val="24"/>
        </w:rPr>
        <w:t xml:space="preserve"> the City Council of the City of Grand Junction does hereby authorize the City Manager to submit a $180,000 grant request in accordance with and pursuant to the recitals stated above to the Department of Local Affairs’ Energy and Mineral Impact Assistance Program for final design and phasing options for Las </w:t>
      </w:r>
      <w:proofErr w:type="spellStart"/>
      <w:r>
        <w:rPr>
          <w:rFonts w:cs="Arial"/>
          <w:szCs w:val="24"/>
        </w:rPr>
        <w:t>Colonias</w:t>
      </w:r>
      <w:proofErr w:type="spellEnd"/>
      <w:r>
        <w:rPr>
          <w:rFonts w:cs="Arial"/>
          <w:szCs w:val="24"/>
        </w:rPr>
        <w:t xml:space="preserve"> Park Amphitheater.</w:t>
      </w:r>
    </w:p>
    <w:p w:rsidR="00203A7A" w:rsidRDefault="00203A7A" w:rsidP="00203A7A">
      <w:pPr>
        <w:jc w:val="center"/>
        <w:rPr>
          <w:rFonts w:cs="Arial"/>
          <w:szCs w:val="24"/>
        </w:rPr>
      </w:pPr>
    </w:p>
    <w:p w:rsidR="00203A7A" w:rsidRDefault="00203A7A" w:rsidP="00203A7A">
      <w:pPr>
        <w:rPr>
          <w:rFonts w:cs="Arial"/>
          <w:szCs w:val="24"/>
        </w:rPr>
      </w:pPr>
      <w:proofErr w:type="gramStart"/>
      <w:r>
        <w:rPr>
          <w:rFonts w:cs="Arial"/>
          <w:szCs w:val="24"/>
        </w:rPr>
        <w:t xml:space="preserve">Dated this </w:t>
      </w:r>
      <w:r>
        <w:rPr>
          <w:rFonts w:cs="Arial"/>
          <w:szCs w:val="24"/>
        </w:rPr>
        <w:t>19</w:t>
      </w:r>
      <w:r w:rsidRPr="00203A7A">
        <w:rPr>
          <w:rFonts w:cs="Arial"/>
          <w:szCs w:val="24"/>
          <w:vertAlign w:val="superscript"/>
        </w:rPr>
        <w:t>th</w:t>
      </w:r>
      <w:r>
        <w:rPr>
          <w:rFonts w:cs="Arial"/>
          <w:szCs w:val="24"/>
        </w:rPr>
        <w:t xml:space="preserve"> </w:t>
      </w:r>
      <w:r>
        <w:rPr>
          <w:rFonts w:cs="Arial"/>
          <w:szCs w:val="24"/>
        </w:rPr>
        <w:t xml:space="preserve">day of </w:t>
      </w:r>
      <w:r>
        <w:rPr>
          <w:rFonts w:cs="Arial"/>
          <w:szCs w:val="24"/>
        </w:rPr>
        <w:t xml:space="preserve">March, </w:t>
      </w:r>
      <w:r>
        <w:rPr>
          <w:rFonts w:cs="Arial"/>
          <w:szCs w:val="24"/>
        </w:rPr>
        <w:t>2014.</w:t>
      </w:r>
      <w:proofErr w:type="gramEnd"/>
    </w:p>
    <w:p w:rsidR="00203A7A" w:rsidRDefault="00203A7A" w:rsidP="00203A7A">
      <w:pPr>
        <w:rPr>
          <w:rFonts w:cs="Arial"/>
          <w:szCs w:val="24"/>
        </w:rPr>
      </w:pPr>
    </w:p>
    <w:p w:rsidR="00203A7A" w:rsidRDefault="00203A7A" w:rsidP="00203A7A">
      <w:pPr>
        <w:rPr>
          <w:rFonts w:cs="Arial"/>
          <w:szCs w:val="24"/>
        </w:rPr>
      </w:pPr>
    </w:p>
    <w:p w:rsidR="00203A7A" w:rsidRDefault="00203A7A" w:rsidP="00203A7A">
      <w:pPr>
        <w:rPr>
          <w:rFonts w:cs="Arial"/>
          <w:szCs w:val="24"/>
        </w:rPr>
      </w:pPr>
    </w:p>
    <w:p w:rsidR="00203A7A" w:rsidRDefault="00203A7A" w:rsidP="00203A7A">
      <w:pPr>
        <w:rPr>
          <w:rFonts w:cs="Arial"/>
          <w:szCs w:val="24"/>
        </w:rPr>
      </w:pP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rPr>
        <w:t xml:space="preserve"> </w:t>
      </w:r>
    </w:p>
    <w:p w:rsidR="00203A7A" w:rsidRDefault="00203A7A" w:rsidP="00203A7A">
      <w:pPr>
        <w:rPr>
          <w:rFonts w:cs="Arial"/>
          <w:szCs w:val="24"/>
        </w:rPr>
      </w:pPr>
      <w:r>
        <w:rPr>
          <w:rFonts w:cs="Arial"/>
          <w:szCs w:val="24"/>
        </w:rPr>
        <w:t>Sam Susuras</w:t>
      </w:r>
    </w:p>
    <w:p w:rsidR="00203A7A" w:rsidRDefault="00203A7A" w:rsidP="00203A7A">
      <w:pPr>
        <w:rPr>
          <w:rFonts w:cs="Arial"/>
          <w:szCs w:val="24"/>
        </w:rPr>
      </w:pPr>
      <w:r>
        <w:rPr>
          <w:rFonts w:cs="Arial"/>
          <w:szCs w:val="24"/>
        </w:rPr>
        <w:t>President of the Council</w:t>
      </w:r>
    </w:p>
    <w:p w:rsidR="00203A7A" w:rsidRDefault="00203A7A" w:rsidP="00203A7A">
      <w:pPr>
        <w:rPr>
          <w:rFonts w:cs="Arial"/>
          <w:szCs w:val="24"/>
        </w:rPr>
      </w:pPr>
    </w:p>
    <w:p w:rsidR="00203A7A" w:rsidRDefault="00203A7A" w:rsidP="00203A7A">
      <w:pPr>
        <w:rPr>
          <w:rFonts w:cs="Arial"/>
          <w:szCs w:val="24"/>
        </w:rPr>
      </w:pPr>
    </w:p>
    <w:p w:rsidR="00203A7A" w:rsidRDefault="00203A7A" w:rsidP="00203A7A">
      <w:pPr>
        <w:rPr>
          <w:rFonts w:cs="Arial"/>
          <w:szCs w:val="24"/>
        </w:rPr>
      </w:pPr>
      <w:r>
        <w:rPr>
          <w:rFonts w:cs="Arial"/>
          <w:szCs w:val="24"/>
        </w:rPr>
        <w:t>ATTEST:</w:t>
      </w:r>
    </w:p>
    <w:p w:rsidR="00203A7A" w:rsidRDefault="00203A7A" w:rsidP="00203A7A">
      <w:pPr>
        <w:rPr>
          <w:rFonts w:cs="Arial"/>
          <w:szCs w:val="24"/>
        </w:rPr>
      </w:pPr>
    </w:p>
    <w:p w:rsidR="00203A7A" w:rsidRDefault="00203A7A" w:rsidP="00203A7A">
      <w:pPr>
        <w:rPr>
          <w:rFonts w:cs="Arial"/>
          <w:szCs w:val="24"/>
        </w:rPr>
      </w:pPr>
    </w:p>
    <w:p w:rsidR="00203A7A" w:rsidRDefault="00203A7A" w:rsidP="00203A7A">
      <w:pPr>
        <w:rPr>
          <w:rFonts w:cs="Arial"/>
          <w:szCs w:val="24"/>
        </w:rPr>
      </w:pPr>
    </w:p>
    <w:p w:rsidR="00203A7A" w:rsidRDefault="00203A7A" w:rsidP="00203A7A">
      <w:pPr>
        <w:rPr>
          <w:rFonts w:cs="Arial"/>
          <w:szCs w:val="24"/>
        </w:rPr>
      </w:pP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rPr>
        <w:br/>
        <w:t>Stephanie Tuin</w:t>
      </w:r>
    </w:p>
    <w:p w:rsidR="00203A7A" w:rsidRDefault="00203A7A" w:rsidP="00203A7A">
      <w:r>
        <w:rPr>
          <w:rFonts w:cs="Arial"/>
          <w:szCs w:val="24"/>
        </w:rPr>
        <w:t>City Clerk</w:t>
      </w:r>
    </w:p>
    <w:p w:rsidR="00A95F65" w:rsidRDefault="00A95F65"/>
    <w:sectPr w:rsidR="00A95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7A"/>
    <w:rsid w:val="00203A7A"/>
    <w:rsid w:val="002E04ED"/>
    <w:rsid w:val="005A575F"/>
    <w:rsid w:val="00A9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7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03A7A"/>
    <w:pPr>
      <w:spacing w:after="120"/>
    </w:pPr>
    <w:rPr>
      <w:rFonts w:ascii="Courier New" w:hAnsi="Courier New"/>
      <w:sz w:val="20"/>
    </w:rPr>
  </w:style>
  <w:style w:type="character" w:customStyle="1" w:styleId="BodyTextChar">
    <w:name w:val="Body Text Char"/>
    <w:basedOn w:val="DefaultParagraphFont"/>
    <w:link w:val="BodyText"/>
    <w:semiHidden/>
    <w:rsid w:val="00203A7A"/>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7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03A7A"/>
    <w:pPr>
      <w:spacing w:after="120"/>
    </w:pPr>
    <w:rPr>
      <w:rFonts w:ascii="Courier New" w:hAnsi="Courier New"/>
      <w:sz w:val="20"/>
    </w:rPr>
  </w:style>
  <w:style w:type="character" w:customStyle="1" w:styleId="BodyTextChar">
    <w:name w:val="Body Text Char"/>
    <w:basedOn w:val="DefaultParagraphFont"/>
    <w:link w:val="BodyText"/>
    <w:semiHidden/>
    <w:rsid w:val="00203A7A"/>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Company>City of Grand Junction</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2014-03-20T19:39:00Z</cp:lastPrinted>
  <dcterms:created xsi:type="dcterms:W3CDTF">2014-03-20T19:38:00Z</dcterms:created>
  <dcterms:modified xsi:type="dcterms:W3CDTF">2014-03-20T19:39:00Z</dcterms:modified>
</cp:coreProperties>
</file>