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83" w:rsidRPr="006E73D7" w:rsidRDefault="003C3883" w:rsidP="003C3883">
      <w:pPr>
        <w:pStyle w:val="Title"/>
        <w:rPr>
          <w:rFonts w:cs="Arial"/>
          <w:sz w:val="24"/>
          <w:szCs w:val="24"/>
        </w:rPr>
      </w:pPr>
      <w:r w:rsidRPr="006E73D7">
        <w:rPr>
          <w:rFonts w:cs="Arial"/>
          <w:sz w:val="24"/>
          <w:szCs w:val="24"/>
        </w:rPr>
        <w:t>CITY OF GRAND JUNCTION, COLORADO</w:t>
      </w:r>
    </w:p>
    <w:p w:rsidR="003C3883" w:rsidRPr="006E73D7" w:rsidRDefault="003C3883" w:rsidP="003C3883">
      <w:pPr>
        <w:tabs>
          <w:tab w:val="left" w:pos="-720"/>
        </w:tabs>
        <w:suppressAutoHyphens/>
        <w:jc w:val="center"/>
        <w:rPr>
          <w:rFonts w:cs="Arial"/>
          <w:spacing w:val="-3"/>
          <w:szCs w:val="24"/>
        </w:rPr>
      </w:pPr>
    </w:p>
    <w:p w:rsidR="003C3883" w:rsidRPr="006E73D7" w:rsidRDefault="003C3883" w:rsidP="003C3883">
      <w:pPr>
        <w:tabs>
          <w:tab w:val="center" w:pos="5400"/>
        </w:tabs>
        <w:suppressAutoHyphens/>
        <w:jc w:val="center"/>
        <w:rPr>
          <w:rFonts w:cs="Arial"/>
          <w:b/>
          <w:spacing w:val="-3"/>
          <w:szCs w:val="24"/>
        </w:rPr>
      </w:pPr>
      <w:proofErr w:type="gramStart"/>
      <w:r w:rsidRPr="006E73D7">
        <w:rPr>
          <w:rFonts w:cs="Arial"/>
          <w:b/>
          <w:spacing w:val="-3"/>
          <w:szCs w:val="24"/>
        </w:rPr>
        <w:t>ORDINANCE NO.</w:t>
      </w:r>
      <w:proofErr w:type="gramEnd"/>
      <w:r>
        <w:rPr>
          <w:rFonts w:cs="Arial"/>
          <w:b/>
          <w:spacing w:val="-3"/>
          <w:szCs w:val="24"/>
        </w:rPr>
        <w:t xml:space="preserve"> 4657</w:t>
      </w:r>
    </w:p>
    <w:p w:rsidR="003C3883" w:rsidRPr="006E73D7" w:rsidRDefault="003C3883" w:rsidP="003C3883">
      <w:pPr>
        <w:tabs>
          <w:tab w:val="left" w:pos="-720"/>
        </w:tabs>
        <w:suppressAutoHyphens/>
        <w:jc w:val="center"/>
        <w:rPr>
          <w:rFonts w:cs="Arial"/>
          <w:b/>
          <w:spacing w:val="-3"/>
          <w:szCs w:val="24"/>
        </w:rPr>
      </w:pPr>
    </w:p>
    <w:p w:rsidR="003C3883" w:rsidRPr="006E73D7" w:rsidRDefault="003C3883" w:rsidP="003C3883">
      <w:pPr>
        <w:tabs>
          <w:tab w:val="left" w:pos="-720"/>
        </w:tabs>
        <w:suppressAutoHyphens/>
        <w:jc w:val="center"/>
        <w:rPr>
          <w:rFonts w:cs="Arial"/>
          <w:b/>
          <w:spacing w:val="-3"/>
          <w:szCs w:val="24"/>
        </w:rPr>
      </w:pPr>
      <w:r w:rsidRPr="006E73D7">
        <w:rPr>
          <w:rFonts w:cs="Arial"/>
          <w:b/>
          <w:szCs w:val="24"/>
        </w:rPr>
        <w:t>AN ORDINANCE REZONING PROPERTY</w:t>
      </w:r>
    </w:p>
    <w:p w:rsidR="003C3883" w:rsidRPr="006E73D7" w:rsidRDefault="003C3883" w:rsidP="003C3883">
      <w:pPr>
        <w:tabs>
          <w:tab w:val="left" w:pos="-720"/>
        </w:tabs>
        <w:suppressAutoHyphens/>
        <w:jc w:val="center"/>
        <w:rPr>
          <w:rFonts w:cs="Arial"/>
          <w:b/>
          <w:spacing w:val="-3"/>
          <w:szCs w:val="24"/>
        </w:rPr>
      </w:pPr>
      <w:r w:rsidRPr="006E73D7">
        <w:rPr>
          <w:rFonts w:cs="Arial"/>
          <w:b/>
          <w:spacing w:val="-3"/>
          <w:szCs w:val="24"/>
        </w:rPr>
        <w:t>FROM R-8 (RESIDENTIAL 8 DU/AC) AND</w:t>
      </w:r>
    </w:p>
    <w:p w:rsidR="003C3883" w:rsidRPr="006E73D7" w:rsidRDefault="003C3883" w:rsidP="003C3883">
      <w:pPr>
        <w:tabs>
          <w:tab w:val="left" w:pos="-720"/>
        </w:tabs>
        <w:suppressAutoHyphens/>
        <w:jc w:val="center"/>
        <w:rPr>
          <w:rFonts w:cs="Arial"/>
          <w:b/>
          <w:spacing w:val="-3"/>
          <w:szCs w:val="24"/>
        </w:rPr>
      </w:pPr>
      <w:r w:rsidRPr="006E73D7">
        <w:rPr>
          <w:rFonts w:cs="Arial"/>
          <w:b/>
          <w:spacing w:val="-3"/>
          <w:szCs w:val="24"/>
        </w:rPr>
        <w:t>PD (PLANNED DEVELOPMENT)</w:t>
      </w:r>
    </w:p>
    <w:p w:rsidR="003C3883" w:rsidRPr="006E73D7" w:rsidRDefault="003C3883" w:rsidP="003C3883">
      <w:pPr>
        <w:tabs>
          <w:tab w:val="left" w:pos="-720"/>
        </w:tabs>
        <w:suppressAutoHyphens/>
        <w:jc w:val="center"/>
        <w:rPr>
          <w:rFonts w:cs="Arial"/>
          <w:b/>
          <w:spacing w:val="-3"/>
          <w:szCs w:val="24"/>
          <w:u w:val="single"/>
        </w:rPr>
      </w:pPr>
      <w:r w:rsidRPr="006E73D7">
        <w:rPr>
          <w:rFonts w:cs="Arial"/>
          <w:b/>
          <w:spacing w:val="-3"/>
          <w:szCs w:val="24"/>
        </w:rPr>
        <w:t>TO</w:t>
      </w:r>
    </w:p>
    <w:p w:rsidR="003C3883" w:rsidRPr="006E73D7" w:rsidRDefault="003C3883" w:rsidP="003C3883">
      <w:pPr>
        <w:tabs>
          <w:tab w:val="center" w:pos="5400"/>
        </w:tabs>
        <w:suppressAutoHyphens/>
        <w:jc w:val="center"/>
        <w:rPr>
          <w:rFonts w:cs="Arial"/>
          <w:b/>
          <w:spacing w:val="-3"/>
          <w:szCs w:val="24"/>
        </w:rPr>
      </w:pPr>
      <w:r w:rsidRPr="006E73D7">
        <w:rPr>
          <w:rFonts w:cs="Arial"/>
          <w:b/>
          <w:szCs w:val="24"/>
        </w:rPr>
        <w:t>R-O (RESIDENTIAL OFFICE)</w:t>
      </w:r>
    </w:p>
    <w:p w:rsidR="003C3883" w:rsidRPr="006E73D7" w:rsidRDefault="003C3883" w:rsidP="003C3883">
      <w:pPr>
        <w:pStyle w:val="EndnoteText"/>
        <w:jc w:val="center"/>
        <w:rPr>
          <w:rFonts w:ascii="Arial" w:hAnsi="Arial" w:cs="Arial"/>
          <w:szCs w:val="24"/>
        </w:rPr>
      </w:pPr>
    </w:p>
    <w:p w:rsidR="003C3883" w:rsidRPr="006E73D7" w:rsidRDefault="003C3883" w:rsidP="003C3883">
      <w:pPr>
        <w:tabs>
          <w:tab w:val="center" w:pos="5400"/>
        </w:tabs>
        <w:suppressAutoHyphens/>
        <w:jc w:val="center"/>
        <w:rPr>
          <w:rFonts w:cs="Arial"/>
          <w:b/>
          <w:spacing w:val="-3"/>
          <w:szCs w:val="24"/>
        </w:rPr>
      </w:pPr>
      <w:r w:rsidRPr="006E73D7">
        <w:rPr>
          <w:rFonts w:cs="Arial"/>
          <w:b/>
          <w:spacing w:val="-3"/>
          <w:szCs w:val="24"/>
        </w:rPr>
        <w:t xml:space="preserve">LOCATED AT </w:t>
      </w:r>
    </w:p>
    <w:p w:rsidR="003C3883" w:rsidRPr="006E73D7" w:rsidRDefault="003C3883" w:rsidP="003C3883">
      <w:pPr>
        <w:tabs>
          <w:tab w:val="center" w:pos="5400"/>
        </w:tabs>
        <w:suppressAutoHyphens/>
        <w:jc w:val="center"/>
        <w:rPr>
          <w:rFonts w:cs="Arial"/>
          <w:b/>
          <w:spacing w:val="-3"/>
          <w:szCs w:val="24"/>
        </w:rPr>
      </w:pPr>
      <w:r w:rsidRPr="006E73D7">
        <w:rPr>
          <w:rFonts w:cs="Arial"/>
          <w:b/>
          <w:spacing w:val="-3"/>
          <w:szCs w:val="24"/>
        </w:rPr>
        <w:t>1410 N. 7</w:t>
      </w:r>
      <w:r w:rsidRPr="006E73D7">
        <w:rPr>
          <w:rFonts w:cs="Arial"/>
          <w:b/>
          <w:spacing w:val="-3"/>
          <w:szCs w:val="24"/>
          <w:vertAlign w:val="superscript"/>
        </w:rPr>
        <w:t>TH</w:t>
      </w:r>
      <w:r w:rsidRPr="006E73D7">
        <w:rPr>
          <w:rFonts w:cs="Arial"/>
          <w:b/>
          <w:spacing w:val="-3"/>
          <w:szCs w:val="24"/>
        </w:rPr>
        <w:t xml:space="preserve"> STREET AND 1400 N. 7</w:t>
      </w:r>
      <w:r w:rsidRPr="006E73D7">
        <w:rPr>
          <w:rFonts w:cs="Arial"/>
          <w:b/>
          <w:spacing w:val="-3"/>
          <w:szCs w:val="24"/>
          <w:vertAlign w:val="superscript"/>
        </w:rPr>
        <w:t>TH</w:t>
      </w:r>
      <w:r w:rsidRPr="006E73D7">
        <w:rPr>
          <w:rFonts w:cs="Arial"/>
          <w:b/>
          <w:spacing w:val="-3"/>
          <w:szCs w:val="24"/>
        </w:rPr>
        <w:t xml:space="preserve"> STREET</w:t>
      </w:r>
    </w:p>
    <w:p w:rsidR="003C3883" w:rsidRPr="006E73D7" w:rsidRDefault="003C3883" w:rsidP="003C3883">
      <w:pPr>
        <w:tabs>
          <w:tab w:val="center" w:pos="5400"/>
        </w:tabs>
        <w:suppressAutoHyphens/>
        <w:jc w:val="center"/>
        <w:rPr>
          <w:rFonts w:cs="Arial"/>
          <w:spacing w:val="-3"/>
          <w:szCs w:val="24"/>
        </w:rPr>
      </w:pPr>
    </w:p>
    <w:p w:rsidR="003C3883" w:rsidRPr="006E73D7" w:rsidRDefault="003C3883" w:rsidP="003C3883">
      <w:pPr>
        <w:tabs>
          <w:tab w:val="center" w:pos="5400"/>
        </w:tabs>
        <w:suppressAutoHyphens/>
        <w:jc w:val="both"/>
        <w:rPr>
          <w:rFonts w:cs="Arial"/>
          <w:spacing w:val="-3"/>
          <w:szCs w:val="24"/>
          <w:u w:val="single"/>
        </w:rPr>
      </w:pPr>
      <w:r w:rsidRPr="006E73D7">
        <w:rPr>
          <w:rFonts w:cs="Arial"/>
          <w:spacing w:val="-3"/>
          <w:szCs w:val="24"/>
          <w:u w:val="single"/>
        </w:rPr>
        <w:t>Recitals:</w:t>
      </w:r>
    </w:p>
    <w:p w:rsidR="003C3883" w:rsidRPr="006E73D7" w:rsidRDefault="003C3883" w:rsidP="003C3883">
      <w:pPr>
        <w:tabs>
          <w:tab w:val="center" w:pos="5400"/>
        </w:tabs>
        <w:suppressAutoHyphens/>
        <w:jc w:val="both"/>
        <w:rPr>
          <w:rFonts w:cs="Arial"/>
          <w:spacing w:val="-3"/>
          <w:szCs w:val="24"/>
          <w:u w:val="single"/>
        </w:rPr>
      </w:pPr>
    </w:p>
    <w:p w:rsidR="003C3883" w:rsidRPr="006E73D7" w:rsidRDefault="003C3883" w:rsidP="003C3883">
      <w:pPr>
        <w:suppressAutoHyphens/>
        <w:ind w:firstLine="720"/>
        <w:jc w:val="both"/>
        <w:rPr>
          <w:rFonts w:cs="Arial"/>
          <w:spacing w:val="-3"/>
          <w:szCs w:val="24"/>
        </w:rPr>
      </w:pPr>
      <w:r w:rsidRPr="006E73D7">
        <w:rPr>
          <w:rFonts w:cs="Arial"/>
          <w:spacing w:val="-3"/>
          <w:szCs w:val="24"/>
        </w:rPr>
        <w:t>The applicant, on behalf of Mesa Behavioral Medicine and Rocky Mountain TMS, requests that the City rezone the property at 1410 N. 7th Street from R-8 (Residential 8 du/ac) to R-O (Residential Office).  The applicant is in the process of purchasing the single-family residence in order to expand the medical practice, which is located next door at 1400 N. 7th Street and zoned PD (Planned Development).  In order to maintain consistency of zoning, staff recommended and the applicant has agreed to include this property in the request to rezone to R-O (Residential Office).</w:t>
      </w:r>
    </w:p>
    <w:p w:rsidR="003C3883" w:rsidRPr="006E73D7" w:rsidRDefault="003C3883" w:rsidP="003C3883">
      <w:pPr>
        <w:jc w:val="both"/>
        <w:rPr>
          <w:rFonts w:cs="Arial"/>
          <w:szCs w:val="24"/>
        </w:rPr>
      </w:pPr>
    </w:p>
    <w:p w:rsidR="003C3883" w:rsidRPr="006E73D7" w:rsidRDefault="003C3883" w:rsidP="003C3883">
      <w:pPr>
        <w:tabs>
          <w:tab w:val="center" w:pos="5400"/>
        </w:tabs>
        <w:suppressAutoHyphens/>
        <w:ind w:firstLine="720"/>
        <w:jc w:val="both"/>
        <w:rPr>
          <w:rFonts w:cs="Arial"/>
          <w:spacing w:val="-3"/>
          <w:szCs w:val="24"/>
        </w:rPr>
      </w:pPr>
      <w:r w:rsidRPr="006E73D7">
        <w:rPr>
          <w:rFonts w:cs="Arial"/>
          <w:spacing w:val="-3"/>
          <w:szCs w:val="24"/>
        </w:rPr>
        <w:tab/>
        <w:t>After public notice and public hearing as required by the Grand Junction Zoning and Development Code, the Grand Junction Planning Commission recommended approval of the rezoning R-8 (Residential 8 du/ac) and PD (Planned Development) to the R-O (Residential Office) zone district for the following reasons:</w:t>
      </w:r>
    </w:p>
    <w:p w:rsidR="003C3883" w:rsidRPr="006E73D7" w:rsidRDefault="003C3883" w:rsidP="003C3883">
      <w:pPr>
        <w:suppressAutoHyphens/>
        <w:jc w:val="both"/>
        <w:rPr>
          <w:rFonts w:cs="Arial"/>
          <w:spacing w:val="-3"/>
          <w:szCs w:val="24"/>
        </w:rPr>
      </w:pPr>
    </w:p>
    <w:p w:rsidR="003C3883" w:rsidRPr="006E73D7" w:rsidRDefault="003C3883" w:rsidP="003C3883">
      <w:pPr>
        <w:suppressAutoHyphens/>
        <w:ind w:firstLine="720"/>
        <w:jc w:val="both"/>
        <w:rPr>
          <w:rFonts w:cs="Arial"/>
          <w:spacing w:val="-3"/>
          <w:szCs w:val="24"/>
        </w:rPr>
      </w:pPr>
      <w:r w:rsidRPr="006E73D7">
        <w:rPr>
          <w:rFonts w:cs="Arial"/>
          <w:spacing w:val="-3"/>
          <w:szCs w:val="24"/>
        </w:rPr>
        <w:t>The zone district meets the recommended land use category of Residential Medium-High as shown on the Future Land Use map of the Comprehensive Plan; t</w:t>
      </w:r>
      <w:r w:rsidRPr="006E73D7">
        <w:rPr>
          <w:rFonts w:cs="Arial"/>
          <w:szCs w:val="24"/>
        </w:rPr>
        <w:t xml:space="preserve">he requested zone is consistent with the goals and policies of the Comprehensive Plan; and </w:t>
      </w:r>
      <w:r w:rsidRPr="006E73D7">
        <w:rPr>
          <w:rFonts w:cs="Arial"/>
          <w:spacing w:val="-3"/>
          <w:szCs w:val="24"/>
        </w:rPr>
        <w:t>is generally compatible with land uses located in the surrounding area.</w:t>
      </w:r>
    </w:p>
    <w:p w:rsidR="003C3883" w:rsidRPr="006E73D7" w:rsidRDefault="003C3883" w:rsidP="003C3883">
      <w:pPr>
        <w:suppressAutoHyphens/>
        <w:ind w:firstLine="720"/>
        <w:jc w:val="both"/>
        <w:rPr>
          <w:rFonts w:cs="Arial"/>
          <w:spacing w:val="-3"/>
          <w:szCs w:val="24"/>
        </w:rPr>
      </w:pPr>
    </w:p>
    <w:p w:rsidR="003C3883" w:rsidRPr="006E73D7" w:rsidRDefault="003C3883" w:rsidP="003C3883">
      <w:pPr>
        <w:suppressAutoHyphens/>
        <w:ind w:firstLine="720"/>
        <w:jc w:val="both"/>
        <w:rPr>
          <w:rFonts w:cs="Arial"/>
          <w:spacing w:val="-3"/>
          <w:szCs w:val="24"/>
        </w:rPr>
      </w:pPr>
      <w:r w:rsidRPr="006E73D7">
        <w:rPr>
          <w:rFonts w:cs="Arial"/>
          <w:spacing w:val="-3"/>
          <w:szCs w:val="24"/>
        </w:rPr>
        <w:t>After the public notice and public hearing before the Grand Junction City Council, City Council finds that the R-O zone district to be established.</w:t>
      </w:r>
    </w:p>
    <w:p w:rsidR="003C3883" w:rsidRPr="006E73D7" w:rsidRDefault="003C3883" w:rsidP="003C3883">
      <w:pPr>
        <w:suppressAutoHyphens/>
        <w:jc w:val="both"/>
        <w:rPr>
          <w:rFonts w:cs="Arial"/>
          <w:spacing w:val="-3"/>
          <w:szCs w:val="24"/>
        </w:rPr>
      </w:pPr>
    </w:p>
    <w:p w:rsidR="003C3883" w:rsidRPr="006E73D7" w:rsidRDefault="003C3883" w:rsidP="003C3883">
      <w:pPr>
        <w:suppressAutoHyphens/>
        <w:ind w:firstLine="720"/>
        <w:jc w:val="both"/>
        <w:rPr>
          <w:rFonts w:cs="Arial"/>
          <w:spacing w:val="-3"/>
          <w:szCs w:val="24"/>
        </w:rPr>
      </w:pPr>
      <w:r w:rsidRPr="006E73D7">
        <w:rPr>
          <w:rFonts w:cs="Arial"/>
          <w:spacing w:val="-3"/>
          <w:szCs w:val="24"/>
        </w:rPr>
        <w:t>The Planning Commission and City Council find that the R-O zoning is in conformance with the stated criteria of Section 21.02.140 of the Grand Junction Zoning and Development Code.</w:t>
      </w:r>
    </w:p>
    <w:p w:rsidR="003C3883" w:rsidRPr="006E73D7" w:rsidRDefault="003C3883" w:rsidP="003C3883">
      <w:pPr>
        <w:suppressAutoHyphens/>
        <w:jc w:val="both"/>
        <w:rPr>
          <w:rFonts w:cs="Arial"/>
          <w:spacing w:val="-3"/>
          <w:szCs w:val="24"/>
        </w:rPr>
      </w:pPr>
    </w:p>
    <w:p w:rsidR="003C3883" w:rsidRPr="006E73D7" w:rsidRDefault="003C3883" w:rsidP="003C3883">
      <w:pPr>
        <w:suppressAutoHyphens/>
        <w:jc w:val="both"/>
        <w:rPr>
          <w:rFonts w:cs="Arial"/>
          <w:spacing w:val="-3"/>
          <w:szCs w:val="24"/>
        </w:rPr>
      </w:pPr>
      <w:r w:rsidRPr="006E73D7">
        <w:rPr>
          <w:rFonts w:cs="Arial"/>
          <w:b/>
          <w:spacing w:val="-3"/>
          <w:szCs w:val="24"/>
        </w:rPr>
        <w:t xml:space="preserve">BE IT ORDAINED BY THE CITY COUNCIL OF THE CITY OF </w:t>
      </w:r>
      <w:smartTag w:uri="urn:schemas-microsoft-com:office:smarttags" w:element="City">
        <w:smartTag w:uri="urn:schemas-microsoft-com:office:smarttags" w:element="Street">
          <w:r w:rsidRPr="006E73D7">
            <w:rPr>
              <w:rFonts w:cs="Arial"/>
              <w:b/>
              <w:spacing w:val="-3"/>
              <w:szCs w:val="24"/>
            </w:rPr>
            <w:t>GRAND</w:t>
          </w:r>
        </w:smartTag>
      </w:smartTag>
      <w:r w:rsidRPr="006E73D7">
        <w:rPr>
          <w:rFonts w:cs="Arial"/>
          <w:b/>
          <w:spacing w:val="-3"/>
          <w:szCs w:val="24"/>
        </w:rPr>
        <w:t xml:space="preserve"> JUNCTION THAT:</w:t>
      </w:r>
    </w:p>
    <w:p w:rsidR="003C3883" w:rsidRPr="006E73D7" w:rsidRDefault="003C3883" w:rsidP="003C3883">
      <w:pPr>
        <w:suppressAutoHyphens/>
        <w:jc w:val="both"/>
        <w:rPr>
          <w:rFonts w:cs="Arial"/>
          <w:spacing w:val="-3"/>
          <w:szCs w:val="24"/>
        </w:rPr>
      </w:pPr>
    </w:p>
    <w:p w:rsidR="003C3883" w:rsidRPr="006E73D7" w:rsidRDefault="003C3883" w:rsidP="003C3883">
      <w:pPr>
        <w:suppressAutoHyphens/>
        <w:jc w:val="both"/>
        <w:rPr>
          <w:rFonts w:cs="Arial"/>
          <w:spacing w:val="-3"/>
          <w:szCs w:val="24"/>
        </w:rPr>
      </w:pPr>
      <w:r w:rsidRPr="006E73D7">
        <w:rPr>
          <w:rFonts w:cs="Arial"/>
          <w:spacing w:val="-3"/>
          <w:szCs w:val="24"/>
        </w:rPr>
        <w:t>The following property shall be rezoned R-O (Residential Office):</w:t>
      </w:r>
    </w:p>
    <w:p w:rsidR="003C3883" w:rsidRPr="006E73D7" w:rsidRDefault="003C3883" w:rsidP="003C3883">
      <w:pPr>
        <w:suppressAutoHyphens/>
        <w:rPr>
          <w:rFonts w:cs="Arial"/>
          <w:spacing w:val="-3"/>
          <w:szCs w:val="24"/>
        </w:rPr>
      </w:pPr>
    </w:p>
    <w:p w:rsidR="003C3883" w:rsidRPr="006E73D7" w:rsidRDefault="003C3883" w:rsidP="003C3883">
      <w:pPr>
        <w:suppressAutoHyphens/>
        <w:rPr>
          <w:rFonts w:cs="Arial"/>
          <w:spacing w:val="-3"/>
          <w:szCs w:val="24"/>
        </w:rPr>
      </w:pPr>
      <w:proofErr w:type="gramStart"/>
      <w:r w:rsidRPr="006E73D7">
        <w:rPr>
          <w:rFonts w:cs="Arial"/>
          <w:spacing w:val="-3"/>
          <w:szCs w:val="24"/>
        </w:rPr>
        <w:t>Lots 29, 30, 31, and 32 of Block 1, ELM AVENUE SUBDIVISION.</w:t>
      </w:r>
      <w:proofErr w:type="gramEnd"/>
    </w:p>
    <w:p w:rsidR="003C3883" w:rsidRPr="006E73D7" w:rsidRDefault="003C3883" w:rsidP="003C3883">
      <w:pPr>
        <w:suppressAutoHyphens/>
        <w:rPr>
          <w:rFonts w:cs="Arial"/>
          <w:spacing w:val="-3"/>
          <w:szCs w:val="24"/>
        </w:rPr>
      </w:pPr>
    </w:p>
    <w:p w:rsidR="003C3883" w:rsidRPr="006E73D7" w:rsidRDefault="003C3883" w:rsidP="003C3883">
      <w:pPr>
        <w:suppressAutoHyphens/>
        <w:rPr>
          <w:rFonts w:cs="Arial"/>
          <w:spacing w:val="-3"/>
          <w:szCs w:val="24"/>
        </w:rPr>
      </w:pPr>
      <w:r w:rsidRPr="006E73D7">
        <w:rPr>
          <w:rFonts w:cs="Arial"/>
          <w:spacing w:val="-3"/>
          <w:szCs w:val="24"/>
        </w:rPr>
        <w:t xml:space="preserve">Introduced on first reading this </w:t>
      </w:r>
      <w:r>
        <w:rPr>
          <w:rFonts w:cs="Arial"/>
          <w:spacing w:val="-3"/>
          <w:szCs w:val="24"/>
        </w:rPr>
        <w:t>18</w:t>
      </w:r>
      <w:r w:rsidRPr="00C55165">
        <w:rPr>
          <w:rFonts w:cs="Arial"/>
          <w:spacing w:val="-3"/>
          <w:szCs w:val="24"/>
          <w:vertAlign w:val="superscript"/>
        </w:rPr>
        <w:t>th</w:t>
      </w:r>
      <w:r>
        <w:rPr>
          <w:rFonts w:cs="Arial"/>
          <w:spacing w:val="-3"/>
          <w:szCs w:val="24"/>
        </w:rPr>
        <w:t xml:space="preserve"> </w:t>
      </w:r>
      <w:r w:rsidRPr="006E73D7">
        <w:rPr>
          <w:rFonts w:cs="Arial"/>
          <w:spacing w:val="-3"/>
          <w:szCs w:val="24"/>
        </w:rPr>
        <w:t xml:space="preserve">day of </w:t>
      </w:r>
      <w:r>
        <w:rPr>
          <w:rFonts w:cs="Arial"/>
          <w:spacing w:val="-3"/>
          <w:szCs w:val="24"/>
        </w:rPr>
        <w:t>February,</w:t>
      </w:r>
      <w:r w:rsidRPr="006E73D7">
        <w:rPr>
          <w:rFonts w:cs="Arial"/>
          <w:spacing w:val="-3"/>
          <w:szCs w:val="24"/>
        </w:rPr>
        <w:t xml:space="preserve"> 2015 and ordered published in pamphlet form.</w:t>
      </w:r>
    </w:p>
    <w:p w:rsidR="003C3883" w:rsidRPr="006E73D7" w:rsidRDefault="003C3883" w:rsidP="003C3883">
      <w:pPr>
        <w:suppressAutoHyphens/>
        <w:rPr>
          <w:rFonts w:cs="Arial"/>
          <w:spacing w:val="-3"/>
          <w:szCs w:val="24"/>
        </w:rPr>
      </w:pPr>
    </w:p>
    <w:p w:rsidR="003C3883" w:rsidRPr="006E73D7" w:rsidRDefault="003C3883" w:rsidP="003C3883">
      <w:pPr>
        <w:suppressAutoHyphens/>
        <w:rPr>
          <w:rFonts w:cs="Arial"/>
          <w:spacing w:val="-3"/>
          <w:szCs w:val="24"/>
        </w:rPr>
      </w:pPr>
      <w:proofErr w:type="gramStart"/>
      <w:r w:rsidRPr="006E73D7">
        <w:rPr>
          <w:rFonts w:cs="Arial"/>
          <w:spacing w:val="-3"/>
          <w:szCs w:val="24"/>
        </w:rPr>
        <w:lastRenderedPageBreak/>
        <w:t xml:space="preserve">Adopted on second reading this </w:t>
      </w:r>
      <w:r>
        <w:rPr>
          <w:rFonts w:cs="Arial"/>
          <w:spacing w:val="-3"/>
          <w:szCs w:val="24"/>
        </w:rPr>
        <w:t>4</w:t>
      </w:r>
      <w:r w:rsidRPr="003C3883">
        <w:rPr>
          <w:rFonts w:cs="Arial"/>
          <w:spacing w:val="-3"/>
          <w:szCs w:val="24"/>
          <w:vertAlign w:val="superscript"/>
        </w:rPr>
        <w:t>th</w:t>
      </w:r>
      <w:r>
        <w:rPr>
          <w:rFonts w:cs="Arial"/>
          <w:spacing w:val="-3"/>
          <w:szCs w:val="24"/>
        </w:rPr>
        <w:t xml:space="preserve"> </w:t>
      </w:r>
      <w:r w:rsidRPr="006E73D7">
        <w:rPr>
          <w:rFonts w:cs="Arial"/>
          <w:spacing w:val="-3"/>
          <w:szCs w:val="24"/>
        </w:rPr>
        <w:t xml:space="preserve">day of </w:t>
      </w:r>
      <w:r>
        <w:rPr>
          <w:rFonts w:cs="Arial"/>
          <w:spacing w:val="-3"/>
          <w:szCs w:val="24"/>
        </w:rPr>
        <w:t>March</w:t>
      </w:r>
      <w:r w:rsidRPr="006E73D7">
        <w:rPr>
          <w:rFonts w:cs="Arial"/>
          <w:spacing w:val="-3"/>
          <w:szCs w:val="24"/>
        </w:rPr>
        <w:t>, 2015 and ordered published in pamphlet form.</w:t>
      </w:r>
      <w:proofErr w:type="gramEnd"/>
    </w:p>
    <w:p w:rsidR="003C3883" w:rsidRPr="006E73D7" w:rsidRDefault="003C3883" w:rsidP="003C3883">
      <w:pPr>
        <w:suppressAutoHyphens/>
        <w:rPr>
          <w:rFonts w:cs="Arial"/>
          <w:spacing w:val="-3"/>
          <w:szCs w:val="24"/>
        </w:rPr>
      </w:pPr>
    </w:p>
    <w:p w:rsidR="003C3883" w:rsidRPr="006E73D7" w:rsidRDefault="003C3883" w:rsidP="003C3883">
      <w:pPr>
        <w:suppressAutoHyphens/>
        <w:rPr>
          <w:rFonts w:cs="Arial"/>
          <w:spacing w:val="-3"/>
          <w:szCs w:val="24"/>
        </w:rPr>
      </w:pPr>
      <w:r w:rsidRPr="006E73D7">
        <w:rPr>
          <w:rFonts w:cs="Arial"/>
          <w:spacing w:val="-3"/>
          <w:szCs w:val="24"/>
        </w:rPr>
        <w:t>ATTEST:</w:t>
      </w:r>
    </w:p>
    <w:p w:rsidR="003C3883" w:rsidRPr="006E73D7" w:rsidRDefault="003C3883" w:rsidP="003C3883">
      <w:pPr>
        <w:tabs>
          <w:tab w:val="left" w:pos="5040"/>
        </w:tabs>
        <w:suppressAutoHyphens/>
        <w:rPr>
          <w:rFonts w:cs="Arial"/>
          <w:spacing w:val="-3"/>
          <w:szCs w:val="24"/>
        </w:rPr>
      </w:pPr>
    </w:p>
    <w:p w:rsidR="003C3883" w:rsidRPr="006E73D7" w:rsidRDefault="003C3883" w:rsidP="003C3883">
      <w:pPr>
        <w:tabs>
          <w:tab w:val="left" w:pos="5040"/>
        </w:tabs>
        <w:suppressAutoHyphens/>
        <w:rPr>
          <w:rFonts w:cs="Arial"/>
          <w:spacing w:val="-3"/>
          <w:szCs w:val="24"/>
        </w:rPr>
      </w:pPr>
    </w:p>
    <w:p w:rsidR="003C3883" w:rsidRPr="006E73D7" w:rsidRDefault="003C3883" w:rsidP="003C3883">
      <w:pPr>
        <w:tabs>
          <w:tab w:val="left" w:pos="5040"/>
        </w:tabs>
        <w:suppressAutoHyphens/>
        <w:rPr>
          <w:rFonts w:cs="Arial"/>
          <w:spacing w:val="-3"/>
          <w:szCs w:val="24"/>
        </w:rPr>
      </w:pPr>
    </w:p>
    <w:p w:rsidR="003C3883" w:rsidRPr="003C3883" w:rsidRDefault="003C3883" w:rsidP="003C3883">
      <w:pPr>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r>
        <w:rPr>
          <w:rFonts w:cs="Arial"/>
          <w:spacing w:val="-3"/>
          <w:szCs w:val="24"/>
          <w:u w:val="single"/>
        </w:rPr>
        <w:tab/>
      </w:r>
      <w:r w:rsidRPr="006E73D7">
        <w:rPr>
          <w:rFonts w:cs="Arial"/>
          <w:spacing w:val="-3"/>
          <w:szCs w:val="24"/>
        </w:rPr>
        <w:tab/>
      </w:r>
      <w:r>
        <w:rPr>
          <w:rFonts w:cs="Arial"/>
          <w:spacing w:val="-3"/>
          <w:szCs w:val="24"/>
        </w:rPr>
        <w:tab/>
      </w:r>
      <w:r>
        <w:rPr>
          <w:rFonts w:cs="Arial"/>
          <w:spacing w:val="-3"/>
          <w:szCs w:val="24"/>
          <w:u w:val="single"/>
        </w:rPr>
        <w:t>/s/ Phyllis Norris</w:t>
      </w:r>
      <w:r>
        <w:rPr>
          <w:rFonts w:cs="Arial"/>
          <w:spacing w:val="-3"/>
          <w:szCs w:val="24"/>
          <w:u w:val="single"/>
        </w:rPr>
        <w:tab/>
      </w:r>
      <w:r>
        <w:rPr>
          <w:rFonts w:cs="Arial"/>
          <w:spacing w:val="-3"/>
          <w:szCs w:val="24"/>
          <w:u w:val="single"/>
        </w:rPr>
        <w:tab/>
      </w:r>
      <w:r>
        <w:rPr>
          <w:rFonts w:cs="Arial"/>
          <w:spacing w:val="-3"/>
          <w:szCs w:val="24"/>
          <w:u w:val="single"/>
        </w:rPr>
        <w:tab/>
      </w:r>
      <w:bookmarkStart w:id="0" w:name="_GoBack"/>
      <w:bookmarkEnd w:id="0"/>
    </w:p>
    <w:p w:rsidR="003C3883" w:rsidRDefault="003C3883" w:rsidP="003C3883">
      <w:pPr>
        <w:tabs>
          <w:tab w:val="left" w:pos="5040"/>
        </w:tabs>
        <w:rPr>
          <w:rFonts w:cs="Arial"/>
          <w:spacing w:val="-3"/>
          <w:szCs w:val="24"/>
        </w:rPr>
      </w:pPr>
      <w:r w:rsidRPr="006E73D7">
        <w:rPr>
          <w:rFonts w:cs="Arial"/>
          <w:spacing w:val="-3"/>
          <w:szCs w:val="24"/>
        </w:rPr>
        <w:t>City Clerk</w:t>
      </w:r>
      <w:r w:rsidRPr="006E73D7">
        <w:rPr>
          <w:rFonts w:cs="Arial"/>
          <w:spacing w:val="-3"/>
          <w:szCs w:val="24"/>
        </w:rPr>
        <w:tab/>
        <w:t>Mayor</w:t>
      </w:r>
    </w:p>
    <w:p w:rsidR="003C3883" w:rsidRDefault="003C3883" w:rsidP="003C3883">
      <w:pPr>
        <w:tabs>
          <w:tab w:val="left" w:pos="5040"/>
        </w:tabs>
        <w:rPr>
          <w:rFonts w:cs="Arial"/>
          <w:spacing w:val="-3"/>
          <w:szCs w:val="24"/>
        </w:rPr>
      </w:pPr>
    </w:p>
    <w:p w:rsidR="00D574B9" w:rsidRDefault="00D574B9"/>
    <w:sectPr w:rsidR="00D574B9" w:rsidSect="003C3883">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86" w:rsidRDefault="003C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86" w:rsidRDefault="003C3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86" w:rsidRDefault="003C388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86" w:rsidRDefault="003C3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86" w:rsidRDefault="003C3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29" w:rsidRDefault="003C3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3"/>
    <w:rsid w:val="003C3883"/>
    <w:rsid w:val="00D5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83"/>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3883"/>
    <w:pPr>
      <w:jc w:val="center"/>
    </w:pPr>
    <w:rPr>
      <w:b/>
      <w:sz w:val="28"/>
    </w:rPr>
  </w:style>
  <w:style w:type="character" w:customStyle="1" w:styleId="TitleChar">
    <w:name w:val="Title Char"/>
    <w:basedOn w:val="DefaultParagraphFont"/>
    <w:link w:val="Title"/>
    <w:rsid w:val="003C3883"/>
    <w:rPr>
      <w:rFonts w:ascii="Arial" w:eastAsia="Times New Roman" w:hAnsi="Arial" w:cs="Times New Roman"/>
      <w:b/>
      <w:sz w:val="28"/>
      <w:szCs w:val="20"/>
    </w:rPr>
  </w:style>
  <w:style w:type="paragraph" w:styleId="Footer">
    <w:name w:val="footer"/>
    <w:basedOn w:val="Normal"/>
    <w:link w:val="FooterChar"/>
    <w:rsid w:val="003C3883"/>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3C3883"/>
    <w:rPr>
      <w:rFonts w:ascii="Times New Roman" w:eastAsia="Times New Roman" w:hAnsi="Times New Roman" w:cs="Times New Roman"/>
      <w:sz w:val="20"/>
      <w:szCs w:val="20"/>
    </w:rPr>
  </w:style>
  <w:style w:type="paragraph" w:styleId="EndnoteText">
    <w:name w:val="endnote text"/>
    <w:basedOn w:val="Normal"/>
    <w:link w:val="EndnoteTextChar"/>
    <w:rsid w:val="003C3883"/>
    <w:rPr>
      <w:rFonts w:ascii="Courier" w:hAnsi="Courier"/>
    </w:rPr>
  </w:style>
  <w:style w:type="character" w:customStyle="1" w:styleId="EndnoteTextChar">
    <w:name w:val="Endnote Text Char"/>
    <w:basedOn w:val="DefaultParagraphFont"/>
    <w:link w:val="EndnoteText"/>
    <w:rsid w:val="003C3883"/>
    <w:rPr>
      <w:rFonts w:ascii="Courier" w:eastAsia="Times New Roman" w:hAnsi="Courier" w:cs="Times New Roman"/>
      <w:sz w:val="24"/>
      <w:szCs w:val="20"/>
    </w:rPr>
  </w:style>
  <w:style w:type="paragraph" w:styleId="Header">
    <w:name w:val="header"/>
    <w:basedOn w:val="Normal"/>
    <w:link w:val="HeaderChar"/>
    <w:uiPriority w:val="99"/>
    <w:rsid w:val="003C3883"/>
    <w:pPr>
      <w:tabs>
        <w:tab w:val="center" w:pos="4680"/>
        <w:tab w:val="right" w:pos="9360"/>
      </w:tabs>
    </w:pPr>
  </w:style>
  <w:style w:type="character" w:customStyle="1" w:styleId="HeaderChar">
    <w:name w:val="Header Char"/>
    <w:basedOn w:val="DefaultParagraphFont"/>
    <w:link w:val="Header"/>
    <w:uiPriority w:val="99"/>
    <w:rsid w:val="003C3883"/>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83"/>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3883"/>
    <w:pPr>
      <w:jc w:val="center"/>
    </w:pPr>
    <w:rPr>
      <w:b/>
      <w:sz w:val="28"/>
    </w:rPr>
  </w:style>
  <w:style w:type="character" w:customStyle="1" w:styleId="TitleChar">
    <w:name w:val="Title Char"/>
    <w:basedOn w:val="DefaultParagraphFont"/>
    <w:link w:val="Title"/>
    <w:rsid w:val="003C3883"/>
    <w:rPr>
      <w:rFonts w:ascii="Arial" w:eastAsia="Times New Roman" w:hAnsi="Arial" w:cs="Times New Roman"/>
      <w:b/>
      <w:sz w:val="28"/>
      <w:szCs w:val="20"/>
    </w:rPr>
  </w:style>
  <w:style w:type="paragraph" w:styleId="Footer">
    <w:name w:val="footer"/>
    <w:basedOn w:val="Normal"/>
    <w:link w:val="FooterChar"/>
    <w:rsid w:val="003C3883"/>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3C3883"/>
    <w:rPr>
      <w:rFonts w:ascii="Times New Roman" w:eastAsia="Times New Roman" w:hAnsi="Times New Roman" w:cs="Times New Roman"/>
      <w:sz w:val="20"/>
      <w:szCs w:val="20"/>
    </w:rPr>
  </w:style>
  <w:style w:type="paragraph" w:styleId="EndnoteText">
    <w:name w:val="endnote text"/>
    <w:basedOn w:val="Normal"/>
    <w:link w:val="EndnoteTextChar"/>
    <w:rsid w:val="003C3883"/>
    <w:rPr>
      <w:rFonts w:ascii="Courier" w:hAnsi="Courier"/>
    </w:rPr>
  </w:style>
  <w:style w:type="character" w:customStyle="1" w:styleId="EndnoteTextChar">
    <w:name w:val="Endnote Text Char"/>
    <w:basedOn w:val="DefaultParagraphFont"/>
    <w:link w:val="EndnoteText"/>
    <w:rsid w:val="003C3883"/>
    <w:rPr>
      <w:rFonts w:ascii="Courier" w:eastAsia="Times New Roman" w:hAnsi="Courier" w:cs="Times New Roman"/>
      <w:sz w:val="24"/>
      <w:szCs w:val="20"/>
    </w:rPr>
  </w:style>
  <w:style w:type="paragraph" w:styleId="Header">
    <w:name w:val="header"/>
    <w:basedOn w:val="Normal"/>
    <w:link w:val="HeaderChar"/>
    <w:uiPriority w:val="99"/>
    <w:rsid w:val="003C3883"/>
    <w:pPr>
      <w:tabs>
        <w:tab w:val="center" w:pos="4680"/>
        <w:tab w:val="right" w:pos="9360"/>
      </w:tabs>
    </w:pPr>
  </w:style>
  <w:style w:type="character" w:customStyle="1" w:styleId="HeaderChar">
    <w:name w:val="Header Char"/>
    <w:basedOn w:val="DefaultParagraphFont"/>
    <w:link w:val="Header"/>
    <w:uiPriority w:val="99"/>
    <w:rsid w:val="003C388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DBF9-9012-4028-9A2C-D6F1721E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1904</Characters>
  <Application>Microsoft Office Word</Application>
  <DocSecurity>0</DocSecurity>
  <Lines>15</Lines>
  <Paragraphs>4</Paragraphs>
  <ScaleCrop>false</ScaleCrop>
  <Company>City of Grand Junction</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cp:revision>
  <dcterms:created xsi:type="dcterms:W3CDTF">2015-03-05T02:27:00Z</dcterms:created>
  <dcterms:modified xsi:type="dcterms:W3CDTF">2015-03-05T02:29:00Z</dcterms:modified>
</cp:coreProperties>
</file>