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866" w:rsidRDefault="00B11866" w:rsidP="00B11866">
      <w:pPr>
        <w:jc w:val="center"/>
        <w:rPr>
          <w:b/>
          <w:szCs w:val="24"/>
        </w:rPr>
      </w:pPr>
      <w:proofErr w:type="gramStart"/>
      <w:r w:rsidRPr="000F2DDB">
        <w:rPr>
          <w:b/>
          <w:szCs w:val="24"/>
        </w:rPr>
        <w:t>RESOLUTION NO.</w:t>
      </w:r>
      <w:proofErr w:type="gramEnd"/>
      <w:r w:rsidRPr="000F2DDB">
        <w:rPr>
          <w:b/>
          <w:szCs w:val="24"/>
        </w:rPr>
        <w:t xml:space="preserve"> </w:t>
      </w:r>
      <w:r>
        <w:rPr>
          <w:b/>
          <w:szCs w:val="24"/>
        </w:rPr>
        <w:t>22</w:t>
      </w:r>
      <w:r>
        <w:rPr>
          <w:b/>
          <w:szCs w:val="24"/>
        </w:rPr>
        <w:t>-15</w:t>
      </w:r>
    </w:p>
    <w:p w:rsidR="00B11866" w:rsidRDefault="00B11866" w:rsidP="00B11866">
      <w:pPr>
        <w:jc w:val="center"/>
        <w:rPr>
          <w:b/>
          <w:szCs w:val="24"/>
        </w:rPr>
      </w:pPr>
    </w:p>
    <w:p w:rsidR="00B11866" w:rsidRPr="000F2DDB" w:rsidRDefault="00B11866" w:rsidP="00B11866">
      <w:pPr>
        <w:jc w:val="center"/>
        <w:rPr>
          <w:b/>
          <w:szCs w:val="24"/>
        </w:rPr>
      </w:pPr>
      <w:r w:rsidRPr="000F2DDB">
        <w:rPr>
          <w:b/>
          <w:szCs w:val="24"/>
        </w:rPr>
        <w:t xml:space="preserve">A RESOLUTION </w:t>
      </w:r>
      <w:r>
        <w:rPr>
          <w:b/>
          <w:szCs w:val="24"/>
        </w:rPr>
        <w:t xml:space="preserve">AUTHORIZING THE CITY PAYMENT OF CERTAIN DEVELOPMENT FEES FOR THE GRAND JUNCTION HOUSING AUTHORITY’S PROPOSED HIGHLAND APARTMENT PROJECT LOCATED AT 805 </w:t>
      </w:r>
      <w:proofErr w:type="spellStart"/>
      <w:r>
        <w:rPr>
          <w:b/>
          <w:szCs w:val="24"/>
        </w:rPr>
        <w:t>BOOKCLIFF</w:t>
      </w:r>
      <w:proofErr w:type="spellEnd"/>
      <w:r>
        <w:rPr>
          <w:b/>
          <w:szCs w:val="24"/>
        </w:rPr>
        <w:t xml:space="preserve"> AVENUE </w:t>
      </w:r>
    </w:p>
    <w:p w:rsidR="00B11866" w:rsidRPr="000F2DDB" w:rsidRDefault="00B11866" w:rsidP="00B11866">
      <w:pPr>
        <w:jc w:val="center"/>
        <w:rPr>
          <w:b/>
          <w:sz w:val="32"/>
          <w:szCs w:val="32"/>
        </w:rPr>
      </w:pPr>
    </w:p>
    <w:p w:rsidR="00B11866" w:rsidRPr="000F2DDB" w:rsidRDefault="00B11866" w:rsidP="00B11866">
      <w:pPr>
        <w:rPr>
          <w:szCs w:val="24"/>
        </w:rPr>
      </w:pPr>
      <w:proofErr w:type="gramStart"/>
      <w:r w:rsidRPr="000F2DDB">
        <w:rPr>
          <w:szCs w:val="24"/>
        </w:rPr>
        <w:t>RECITALS.</w:t>
      </w:r>
      <w:proofErr w:type="gramEnd"/>
    </w:p>
    <w:p w:rsidR="00B11866" w:rsidRPr="000F2DDB" w:rsidRDefault="00B11866" w:rsidP="00B11866">
      <w:pPr>
        <w:rPr>
          <w:szCs w:val="24"/>
        </w:rPr>
      </w:pPr>
    </w:p>
    <w:p w:rsidR="00B11866" w:rsidRDefault="00B11866" w:rsidP="00B11866">
      <w:pPr>
        <w:rPr>
          <w:szCs w:val="24"/>
        </w:rPr>
      </w:pPr>
      <w:r>
        <w:rPr>
          <w:szCs w:val="24"/>
        </w:rPr>
        <w:t>T</w:t>
      </w:r>
      <w:r w:rsidRPr="000F2DDB">
        <w:rPr>
          <w:szCs w:val="24"/>
        </w:rPr>
        <w:t xml:space="preserve">he Grand Junction </w:t>
      </w:r>
      <w:r>
        <w:rPr>
          <w:szCs w:val="24"/>
        </w:rPr>
        <w:t>Housing Authority (</w:t>
      </w:r>
      <w:proofErr w:type="spellStart"/>
      <w:r>
        <w:rPr>
          <w:szCs w:val="24"/>
        </w:rPr>
        <w:t>GJHA</w:t>
      </w:r>
      <w:proofErr w:type="spellEnd"/>
      <w:r>
        <w:rPr>
          <w:szCs w:val="24"/>
        </w:rPr>
        <w:t xml:space="preserve">) is proposing to develop in two phases 128 dwelling units in two buildings on </w:t>
      </w:r>
      <w:proofErr w:type="spellStart"/>
      <w:r>
        <w:rPr>
          <w:szCs w:val="24"/>
        </w:rPr>
        <w:t>Bookcliff</w:t>
      </w:r>
      <w:proofErr w:type="spellEnd"/>
      <w:r>
        <w:rPr>
          <w:szCs w:val="24"/>
        </w:rPr>
        <w:t xml:space="preserve"> Avenue for elderly and low income persons.  The property is properly zoned, is close to medical services and is served by Grand Valley Transit.  The proposed development is consistent with the City’s Comprehensive Plan.</w:t>
      </w:r>
    </w:p>
    <w:p w:rsidR="00B11866" w:rsidRDefault="00B11866" w:rsidP="00B11866">
      <w:pPr>
        <w:rPr>
          <w:szCs w:val="24"/>
        </w:rPr>
      </w:pPr>
    </w:p>
    <w:p w:rsidR="00B11866" w:rsidRDefault="00B11866" w:rsidP="00B11866">
      <w:pPr>
        <w:rPr>
          <w:szCs w:val="24"/>
        </w:rPr>
      </w:pPr>
      <w:r>
        <w:rPr>
          <w:szCs w:val="24"/>
        </w:rPr>
        <w:t>T</w:t>
      </w:r>
      <w:r w:rsidRPr="000F2DDB">
        <w:rPr>
          <w:szCs w:val="24"/>
        </w:rPr>
        <w:t xml:space="preserve">o be eligible for </w:t>
      </w:r>
      <w:r>
        <w:rPr>
          <w:szCs w:val="24"/>
        </w:rPr>
        <w:t>Colorado Housing and Finance Authority (</w:t>
      </w:r>
      <w:proofErr w:type="spellStart"/>
      <w:r>
        <w:rPr>
          <w:szCs w:val="24"/>
        </w:rPr>
        <w:t>CHFA</w:t>
      </w:r>
      <w:proofErr w:type="spellEnd"/>
      <w:r>
        <w:rPr>
          <w:szCs w:val="24"/>
        </w:rPr>
        <w:t xml:space="preserve">) tax credit financing </w:t>
      </w:r>
      <w:r w:rsidRPr="000F2DDB">
        <w:rPr>
          <w:szCs w:val="24"/>
        </w:rPr>
        <w:t xml:space="preserve">the </w:t>
      </w:r>
      <w:proofErr w:type="spellStart"/>
      <w:r>
        <w:rPr>
          <w:szCs w:val="24"/>
        </w:rPr>
        <w:t>GJHA</w:t>
      </w:r>
      <w:proofErr w:type="spellEnd"/>
      <w:r>
        <w:rPr>
          <w:szCs w:val="24"/>
        </w:rPr>
        <w:t xml:space="preserve"> must demonstrate local support for the project.  As an important and discernable means of demonstrating its support for the project, the City Council has determined that it will pay the municipal development fees for Phase 1 of the project (64 units) in an amount not to exceed $388,329.00.</w:t>
      </w:r>
    </w:p>
    <w:p w:rsidR="00B11866" w:rsidRDefault="00B11866" w:rsidP="00B11866">
      <w:pPr>
        <w:rPr>
          <w:szCs w:val="24"/>
        </w:rPr>
      </w:pPr>
    </w:p>
    <w:p w:rsidR="00B11866" w:rsidRDefault="00B11866" w:rsidP="00B11866">
      <w:pPr>
        <w:rPr>
          <w:szCs w:val="24"/>
        </w:rPr>
      </w:pPr>
      <w:r>
        <w:rPr>
          <w:szCs w:val="24"/>
        </w:rPr>
        <w:t>T</w:t>
      </w:r>
      <w:r w:rsidRPr="000F2DDB">
        <w:rPr>
          <w:szCs w:val="24"/>
        </w:rPr>
        <w:t xml:space="preserve">he </w:t>
      </w:r>
      <w:proofErr w:type="spellStart"/>
      <w:r>
        <w:rPr>
          <w:szCs w:val="24"/>
        </w:rPr>
        <w:t>GJHA</w:t>
      </w:r>
      <w:proofErr w:type="spellEnd"/>
      <w:r>
        <w:rPr>
          <w:szCs w:val="24"/>
        </w:rPr>
        <w:t xml:space="preserve"> has requested that the City continue its support of the delivery of adequate </w:t>
      </w:r>
      <w:r w:rsidRPr="000F2DDB">
        <w:rPr>
          <w:szCs w:val="24"/>
        </w:rPr>
        <w:t xml:space="preserve">housing and a suitable living environment </w:t>
      </w:r>
      <w:r>
        <w:rPr>
          <w:szCs w:val="24"/>
        </w:rPr>
        <w:t xml:space="preserve">with the Highlands project as it has done on past projects such as Village Park.  </w:t>
      </w:r>
    </w:p>
    <w:p w:rsidR="00B11866" w:rsidRDefault="00B11866" w:rsidP="00B11866">
      <w:pPr>
        <w:rPr>
          <w:szCs w:val="24"/>
        </w:rPr>
      </w:pPr>
    </w:p>
    <w:p w:rsidR="00B11866" w:rsidRDefault="00B11866" w:rsidP="00B11866">
      <w:pPr>
        <w:rPr>
          <w:szCs w:val="24"/>
        </w:rPr>
      </w:pPr>
      <w:r>
        <w:rPr>
          <w:szCs w:val="24"/>
        </w:rPr>
        <w:t xml:space="preserve">In addition to creating additional, needed housing the City’s support will provide new </w:t>
      </w:r>
      <w:r w:rsidRPr="000F2DDB">
        <w:rPr>
          <w:szCs w:val="24"/>
        </w:rPr>
        <w:t>economic opportunities</w:t>
      </w:r>
      <w:r>
        <w:rPr>
          <w:szCs w:val="24"/>
        </w:rPr>
        <w:t xml:space="preserve"> to those firms constructing the project.    </w:t>
      </w:r>
    </w:p>
    <w:p w:rsidR="00B11866" w:rsidRDefault="00B11866" w:rsidP="00B11866">
      <w:pPr>
        <w:rPr>
          <w:szCs w:val="24"/>
        </w:rPr>
      </w:pPr>
    </w:p>
    <w:p w:rsidR="00B11866" w:rsidRDefault="00B11866" w:rsidP="00B11866">
      <w:pPr>
        <w:rPr>
          <w:rFonts w:cs="Arial"/>
        </w:rPr>
      </w:pPr>
      <w:r w:rsidRPr="000F2DDB">
        <w:rPr>
          <w:rFonts w:cs="Arial"/>
        </w:rPr>
        <w:t xml:space="preserve">NOW, THEREFORE, BE IT RESOLVED </w:t>
      </w:r>
      <w:r>
        <w:rPr>
          <w:rFonts w:cs="Arial"/>
        </w:rPr>
        <w:t xml:space="preserve">THAT the </w:t>
      </w:r>
      <w:r w:rsidRPr="000F2DDB">
        <w:rPr>
          <w:rFonts w:cs="Arial"/>
        </w:rPr>
        <w:t>C</w:t>
      </w:r>
      <w:r>
        <w:rPr>
          <w:rFonts w:cs="Arial"/>
        </w:rPr>
        <w:t xml:space="preserve">ity Council of the City of Grand Junction does hereby authorize the payment in 2016 or at a time determined by the City Council to be appropriate, either from general fund source(s) such as the Economic Development fund or other budgets, </w:t>
      </w:r>
      <w:r w:rsidRPr="000F2DDB">
        <w:rPr>
          <w:rFonts w:cs="Arial"/>
        </w:rPr>
        <w:t>C</w:t>
      </w:r>
      <w:r>
        <w:rPr>
          <w:rFonts w:cs="Arial"/>
        </w:rPr>
        <w:t xml:space="preserve">ommunity </w:t>
      </w:r>
      <w:r w:rsidRPr="000F2DDB">
        <w:rPr>
          <w:rFonts w:cs="Arial"/>
        </w:rPr>
        <w:t>D</w:t>
      </w:r>
      <w:r>
        <w:rPr>
          <w:rFonts w:cs="Arial"/>
        </w:rPr>
        <w:t xml:space="preserve">evelopment </w:t>
      </w:r>
      <w:r w:rsidRPr="000F2DDB">
        <w:rPr>
          <w:rFonts w:cs="Arial"/>
        </w:rPr>
        <w:t>B</w:t>
      </w:r>
      <w:r>
        <w:rPr>
          <w:rFonts w:cs="Arial"/>
        </w:rPr>
        <w:t xml:space="preserve">lock </w:t>
      </w:r>
      <w:r w:rsidRPr="000F2DDB">
        <w:rPr>
          <w:rFonts w:cs="Arial"/>
        </w:rPr>
        <w:t>G</w:t>
      </w:r>
      <w:r>
        <w:rPr>
          <w:rFonts w:cs="Arial"/>
        </w:rPr>
        <w:t>rant (</w:t>
      </w:r>
      <w:proofErr w:type="spellStart"/>
      <w:r>
        <w:rPr>
          <w:rFonts w:cs="Arial"/>
        </w:rPr>
        <w:t>CDBG</w:t>
      </w:r>
      <w:proofErr w:type="spellEnd"/>
      <w:r>
        <w:rPr>
          <w:rFonts w:cs="Arial"/>
        </w:rPr>
        <w:t xml:space="preserve">) award(s) (if the project is found to be eligible for </w:t>
      </w:r>
      <w:proofErr w:type="spellStart"/>
      <w:r>
        <w:rPr>
          <w:rFonts w:cs="Arial"/>
        </w:rPr>
        <w:t>CDBG</w:t>
      </w:r>
      <w:proofErr w:type="spellEnd"/>
      <w:r>
        <w:rPr>
          <w:rFonts w:cs="Arial"/>
        </w:rPr>
        <w:t xml:space="preserve"> funding) or a combination of sources, an amount not to exceed $388,329.00 for:</w:t>
      </w:r>
    </w:p>
    <w:p w:rsidR="00B11866" w:rsidRDefault="00B11866" w:rsidP="00B11866">
      <w:pPr>
        <w:rPr>
          <w:rFonts w:cs="Arial"/>
        </w:rPr>
      </w:pPr>
      <w:r>
        <w:rPr>
          <w:rFonts w:cs="Arial"/>
        </w:rPr>
        <w:t xml:space="preserve"> </w:t>
      </w:r>
    </w:p>
    <w:p w:rsidR="00B11866" w:rsidRPr="00B11866" w:rsidRDefault="00B11866" w:rsidP="00B11866">
      <w:pPr>
        <w:pStyle w:val="ListParagraph"/>
        <w:numPr>
          <w:ilvl w:val="0"/>
          <w:numId w:val="1"/>
        </w:numPr>
        <w:spacing w:after="0" w:line="240" w:lineRule="auto"/>
        <w:rPr>
          <w:rFonts w:ascii="Arial" w:hAnsi="Arial" w:cs="Arial"/>
          <w:sz w:val="24"/>
          <w:szCs w:val="24"/>
        </w:rPr>
      </w:pPr>
      <w:r w:rsidRPr="00B11866">
        <w:rPr>
          <w:rFonts w:ascii="Arial" w:hAnsi="Arial" w:cs="Arial"/>
          <w:sz w:val="24"/>
          <w:szCs w:val="24"/>
        </w:rPr>
        <w:t>sewer plant investment fee of $195,563.00, and</w:t>
      </w:r>
    </w:p>
    <w:p w:rsidR="00B11866" w:rsidRPr="00B11866" w:rsidRDefault="00B11866" w:rsidP="00B11866">
      <w:pPr>
        <w:pStyle w:val="ListParagraph"/>
        <w:numPr>
          <w:ilvl w:val="0"/>
          <w:numId w:val="1"/>
        </w:numPr>
        <w:spacing w:after="0" w:line="240" w:lineRule="auto"/>
        <w:rPr>
          <w:rFonts w:ascii="Arial" w:hAnsi="Arial" w:cs="Arial"/>
          <w:sz w:val="24"/>
          <w:szCs w:val="24"/>
        </w:rPr>
      </w:pPr>
      <w:r w:rsidRPr="00B11866">
        <w:rPr>
          <w:rFonts w:ascii="Arial" w:hAnsi="Arial" w:cs="Arial"/>
          <w:sz w:val="24"/>
          <w:szCs w:val="24"/>
        </w:rPr>
        <w:t>water tap fee of $4150.00; and</w:t>
      </w:r>
    </w:p>
    <w:p w:rsidR="00B11866" w:rsidRPr="00B11866" w:rsidRDefault="00B11866" w:rsidP="00B11866">
      <w:pPr>
        <w:pStyle w:val="ListParagraph"/>
        <w:numPr>
          <w:ilvl w:val="0"/>
          <w:numId w:val="1"/>
        </w:numPr>
        <w:spacing w:after="0" w:line="240" w:lineRule="auto"/>
        <w:rPr>
          <w:rFonts w:ascii="Arial" w:hAnsi="Arial" w:cs="Arial"/>
          <w:sz w:val="24"/>
          <w:szCs w:val="24"/>
        </w:rPr>
      </w:pPr>
      <w:r w:rsidRPr="00B11866">
        <w:rPr>
          <w:rFonts w:ascii="Arial" w:hAnsi="Arial" w:cs="Arial"/>
          <w:sz w:val="24"/>
          <w:szCs w:val="24"/>
        </w:rPr>
        <w:t>parkland expansion fee of $14,400.00; and</w:t>
      </w:r>
    </w:p>
    <w:p w:rsidR="00B11866" w:rsidRPr="00B11866" w:rsidRDefault="00B11866" w:rsidP="00B11866">
      <w:pPr>
        <w:pStyle w:val="ListParagraph"/>
        <w:numPr>
          <w:ilvl w:val="0"/>
          <w:numId w:val="1"/>
        </w:numPr>
        <w:spacing w:after="0" w:line="240" w:lineRule="auto"/>
        <w:rPr>
          <w:rFonts w:ascii="Arial" w:hAnsi="Arial" w:cs="Arial"/>
          <w:sz w:val="24"/>
          <w:szCs w:val="24"/>
        </w:rPr>
      </w:pPr>
      <w:r w:rsidRPr="00B11866">
        <w:rPr>
          <w:rFonts w:ascii="Arial" w:hAnsi="Arial" w:cs="Arial"/>
          <w:sz w:val="24"/>
          <w:szCs w:val="24"/>
        </w:rPr>
        <w:t>open space fee of $61,000.00; and</w:t>
      </w:r>
    </w:p>
    <w:p w:rsidR="00B11866" w:rsidRPr="00B11866" w:rsidRDefault="00B11866" w:rsidP="00B11866">
      <w:pPr>
        <w:pStyle w:val="ListParagraph"/>
        <w:numPr>
          <w:ilvl w:val="0"/>
          <w:numId w:val="1"/>
        </w:numPr>
        <w:spacing w:after="0" w:line="240" w:lineRule="auto"/>
        <w:rPr>
          <w:rFonts w:ascii="Arial" w:hAnsi="Arial" w:cs="Arial"/>
          <w:sz w:val="24"/>
          <w:szCs w:val="24"/>
        </w:rPr>
      </w:pPr>
      <w:proofErr w:type="gramStart"/>
      <w:r w:rsidRPr="00B11866">
        <w:rPr>
          <w:rFonts w:ascii="Arial" w:hAnsi="Arial" w:cs="Arial"/>
          <w:sz w:val="24"/>
          <w:szCs w:val="24"/>
        </w:rPr>
        <w:t>transportation</w:t>
      </w:r>
      <w:proofErr w:type="gramEnd"/>
      <w:r w:rsidRPr="00B11866">
        <w:rPr>
          <w:rFonts w:ascii="Arial" w:hAnsi="Arial" w:cs="Arial"/>
          <w:sz w:val="24"/>
          <w:szCs w:val="24"/>
        </w:rPr>
        <w:t xml:space="preserve"> capacity payment (TCP) fee of $113,216.00.*</w:t>
      </w:r>
    </w:p>
    <w:p w:rsidR="00B11866" w:rsidRPr="00B11866" w:rsidRDefault="00B11866" w:rsidP="00B11866">
      <w:pPr>
        <w:rPr>
          <w:rFonts w:cs="Arial"/>
          <w:szCs w:val="24"/>
        </w:rPr>
      </w:pPr>
    </w:p>
    <w:p w:rsidR="00B11866" w:rsidRDefault="00B11866" w:rsidP="00B11866">
      <w:pPr>
        <w:rPr>
          <w:rFonts w:cs="Arial"/>
        </w:rPr>
      </w:pPr>
      <w:r>
        <w:rPr>
          <w:rFonts w:cs="Arial"/>
        </w:rPr>
        <w:t xml:space="preserve">*The TCP is for the 128 unit project; other fees are for Phase 1 (64 units) only. </w:t>
      </w:r>
    </w:p>
    <w:p w:rsidR="00B11866" w:rsidRDefault="00B11866" w:rsidP="00B11866">
      <w:pPr>
        <w:rPr>
          <w:rFonts w:cs="Arial"/>
        </w:rPr>
      </w:pPr>
    </w:p>
    <w:p w:rsidR="00B11866" w:rsidRPr="006A3363" w:rsidRDefault="00B11866" w:rsidP="00B11866">
      <w:pPr>
        <w:rPr>
          <w:rFonts w:cs="Arial"/>
        </w:rPr>
      </w:pPr>
      <w:r>
        <w:rPr>
          <w:rFonts w:cs="Arial"/>
        </w:rPr>
        <w:t xml:space="preserve">FURTHERMORE, BE IT RESOLVED THAT the City Council does express its confident support of the </w:t>
      </w:r>
      <w:proofErr w:type="spellStart"/>
      <w:r>
        <w:rPr>
          <w:rFonts w:cs="Arial"/>
        </w:rPr>
        <w:t>GJHA</w:t>
      </w:r>
      <w:proofErr w:type="spellEnd"/>
      <w:r>
        <w:rPr>
          <w:rFonts w:cs="Arial"/>
        </w:rPr>
        <w:t xml:space="preserve"> Highland project and the efforts of the </w:t>
      </w:r>
      <w:proofErr w:type="spellStart"/>
      <w:r>
        <w:rPr>
          <w:rFonts w:cs="Arial"/>
        </w:rPr>
        <w:t>GJHA</w:t>
      </w:r>
      <w:proofErr w:type="spellEnd"/>
      <w:r>
        <w:rPr>
          <w:rFonts w:cs="Arial"/>
        </w:rPr>
        <w:t xml:space="preserve"> to help meet the need for affordable housing in our community. </w:t>
      </w:r>
    </w:p>
    <w:p w:rsidR="00B11866" w:rsidRDefault="00B11866" w:rsidP="00B11866">
      <w:pPr>
        <w:rPr>
          <w:szCs w:val="24"/>
        </w:rPr>
      </w:pPr>
      <w:r>
        <w:rPr>
          <w:szCs w:val="24"/>
        </w:rPr>
        <w:br w:type="page"/>
      </w:r>
      <w:proofErr w:type="gramStart"/>
      <w:r w:rsidRPr="000F2DDB">
        <w:rPr>
          <w:szCs w:val="24"/>
        </w:rPr>
        <w:lastRenderedPageBreak/>
        <w:t xml:space="preserve">Adopted this </w:t>
      </w:r>
      <w:r w:rsidRPr="00B11866">
        <w:rPr>
          <w:szCs w:val="24"/>
        </w:rPr>
        <w:t>1</w:t>
      </w:r>
      <w:r w:rsidRPr="00B11866">
        <w:rPr>
          <w:szCs w:val="24"/>
          <w:vertAlign w:val="superscript"/>
        </w:rPr>
        <w:t>st</w:t>
      </w:r>
      <w:r w:rsidRPr="00B11866">
        <w:rPr>
          <w:szCs w:val="24"/>
        </w:rPr>
        <w:t xml:space="preserve"> </w:t>
      </w:r>
      <w:r w:rsidRPr="000F2DDB">
        <w:rPr>
          <w:szCs w:val="24"/>
        </w:rPr>
        <w:t xml:space="preserve">day of </w:t>
      </w:r>
      <w:r>
        <w:rPr>
          <w:szCs w:val="24"/>
        </w:rPr>
        <w:t>April,</w:t>
      </w:r>
      <w:r>
        <w:rPr>
          <w:szCs w:val="24"/>
        </w:rPr>
        <w:t xml:space="preserve"> 20</w:t>
      </w:r>
      <w:r w:rsidRPr="000F2DDB">
        <w:rPr>
          <w:szCs w:val="24"/>
        </w:rPr>
        <w:t>1</w:t>
      </w:r>
      <w:r>
        <w:rPr>
          <w:szCs w:val="24"/>
        </w:rPr>
        <w:t>5</w:t>
      </w:r>
      <w:r w:rsidRPr="000F2DDB">
        <w:rPr>
          <w:szCs w:val="24"/>
        </w:rPr>
        <w:t>.</w:t>
      </w:r>
      <w:proofErr w:type="gramEnd"/>
    </w:p>
    <w:p w:rsidR="00B11866" w:rsidRDefault="00B11866" w:rsidP="00B11866">
      <w:pPr>
        <w:rPr>
          <w:szCs w:val="24"/>
        </w:rPr>
      </w:pPr>
    </w:p>
    <w:p w:rsidR="00B11866" w:rsidRDefault="00B11866" w:rsidP="00B11866">
      <w:pPr>
        <w:rPr>
          <w:szCs w:val="24"/>
        </w:rPr>
      </w:pPr>
    </w:p>
    <w:p w:rsidR="00B11866" w:rsidRDefault="00B11866" w:rsidP="00B11866">
      <w:pPr>
        <w:rPr>
          <w:szCs w:val="24"/>
        </w:rPr>
      </w:pPr>
    </w:p>
    <w:p w:rsidR="00B11866" w:rsidRPr="000F2DDB" w:rsidRDefault="00B11866" w:rsidP="00B11866">
      <w:pPr>
        <w:rPr>
          <w:szCs w:val="24"/>
        </w:rPr>
      </w:pPr>
    </w:p>
    <w:p w:rsidR="00B11866" w:rsidRPr="00B11866" w:rsidRDefault="00B11866" w:rsidP="00B11866">
      <w:pPr>
        <w:rPr>
          <w:szCs w:val="24"/>
          <w:u w:val="single"/>
        </w:rPr>
      </w:pPr>
      <w:r>
        <w:rPr>
          <w:szCs w:val="24"/>
        </w:rPr>
        <w:tab/>
      </w:r>
      <w:r>
        <w:rPr>
          <w:szCs w:val="24"/>
        </w:rPr>
        <w:tab/>
      </w:r>
      <w:r>
        <w:rPr>
          <w:szCs w:val="24"/>
        </w:rPr>
        <w:tab/>
      </w:r>
      <w:r>
        <w:rPr>
          <w:szCs w:val="24"/>
        </w:rPr>
        <w:tab/>
      </w:r>
      <w:r>
        <w:rPr>
          <w:szCs w:val="24"/>
        </w:rPr>
        <w:tab/>
      </w:r>
      <w:r>
        <w:rPr>
          <w:szCs w:val="24"/>
        </w:rPr>
        <w:tab/>
      </w:r>
      <w:r>
        <w:rPr>
          <w:szCs w:val="24"/>
        </w:rPr>
        <w:tab/>
      </w:r>
      <w:r>
        <w:rPr>
          <w:szCs w:val="24"/>
          <w:u w:val="single"/>
        </w:rPr>
        <w:t>/s/ Phyllis Norris</w:t>
      </w:r>
      <w:r>
        <w:rPr>
          <w:szCs w:val="24"/>
          <w:u w:val="single"/>
        </w:rPr>
        <w:tab/>
      </w:r>
      <w:r>
        <w:rPr>
          <w:szCs w:val="24"/>
          <w:u w:val="single"/>
        </w:rPr>
        <w:tab/>
      </w:r>
      <w:r>
        <w:rPr>
          <w:szCs w:val="24"/>
          <w:u w:val="single"/>
        </w:rPr>
        <w:tab/>
      </w:r>
      <w:r>
        <w:rPr>
          <w:szCs w:val="24"/>
          <w:u w:val="single"/>
        </w:rPr>
        <w:tab/>
      </w:r>
    </w:p>
    <w:p w:rsidR="00B11866" w:rsidRPr="000F2DDB" w:rsidRDefault="00B11866" w:rsidP="00B11866">
      <w:pPr>
        <w:rPr>
          <w:szCs w:val="24"/>
        </w:rPr>
      </w:pPr>
      <w:r>
        <w:rPr>
          <w:szCs w:val="24"/>
        </w:rPr>
        <w:tab/>
      </w:r>
      <w:r>
        <w:rPr>
          <w:szCs w:val="24"/>
        </w:rPr>
        <w:tab/>
      </w:r>
      <w:r>
        <w:rPr>
          <w:szCs w:val="24"/>
        </w:rPr>
        <w:tab/>
      </w:r>
      <w:r>
        <w:rPr>
          <w:szCs w:val="24"/>
        </w:rPr>
        <w:tab/>
      </w:r>
      <w:r>
        <w:rPr>
          <w:szCs w:val="24"/>
        </w:rPr>
        <w:tab/>
      </w:r>
      <w:r>
        <w:rPr>
          <w:szCs w:val="24"/>
        </w:rPr>
        <w:tab/>
      </w:r>
      <w:r>
        <w:rPr>
          <w:szCs w:val="24"/>
        </w:rPr>
        <w:tab/>
        <w:t>Mayor and President of the City Council</w:t>
      </w:r>
    </w:p>
    <w:p w:rsidR="00B11866" w:rsidRDefault="00B11866" w:rsidP="00B11866">
      <w:pPr>
        <w:rPr>
          <w:szCs w:val="24"/>
        </w:rPr>
      </w:pPr>
    </w:p>
    <w:p w:rsidR="00B11866" w:rsidRDefault="00B11866" w:rsidP="00B11866">
      <w:pPr>
        <w:rPr>
          <w:szCs w:val="24"/>
        </w:rPr>
      </w:pPr>
    </w:p>
    <w:p w:rsidR="00B11866" w:rsidRDefault="00B11866" w:rsidP="00B11866">
      <w:pPr>
        <w:rPr>
          <w:szCs w:val="24"/>
        </w:rPr>
      </w:pPr>
      <w:r>
        <w:rPr>
          <w:szCs w:val="24"/>
        </w:rPr>
        <w:t>ATTEST:</w:t>
      </w:r>
    </w:p>
    <w:p w:rsidR="00B11866" w:rsidRDefault="00B11866" w:rsidP="00B11866">
      <w:pPr>
        <w:rPr>
          <w:szCs w:val="24"/>
        </w:rPr>
      </w:pPr>
    </w:p>
    <w:p w:rsidR="00B11866" w:rsidRDefault="00B11866" w:rsidP="00B11866">
      <w:pPr>
        <w:rPr>
          <w:szCs w:val="24"/>
        </w:rPr>
      </w:pPr>
    </w:p>
    <w:p w:rsidR="00B11866" w:rsidRDefault="00B11866" w:rsidP="00B11866">
      <w:pPr>
        <w:rPr>
          <w:szCs w:val="24"/>
        </w:rPr>
      </w:pPr>
    </w:p>
    <w:p w:rsidR="00B11866" w:rsidRPr="00B11866" w:rsidRDefault="00B11866" w:rsidP="00B11866">
      <w:pPr>
        <w:rPr>
          <w:szCs w:val="24"/>
          <w:u w:val="single"/>
        </w:rPr>
      </w:pPr>
      <w:r>
        <w:rPr>
          <w:szCs w:val="24"/>
          <w:u w:val="single"/>
        </w:rPr>
        <w:t xml:space="preserve">/s/ Stephanie </w:t>
      </w:r>
      <w:proofErr w:type="spellStart"/>
      <w:r>
        <w:rPr>
          <w:szCs w:val="24"/>
          <w:u w:val="single"/>
        </w:rPr>
        <w:t>Tuin</w:t>
      </w:r>
      <w:proofErr w:type="spellEnd"/>
      <w:r>
        <w:rPr>
          <w:szCs w:val="24"/>
          <w:u w:val="single"/>
        </w:rPr>
        <w:tab/>
      </w:r>
      <w:r>
        <w:rPr>
          <w:szCs w:val="24"/>
          <w:u w:val="single"/>
        </w:rPr>
        <w:tab/>
      </w:r>
      <w:r>
        <w:rPr>
          <w:szCs w:val="24"/>
          <w:u w:val="single"/>
        </w:rPr>
        <w:tab/>
      </w:r>
      <w:bookmarkStart w:id="0" w:name="_GoBack"/>
      <w:bookmarkEnd w:id="0"/>
    </w:p>
    <w:p w:rsidR="00FF7FEC" w:rsidRDefault="00B11866" w:rsidP="00B11866">
      <w:r>
        <w:rPr>
          <w:szCs w:val="24"/>
        </w:rPr>
        <w:t>City Clerk</w:t>
      </w:r>
    </w:p>
    <w:sectPr w:rsidR="00FF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30F44"/>
    <w:multiLevelType w:val="hybridMultilevel"/>
    <w:tmpl w:val="C3820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866"/>
    <w:rsid w:val="00B11866"/>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66"/>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866"/>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66"/>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86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2086</Characters>
  <Application>Microsoft Office Word</Application>
  <DocSecurity>0</DocSecurity>
  <Lines>17</Lines>
  <Paragraphs>4</Paragraphs>
  <ScaleCrop>false</ScaleCrop>
  <Company>City of Grand Junction</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2015-04-02T00:18:00Z</cp:lastPrinted>
  <dcterms:created xsi:type="dcterms:W3CDTF">2015-04-02T00:17:00Z</dcterms:created>
  <dcterms:modified xsi:type="dcterms:W3CDTF">2015-04-02T00:19:00Z</dcterms:modified>
</cp:coreProperties>
</file>