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08" w:rsidRPr="0080723C" w:rsidRDefault="00096708" w:rsidP="00096708">
      <w:pPr>
        <w:widowControl w:val="0"/>
        <w:ind w:left="720"/>
        <w:jc w:val="center"/>
        <w:rPr>
          <w:rFonts w:cs="Arial"/>
          <w:b/>
          <w:szCs w:val="24"/>
        </w:rPr>
      </w:pPr>
      <w:proofErr w:type="gramStart"/>
      <w:r w:rsidRPr="0080723C">
        <w:rPr>
          <w:rFonts w:cs="Arial"/>
          <w:b/>
          <w:szCs w:val="24"/>
        </w:rPr>
        <w:t>RESOLUTION NO.</w:t>
      </w:r>
      <w:proofErr w:type="gramEnd"/>
      <w:r w:rsidRPr="0080723C">
        <w:rPr>
          <w:rFonts w:cs="Arial"/>
          <w:b/>
          <w:szCs w:val="24"/>
        </w:rPr>
        <w:t xml:space="preserve"> </w:t>
      </w:r>
      <w:r>
        <w:rPr>
          <w:rFonts w:cs="Arial"/>
          <w:b/>
          <w:szCs w:val="24"/>
        </w:rPr>
        <w:t>30-16</w:t>
      </w:r>
    </w:p>
    <w:p w:rsidR="00096708" w:rsidRPr="0080723C" w:rsidRDefault="00096708" w:rsidP="00096708">
      <w:pPr>
        <w:widowControl w:val="0"/>
        <w:ind w:left="720"/>
        <w:jc w:val="center"/>
        <w:rPr>
          <w:rFonts w:cs="Arial"/>
          <w:b/>
          <w:szCs w:val="24"/>
        </w:rPr>
      </w:pPr>
    </w:p>
    <w:p w:rsidR="00096708" w:rsidRPr="0080723C" w:rsidRDefault="00096708" w:rsidP="00096708">
      <w:pPr>
        <w:widowControl w:val="0"/>
        <w:ind w:left="720"/>
        <w:jc w:val="center"/>
        <w:rPr>
          <w:rFonts w:cs="Arial"/>
          <w:b/>
          <w:szCs w:val="24"/>
        </w:rPr>
      </w:pPr>
      <w:proofErr w:type="gramStart"/>
      <w:r w:rsidRPr="0080723C">
        <w:rPr>
          <w:rFonts w:cs="Arial"/>
          <w:b/>
          <w:szCs w:val="24"/>
        </w:rPr>
        <w:t>RESOLUTION ADOPTING THE 201</w:t>
      </w:r>
      <w:r>
        <w:rPr>
          <w:rFonts w:cs="Arial"/>
          <w:b/>
          <w:szCs w:val="24"/>
        </w:rPr>
        <w:t>6</w:t>
      </w:r>
      <w:r w:rsidRPr="0080723C">
        <w:rPr>
          <w:rFonts w:cs="Arial"/>
          <w:b/>
          <w:szCs w:val="24"/>
        </w:rPr>
        <w:t xml:space="preserve"> ANALYSIS OF IMPEDIMENTS TO FAIR HOUSING CHOICE STUDY FOR THE GRAND JUNCTION COMMUNITY DEVELOPMENT BLOCK</w:t>
      </w:r>
      <w:proofErr w:type="gramEnd"/>
      <w:r w:rsidRPr="0080723C">
        <w:rPr>
          <w:rFonts w:cs="Arial"/>
          <w:b/>
          <w:szCs w:val="24"/>
        </w:rPr>
        <w:t xml:space="preserve"> GRANT (CDBG) PROGRAM</w:t>
      </w:r>
    </w:p>
    <w:p w:rsidR="00096708" w:rsidRDefault="00096708" w:rsidP="00096708">
      <w:pPr>
        <w:rPr>
          <w:rFonts w:cs="Arial"/>
          <w:sz w:val="22"/>
          <w:szCs w:val="22"/>
        </w:rPr>
      </w:pPr>
    </w:p>
    <w:p w:rsidR="00096708" w:rsidRPr="00625070" w:rsidRDefault="00096708" w:rsidP="00096708">
      <w:pPr>
        <w:rPr>
          <w:rFonts w:cs="Arial"/>
          <w:sz w:val="22"/>
          <w:szCs w:val="22"/>
        </w:rPr>
      </w:pPr>
      <w:proofErr w:type="gramStart"/>
      <w:r w:rsidRPr="00625070">
        <w:rPr>
          <w:rFonts w:cs="Arial"/>
          <w:sz w:val="22"/>
          <w:szCs w:val="22"/>
        </w:rPr>
        <w:t>RECITALS.</w:t>
      </w:r>
      <w:proofErr w:type="gramEnd"/>
    </w:p>
    <w:p w:rsidR="00096708" w:rsidRPr="00B03971" w:rsidRDefault="00096708" w:rsidP="00096708">
      <w:pPr>
        <w:rPr>
          <w:rFonts w:cs="Arial"/>
          <w:sz w:val="22"/>
          <w:szCs w:val="22"/>
        </w:rPr>
      </w:pPr>
    </w:p>
    <w:p w:rsidR="00096708" w:rsidRPr="00B03971" w:rsidRDefault="00096708" w:rsidP="00096708">
      <w:pPr>
        <w:rPr>
          <w:rFonts w:cs="Arial"/>
          <w:sz w:val="22"/>
          <w:szCs w:val="22"/>
        </w:rPr>
      </w:pPr>
      <w:r w:rsidRPr="00B03971">
        <w:rPr>
          <w:rFonts w:cs="Arial"/>
          <w:sz w:val="22"/>
          <w:szCs w:val="22"/>
        </w:rPr>
        <w:t>WHEREAS, the City of Grand Junction was designated as an Entitlement Community by the U.S. Department of Housing and Urban Development in 1996;</w:t>
      </w:r>
    </w:p>
    <w:p w:rsidR="00096708" w:rsidRPr="00B03971" w:rsidRDefault="00096708" w:rsidP="00096708">
      <w:pPr>
        <w:rPr>
          <w:rFonts w:cs="Arial"/>
          <w:sz w:val="22"/>
          <w:szCs w:val="22"/>
        </w:rPr>
      </w:pPr>
    </w:p>
    <w:p w:rsidR="00096708" w:rsidRPr="00B03971" w:rsidRDefault="00096708" w:rsidP="00096708">
      <w:pPr>
        <w:rPr>
          <w:rFonts w:cs="Arial"/>
          <w:sz w:val="22"/>
          <w:szCs w:val="22"/>
        </w:rPr>
      </w:pPr>
      <w:r w:rsidRPr="00B03971">
        <w:rPr>
          <w:rFonts w:cs="Arial"/>
          <w:sz w:val="22"/>
          <w:szCs w:val="22"/>
        </w:rPr>
        <w:t>WHEREAS, this designation entitles Grand Junction to an annual grant of funds under the CDBG Program;</w:t>
      </w:r>
    </w:p>
    <w:p w:rsidR="00096708" w:rsidRPr="00B03971" w:rsidRDefault="00096708" w:rsidP="00096708">
      <w:pPr>
        <w:rPr>
          <w:rFonts w:cs="Arial"/>
          <w:sz w:val="22"/>
          <w:szCs w:val="22"/>
        </w:rPr>
      </w:pPr>
    </w:p>
    <w:p w:rsidR="00096708" w:rsidRDefault="00096708" w:rsidP="00096708">
      <w:pPr>
        <w:rPr>
          <w:rFonts w:cs="Arial"/>
          <w:sz w:val="22"/>
          <w:szCs w:val="22"/>
        </w:rPr>
      </w:pPr>
      <w:r w:rsidRPr="00B03971">
        <w:rPr>
          <w:rFonts w:cs="Arial"/>
          <w:sz w:val="22"/>
          <w:szCs w:val="22"/>
        </w:rPr>
        <w:t>WHEREAS, to be eligible for funding, the City of Grand Junct</w:t>
      </w:r>
      <w:r>
        <w:rPr>
          <w:rFonts w:cs="Arial"/>
          <w:sz w:val="22"/>
          <w:szCs w:val="22"/>
        </w:rPr>
        <w:t>ion must conduct an Analysis of Impediments to Fair Housing Choice study to be adopted by the City, which serves as a federally required planning document that guides community development efforts in Grand Junction;</w:t>
      </w:r>
    </w:p>
    <w:p w:rsidR="00096708" w:rsidRDefault="00096708" w:rsidP="00096708">
      <w:pPr>
        <w:rPr>
          <w:rFonts w:cs="Arial"/>
          <w:sz w:val="22"/>
          <w:szCs w:val="22"/>
        </w:rPr>
      </w:pPr>
    </w:p>
    <w:p w:rsidR="00096708" w:rsidRDefault="00096708" w:rsidP="00096708">
      <w:pPr>
        <w:rPr>
          <w:rFonts w:cs="Arial"/>
          <w:sz w:val="22"/>
          <w:szCs w:val="22"/>
        </w:rPr>
      </w:pPr>
      <w:r>
        <w:rPr>
          <w:rFonts w:cs="Arial"/>
          <w:sz w:val="22"/>
          <w:szCs w:val="22"/>
        </w:rPr>
        <w:t>WHEREAS, the primary objective of the City’s 2016 Analysis of Impediments to Fair Housing Choice is to promote fair housing for the citizens of Grand Junction and to determine what impediments to fair housing exist, what steps have been taken to eliminate impediments, and what positive actions are being implemented to promote fair housing as well as documentation showing the positive enforcement;</w:t>
      </w:r>
    </w:p>
    <w:p w:rsidR="00096708" w:rsidRDefault="00096708" w:rsidP="00096708">
      <w:pPr>
        <w:rPr>
          <w:rFonts w:cs="Arial"/>
          <w:sz w:val="22"/>
          <w:szCs w:val="22"/>
        </w:rPr>
      </w:pPr>
    </w:p>
    <w:p w:rsidR="00096708" w:rsidRPr="00B03971" w:rsidRDefault="00096708" w:rsidP="00096708">
      <w:pPr>
        <w:rPr>
          <w:rFonts w:cs="Arial"/>
          <w:sz w:val="22"/>
          <w:szCs w:val="22"/>
        </w:rPr>
      </w:pPr>
      <w:r>
        <w:rPr>
          <w:rFonts w:cs="Arial"/>
          <w:sz w:val="22"/>
          <w:szCs w:val="22"/>
        </w:rPr>
        <w:t>WHEREAS, the planning process in developing the 2016 Analysis of Impediments to Fair Housing Choice included</w:t>
      </w:r>
      <w:r w:rsidRPr="00B03971">
        <w:rPr>
          <w:rFonts w:cs="Arial"/>
          <w:sz w:val="22"/>
          <w:szCs w:val="22"/>
        </w:rPr>
        <w:t xml:space="preserve"> </w:t>
      </w:r>
      <w:r>
        <w:rPr>
          <w:rFonts w:cs="Arial"/>
          <w:sz w:val="22"/>
          <w:szCs w:val="22"/>
        </w:rPr>
        <w:t>c</w:t>
      </w:r>
      <w:r w:rsidRPr="00B03971">
        <w:rPr>
          <w:rFonts w:cs="Arial"/>
          <w:sz w:val="22"/>
          <w:szCs w:val="22"/>
        </w:rPr>
        <w:t xml:space="preserve">itizen </w:t>
      </w:r>
      <w:r>
        <w:rPr>
          <w:rFonts w:cs="Arial"/>
          <w:sz w:val="22"/>
          <w:szCs w:val="22"/>
        </w:rPr>
        <w:t>p</w:t>
      </w:r>
      <w:r w:rsidRPr="00B03971">
        <w:rPr>
          <w:rFonts w:cs="Arial"/>
          <w:sz w:val="22"/>
          <w:szCs w:val="22"/>
        </w:rPr>
        <w:t>articipation and interagency involvement;</w:t>
      </w:r>
      <w:r>
        <w:rPr>
          <w:rFonts w:cs="Arial"/>
          <w:sz w:val="22"/>
          <w:szCs w:val="22"/>
        </w:rPr>
        <w:t xml:space="preserve"> and</w:t>
      </w:r>
    </w:p>
    <w:p w:rsidR="00096708" w:rsidRPr="00B03971" w:rsidRDefault="00096708" w:rsidP="00096708">
      <w:pPr>
        <w:rPr>
          <w:rFonts w:cs="Arial"/>
          <w:sz w:val="22"/>
          <w:szCs w:val="22"/>
        </w:rPr>
      </w:pPr>
    </w:p>
    <w:p w:rsidR="00096708" w:rsidRDefault="00096708" w:rsidP="00096708">
      <w:pPr>
        <w:rPr>
          <w:rFonts w:cs="Arial"/>
          <w:sz w:val="22"/>
          <w:szCs w:val="22"/>
        </w:rPr>
      </w:pPr>
      <w:r w:rsidRPr="00B03971">
        <w:rPr>
          <w:rFonts w:cs="Arial"/>
          <w:sz w:val="22"/>
          <w:szCs w:val="22"/>
        </w:rPr>
        <w:t>WHEREAS, the 20</w:t>
      </w:r>
      <w:r>
        <w:rPr>
          <w:rFonts w:cs="Arial"/>
          <w:sz w:val="22"/>
          <w:szCs w:val="22"/>
        </w:rPr>
        <w:t>16 Analysis of Impediments to Fair Housing Choice study established recommendations the City should take to foster fair housing practices, strategies the Grand Junction community has identified and will undertake between 2016 and 2020, the life of the study.</w:t>
      </w:r>
    </w:p>
    <w:p w:rsidR="00096708" w:rsidRDefault="00096708" w:rsidP="00096708">
      <w:pPr>
        <w:rPr>
          <w:rFonts w:cs="Arial"/>
          <w:sz w:val="22"/>
          <w:szCs w:val="22"/>
        </w:rPr>
      </w:pPr>
    </w:p>
    <w:p w:rsidR="00096708" w:rsidRDefault="00096708" w:rsidP="00096708">
      <w:pPr>
        <w:rPr>
          <w:rFonts w:cs="Arial"/>
          <w:sz w:val="22"/>
          <w:szCs w:val="22"/>
        </w:rPr>
      </w:pPr>
      <w:r>
        <w:rPr>
          <w:rFonts w:cs="Arial"/>
          <w:sz w:val="22"/>
          <w:szCs w:val="22"/>
        </w:rPr>
        <w:t>NOW THEREFORE BE IT RESOLVED, that the Grand Junction City Council formally adopts the CDBG 2016 Analysis of Impediments to Fair Housing Choice study as a part of the Grand Junction CDBG program.</w:t>
      </w:r>
    </w:p>
    <w:p w:rsidR="00096708" w:rsidRDefault="00096708" w:rsidP="00096708">
      <w:pPr>
        <w:rPr>
          <w:rFonts w:cs="Arial"/>
          <w:sz w:val="22"/>
          <w:szCs w:val="22"/>
        </w:rPr>
      </w:pPr>
    </w:p>
    <w:p w:rsidR="00096708" w:rsidRPr="00B03971" w:rsidRDefault="00096708" w:rsidP="00096708">
      <w:pPr>
        <w:rPr>
          <w:rFonts w:cs="Arial"/>
          <w:sz w:val="22"/>
          <w:szCs w:val="22"/>
        </w:rPr>
      </w:pPr>
    </w:p>
    <w:p w:rsidR="00096708" w:rsidRPr="00B03971" w:rsidRDefault="00096708" w:rsidP="00096708">
      <w:pPr>
        <w:rPr>
          <w:rFonts w:cs="Arial"/>
          <w:sz w:val="22"/>
          <w:szCs w:val="22"/>
        </w:rPr>
      </w:pPr>
      <w:proofErr w:type="gramStart"/>
      <w:r w:rsidRPr="00B03971">
        <w:rPr>
          <w:rFonts w:cs="Arial"/>
          <w:sz w:val="22"/>
          <w:szCs w:val="22"/>
        </w:rPr>
        <w:t xml:space="preserve">Adopted this </w:t>
      </w:r>
      <w:r>
        <w:rPr>
          <w:rFonts w:cs="Arial"/>
          <w:sz w:val="22"/>
          <w:szCs w:val="22"/>
        </w:rPr>
        <w:t>15</w:t>
      </w:r>
      <w:r w:rsidRPr="00881850">
        <w:rPr>
          <w:rFonts w:cs="Arial"/>
          <w:sz w:val="22"/>
          <w:szCs w:val="22"/>
          <w:vertAlign w:val="superscript"/>
        </w:rPr>
        <w:t>th</w:t>
      </w:r>
      <w:r>
        <w:rPr>
          <w:rFonts w:cs="Arial"/>
          <w:sz w:val="22"/>
          <w:szCs w:val="22"/>
        </w:rPr>
        <w:t xml:space="preserve"> </w:t>
      </w:r>
      <w:r w:rsidRPr="00B03971">
        <w:rPr>
          <w:rFonts w:cs="Arial"/>
          <w:sz w:val="22"/>
          <w:szCs w:val="22"/>
        </w:rPr>
        <w:t xml:space="preserve">day of </w:t>
      </w:r>
      <w:r>
        <w:rPr>
          <w:rFonts w:cs="Arial"/>
          <w:sz w:val="22"/>
          <w:szCs w:val="22"/>
        </w:rPr>
        <w:t>June</w:t>
      </w:r>
      <w:r w:rsidRPr="00B03971">
        <w:rPr>
          <w:rFonts w:cs="Arial"/>
          <w:sz w:val="22"/>
          <w:szCs w:val="22"/>
        </w:rPr>
        <w:t>, 20</w:t>
      </w:r>
      <w:r>
        <w:rPr>
          <w:rFonts w:cs="Arial"/>
          <w:sz w:val="22"/>
          <w:szCs w:val="22"/>
        </w:rPr>
        <w:t>16.</w:t>
      </w:r>
      <w:proofErr w:type="gramEnd"/>
    </w:p>
    <w:p w:rsidR="00096708" w:rsidRDefault="00096708" w:rsidP="00096708">
      <w:pPr>
        <w:rPr>
          <w:rFonts w:cs="Arial"/>
          <w:sz w:val="22"/>
          <w:szCs w:val="22"/>
        </w:rPr>
      </w:pPr>
    </w:p>
    <w:p w:rsidR="00096708" w:rsidRDefault="00096708" w:rsidP="00096708">
      <w:pPr>
        <w:rPr>
          <w:rFonts w:cs="Arial"/>
          <w:sz w:val="22"/>
          <w:szCs w:val="22"/>
        </w:rPr>
      </w:pPr>
    </w:p>
    <w:p w:rsidR="00730347" w:rsidRPr="001542C7" w:rsidRDefault="00730347" w:rsidP="00730347">
      <w:pPr>
        <w:suppressAutoHyphens/>
        <w:rPr>
          <w:rFonts w:cs="Arial"/>
          <w:u w:val="single"/>
        </w:rPr>
      </w:pPr>
      <w:r w:rsidRPr="001542C7">
        <w:rPr>
          <w:rFonts w:cs="Arial"/>
          <w:u w:val="single"/>
        </w:rPr>
        <w:t xml:space="preserve">/s/ </w:t>
      </w:r>
      <w:r>
        <w:rPr>
          <w:rFonts w:cs="Arial"/>
          <w:u w:val="single"/>
        </w:rPr>
        <w:t>Phyllis Norris</w:t>
      </w:r>
      <w:r w:rsidRPr="001542C7">
        <w:rPr>
          <w:rFonts w:cs="Arial"/>
          <w:u w:val="single"/>
        </w:rPr>
        <w:tab/>
      </w:r>
      <w:r w:rsidRPr="001542C7">
        <w:rPr>
          <w:rFonts w:cs="Arial"/>
          <w:u w:val="single"/>
        </w:rPr>
        <w:tab/>
      </w:r>
    </w:p>
    <w:p w:rsidR="00096708" w:rsidRPr="00B03971" w:rsidRDefault="00096708" w:rsidP="00096708">
      <w:pPr>
        <w:rPr>
          <w:rFonts w:cs="Arial"/>
          <w:sz w:val="22"/>
          <w:szCs w:val="22"/>
        </w:rPr>
      </w:pPr>
      <w:r w:rsidRPr="00B03971">
        <w:rPr>
          <w:rFonts w:cs="Arial"/>
          <w:sz w:val="22"/>
          <w:szCs w:val="22"/>
        </w:rPr>
        <w:t>President of City Council</w:t>
      </w:r>
    </w:p>
    <w:p w:rsidR="00096708" w:rsidRDefault="00096708" w:rsidP="00096708">
      <w:pPr>
        <w:rPr>
          <w:rFonts w:cs="Arial"/>
          <w:sz w:val="22"/>
          <w:szCs w:val="22"/>
        </w:rPr>
      </w:pPr>
    </w:p>
    <w:p w:rsidR="00096708" w:rsidRDefault="00096708" w:rsidP="00096708">
      <w:pPr>
        <w:rPr>
          <w:rFonts w:cs="Arial"/>
          <w:sz w:val="22"/>
          <w:szCs w:val="22"/>
        </w:rPr>
      </w:pPr>
      <w:r>
        <w:rPr>
          <w:rFonts w:cs="Arial"/>
          <w:sz w:val="22"/>
          <w:szCs w:val="22"/>
        </w:rPr>
        <w:t>ATTEST:</w:t>
      </w:r>
    </w:p>
    <w:p w:rsidR="00096708" w:rsidRDefault="00096708" w:rsidP="00096708">
      <w:pPr>
        <w:rPr>
          <w:rFonts w:cs="Arial"/>
          <w:sz w:val="22"/>
          <w:szCs w:val="22"/>
        </w:rPr>
      </w:pPr>
      <w:bookmarkStart w:id="0" w:name="_GoBack"/>
      <w:bookmarkEnd w:id="0"/>
    </w:p>
    <w:p w:rsidR="00096708" w:rsidRDefault="00096708" w:rsidP="00096708">
      <w:pPr>
        <w:rPr>
          <w:rFonts w:cs="Arial"/>
          <w:sz w:val="22"/>
          <w:szCs w:val="22"/>
        </w:rPr>
      </w:pPr>
    </w:p>
    <w:p w:rsidR="00730347" w:rsidRPr="001542C7" w:rsidRDefault="00730347" w:rsidP="00730347">
      <w:pPr>
        <w:suppressAutoHyphens/>
        <w:rPr>
          <w:rFonts w:cs="Arial"/>
          <w:u w:val="single"/>
        </w:rPr>
      </w:pPr>
      <w:r w:rsidRPr="001542C7">
        <w:rPr>
          <w:rFonts w:cs="Arial"/>
          <w:u w:val="single"/>
        </w:rPr>
        <w:t>/s/ Stephanie Tuin</w:t>
      </w:r>
      <w:r w:rsidRPr="001542C7">
        <w:rPr>
          <w:rFonts w:cs="Arial"/>
          <w:u w:val="single"/>
        </w:rPr>
        <w:tab/>
      </w:r>
      <w:r w:rsidRPr="001542C7">
        <w:rPr>
          <w:rFonts w:cs="Arial"/>
          <w:u w:val="single"/>
        </w:rPr>
        <w:tab/>
      </w:r>
    </w:p>
    <w:p w:rsidR="00096708" w:rsidRDefault="00096708" w:rsidP="00096708">
      <w:pPr>
        <w:rPr>
          <w:rFonts w:cs="Arial"/>
          <w:sz w:val="22"/>
          <w:szCs w:val="22"/>
        </w:rPr>
      </w:pPr>
      <w:r w:rsidRPr="00B03971">
        <w:rPr>
          <w:rFonts w:cs="Arial"/>
          <w:sz w:val="22"/>
          <w:szCs w:val="22"/>
        </w:rPr>
        <w:t>City Clerk</w:t>
      </w:r>
    </w:p>
    <w:p w:rsidR="007246D2" w:rsidRDefault="007246D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08"/>
    <w:rsid w:val="00096708"/>
    <w:rsid w:val="00483B35"/>
    <w:rsid w:val="007246D2"/>
    <w:rsid w:val="00730347"/>
    <w:rsid w:val="00937E5A"/>
    <w:rsid w:val="00B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08"/>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08"/>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3</cp:revision>
  <dcterms:created xsi:type="dcterms:W3CDTF">2016-06-17T22:21:00Z</dcterms:created>
  <dcterms:modified xsi:type="dcterms:W3CDTF">2016-06-21T15:16:00Z</dcterms:modified>
</cp:coreProperties>
</file>