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EB6" w:rsidRPr="00E25EB6" w:rsidRDefault="00E25EB6" w:rsidP="00E25EB6">
      <w:pPr>
        <w:spacing w:after="0" w:line="240" w:lineRule="auto"/>
        <w:jc w:val="center"/>
        <w:rPr>
          <w:rFonts w:eastAsia="Calibri" w:cs="Arial"/>
          <w:b/>
        </w:rPr>
      </w:pPr>
      <w:r w:rsidRPr="00E25EB6">
        <w:rPr>
          <w:rFonts w:eastAsia="Calibri" w:cs="Arial"/>
          <w:b/>
        </w:rPr>
        <w:t xml:space="preserve">CITY OF </w:t>
      </w:r>
      <w:smartTag w:uri="urn:schemas-microsoft-com:office:smarttags" w:element="place">
        <w:smartTag w:uri="urn:schemas-microsoft-com:office:smarttags" w:element="City">
          <w:r w:rsidRPr="00E25EB6">
            <w:rPr>
              <w:rFonts w:eastAsia="Calibri" w:cs="Arial"/>
              <w:b/>
            </w:rPr>
            <w:t>GRAND</w:t>
          </w:r>
        </w:smartTag>
      </w:smartTag>
      <w:r w:rsidRPr="00E25EB6">
        <w:rPr>
          <w:rFonts w:eastAsia="Calibri" w:cs="Arial"/>
          <w:b/>
        </w:rPr>
        <w:t xml:space="preserve"> JUNCTION</w:t>
      </w:r>
    </w:p>
    <w:p w:rsidR="00E25EB6" w:rsidRPr="00E25EB6" w:rsidRDefault="00E25EB6" w:rsidP="00E25EB6">
      <w:pPr>
        <w:spacing w:after="0" w:line="240" w:lineRule="auto"/>
        <w:jc w:val="center"/>
        <w:rPr>
          <w:rFonts w:eastAsia="Calibri" w:cs="Arial"/>
          <w:b/>
        </w:rPr>
      </w:pPr>
    </w:p>
    <w:p w:rsidR="00E25EB6" w:rsidRPr="00E25EB6" w:rsidRDefault="00E25EB6" w:rsidP="00E25EB6">
      <w:pPr>
        <w:keepNext/>
        <w:spacing w:after="0" w:line="240" w:lineRule="auto"/>
        <w:jc w:val="center"/>
        <w:outlineLvl w:val="1"/>
        <w:rPr>
          <w:rFonts w:eastAsia="Times New Roman" w:cs="Arial"/>
          <w:b/>
          <w:bCs/>
          <w:iCs/>
        </w:rPr>
      </w:pPr>
      <w:r w:rsidRPr="00E25EB6">
        <w:rPr>
          <w:rFonts w:eastAsia="Times New Roman" w:cs="Arial"/>
          <w:b/>
          <w:bCs/>
          <w:iCs/>
        </w:rPr>
        <w:t>ORDINANCE NO. 4721</w:t>
      </w:r>
    </w:p>
    <w:p w:rsidR="00E25EB6" w:rsidRPr="00E25EB6" w:rsidRDefault="00E25EB6" w:rsidP="00E25EB6">
      <w:pPr>
        <w:spacing w:after="0" w:line="240" w:lineRule="auto"/>
        <w:jc w:val="center"/>
        <w:rPr>
          <w:rFonts w:eastAsia="Calibri" w:cs="Arial"/>
          <w:b/>
        </w:rPr>
      </w:pPr>
    </w:p>
    <w:p w:rsidR="00E25EB6" w:rsidRPr="00E25EB6" w:rsidRDefault="00E25EB6" w:rsidP="00E25EB6">
      <w:pPr>
        <w:keepNext/>
        <w:spacing w:after="0" w:line="240" w:lineRule="auto"/>
        <w:jc w:val="center"/>
        <w:outlineLvl w:val="3"/>
        <w:rPr>
          <w:rFonts w:eastAsia="Times New Roman" w:cs="Arial"/>
          <w:b/>
          <w:bCs/>
        </w:rPr>
      </w:pPr>
      <w:r w:rsidRPr="00E25EB6">
        <w:rPr>
          <w:rFonts w:eastAsia="Times New Roman" w:cs="Arial"/>
          <w:b/>
          <w:bCs/>
        </w:rPr>
        <w:t xml:space="preserve">AN ORDINANCE VACATING RIGHT-OF-WAY FOR </w:t>
      </w:r>
    </w:p>
    <w:p w:rsidR="00E25EB6" w:rsidRPr="00E25EB6" w:rsidRDefault="00E25EB6" w:rsidP="00E25EB6">
      <w:pPr>
        <w:keepNext/>
        <w:spacing w:after="0" w:line="240" w:lineRule="auto"/>
        <w:jc w:val="center"/>
        <w:outlineLvl w:val="3"/>
        <w:rPr>
          <w:rFonts w:eastAsia="Times New Roman" w:cs="Arial"/>
          <w:b/>
          <w:bCs/>
        </w:rPr>
      </w:pPr>
      <w:r w:rsidRPr="00E25EB6">
        <w:rPr>
          <w:rFonts w:eastAsia="Times New Roman" w:cs="Arial"/>
          <w:b/>
          <w:bCs/>
        </w:rPr>
        <w:t>NOLAND AVENUE</w:t>
      </w:r>
    </w:p>
    <w:p w:rsidR="00E25EB6" w:rsidRPr="00E25EB6" w:rsidRDefault="00E25EB6" w:rsidP="00E25EB6">
      <w:pPr>
        <w:keepNext/>
        <w:spacing w:after="0" w:line="240" w:lineRule="auto"/>
        <w:jc w:val="center"/>
        <w:outlineLvl w:val="3"/>
        <w:rPr>
          <w:rFonts w:eastAsia="Times New Roman" w:cs="Arial"/>
          <w:b/>
          <w:bCs/>
        </w:rPr>
      </w:pPr>
      <w:r w:rsidRPr="00E25EB6">
        <w:rPr>
          <w:rFonts w:eastAsia="Times New Roman" w:cs="Arial"/>
          <w:b/>
          <w:bCs/>
        </w:rPr>
        <w:t>LOCATED WEST OF S. 7</w:t>
      </w:r>
      <w:r w:rsidRPr="00E25EB6">
        <w:rPr>
          <w:rFonts w:eastAsia="Times New Roman" w:cs="Arial"/>
          <w:b/>
          <w:bCs/>
          <w:vertAlign w:val="superscript"/>
        </w:rPr>
        <w:t>TH</w:t>
      </w:r>
      <w:r w:rsidRPr="00E25EB6">
        <w:rPr>
          <w:rFonts w:eastAsia="Times New Roman" w:cs="Arial"/>
          <w:b/>
          <w:bCs/>
        </w:rPr>
        <w:t xml:space="preserve"> STREET</w:t>
      </w:r>
    </w:p>
    <w:p w:rsidR="00E25EB6" w:rsidRPr="00E25EB6" w:rsidRDefault="00E25EB6" w:rsidP="00E25EB6">
      <w:pPr>
        <w:spacing w:after="0" w:line="240" w:lineRule="auto"/>
        <w:jc w:val="center"/>
        <w:rPr>
          <w:rFonts w:eastAsia="Calibri" w:cs="Arial"/>
          <w:b/>
        </w:rPr>
      </w:pPr>
    </w:p>
    <w:p w:rsidR="00E25EB6" w:rsidRPr="00E25EB6" w:rsidRDefault="00E25EB6" w:rsidP="00E25EB6">
      <w:pPr>
        <w:spacing w:after="0" w:line="240" w:lineRule="auto"/>
        <w:jc w:val="both"/>
        <w:rPr>
          <w:rFonts w:eastAsia="Calibri" w:cs="Arial"/>
        </w:rPr>
      </w:pPr>
      <w:r w:rsidRPr="00E25EB6">
        <w:rPr>
          <w:rFonts w:eastAsia="Calibri" w:cs="Arial"/>
        </w:rPr>
        <w:t>RECITALS:</w:t>
      </w:r>
    </w:p>
    <w:p w:rsidR="00E25EB6" w:rsidRPr="00E25EB6" w:rsidRDefault="00E25EB6" w:rsidP="00E25EB6">
      <w:pPr>
        <w:spacing w:after="0" w:line="240" w:lineRule="auto"/>
        <w:jc w:val="both"/>
        <w:rPr>
          <w:rFonts w:eastAsia="Calibri" w:cs="Arial"/>
        </w:rPr>
      </w:pPr>
    </w:p>
    <w:p w:rsidR="00E25EB6" w:rsidRPr="00E25EB6" w:rsidRDefault="00E25EB6" w:rsidP="00E25EB6">
      <w:pPr>
        <w:spacing w:after="0" w:line="240" w:lineRule="auto"/>
        <w:ind w:firstLine="720"/>
        <w:jc w:val="both"/>
        <w:rPr>
          <w:rFonts w:eastAsia="Calibri" w:cs="Arial"/>
        </w:rPr>
      </w:pPr>
      <w:r w:rsidRPr="00E25EB6">
        <w:rPr>
          <w:rFonts w:eastAsia="Calibri" w:cs="Arial"/>
        </w:rPr>
        <w:t>A vacation of the dedicated right-of-way for has been requested by the adjoining property owner.</w:t>
      </w:r>
    </w:p>
    <w:p w:rsidR="00E25EB6" w:rsidRPr="00E25EB6" w:rsidRDefault="00E25EB6" w:rsidP="00E25EB6">
      <w:pPr>
        <w:spacing w:after="0" w:line="240" w:lineRule="auto"/>
        <w:jc w:val="both"/>
        <w:rPr>
          <w:rFonts w:eastAsia="Calibri" w:cs="Arial"/>
        </w:rPr>
      </w:pPr>
    </w:p>
    <w:p w:rsidR="00E25EB6" w:rsidRPr="00E25EB6" w:rsidRDefault="00E25EB6" w:rsidP="00E25EB6">
      <w:pPr>
        <w:spacing w:after="0" w:line="240" w:lineRule="auto"/>
        <w:ind w:firstLine="720"/>
        <w:jc w:val="both"/>
        <w:rPr>
          <w:rFonts w:eastAsia="Calibri" w:cs="Arial"/>
        </w:rPr>
      </w:pPr>
      <w:r w:rsidRPr="00E25EB6">
        <w:rPr>
          <w:rFonts w:eastAsia="Calibri" w:cs="Arial"/>
        </w:rPr>
        <w:t>The Planning Commission, having heard and considered the request, found the criteria of the Code to have been met, and recommends that the vacation be approved.</w:t>
      </w:r>
    </w:p>
    <w:p w:rsidR="00E25EB6" w:rsidRPr="00E25EB6" w:rsidRDefault="00E25EB6" w:rsidP="00E25EB6">
      <w:pPr>
        <w:spacing w:after="0" w:line="240" w:lineRule="auto"/>
        <w:ind w:firstLine="720"/>
        <w:jc w:val="both"/>
        <w:rPr>
          <w:rFonts w:eastAsia="Calibri" w:cs="Arial"/>
        </w:rPr>
      </w:pPr>
    </w:p>
    <w:p w:rsidR="00E25EB6" w:rsidRPr="00E25EB6" w:rsidRDefault="00E25EB6" w:rsidP="00E25EB6">
      <w:pPr>
        <w:spacing w:after="0" w:line="240" w:lineRule="auto"/>
        <w:ind w:firstLine="720"/>
        <w:jc w:val="both"/>
        <w:rPr>
          <w:rFonts w:eastAsia="Calibri" w:cs="Arial"/>
        </w:rPr>
      </w:pPr>
      <w:r w:rsidRPr="00E25EB6">
        <w:rPr>
          <w:rFonts w:eastAsia="Calibri" w:cs="Arial"/>
        </w:rPr>
        <w:t>The City Council finds that the request is consistent with the Comprehensive Plan, the Grand Valley Circulation Plan and Section 21.02.100 of the Grand Junction Municipal Code.</w:t>
      </w:r>
    </w:p>
    <w:p w:rsidR="00E25EB6" w:rsidRPr="00E25EB6" w:rsidRDefault="00E25EB6" w:rsidP="00E25EB6">
      <w:pPr>
        <w:spacing w:after="0" w:line="240" w:lineRule="auto"/>
        <w:jc w:val="both"/>
        <w:rPr>
          <w:rFonts w:eastAsia="Calibri" w:cs="Arial"/>
        </w:rPr>
      </w:pPr>
    </w:p>
    <w:p w:rsidR="00E25EB6" w:rsidRPr="00E25EB6" w:rsidRDefault="00E25EB6" w:rsidP="00E25EB6">
      <w:pPr>
        <w:spacing w:after="0" w:line="240" w:lineRule="auto"/>
        <w:ind w:firstLine="720"/>
        <w:jc w:val="both"/>
        <w:rPr>
          <w:rFonts w:eastAsia="Calibri" w:cs="Arial"/>
        </w:rPr>
      </w:pPr>
      <w:r w:rsidRPr="00E25EB6">
        <w:rPr>
          <w:rFonts w:eastAsia="Calibri" w:cs="Arial"/>
        </w:rPr>
        <w:t>NOW, THEREFORE BE IT ORDAINED BY THE CITY COUNCIL OF THE CITY OF GRAND JUNCTION THAT:</w:t>
      </w:r>
    </w:p>
    <w:p w:rsidR="00E25EB6" w:rsidRPr="00E25EB6" w:rsidRDefault="00E25EB6" w:rsidP="00E25EB6">
      <w:pPr>
        <w:spacing w:after="0" w:line="240" w:lineRule="auto"/>
        <w:jc w:val="both"/>
        <w:rPr>
          <w:rFonts w:eastAsia="Calibri" w:cs="Arial"/>
        </w:rPr>
      </w:pPr>
    </w:p>
    <w:p w:rsidR="00E25EB6" w:rsidRPr="00E25EB6" w:rsidRDefault="00E25EB6" w:rsidP="00E25EB6">
      <w:pPr>
        <w:spacing w:after="0" w:line="240" w:lineRule="auto"/>
        <w:jc w:val="both"/>
        <w:rPr>
          <w:rFonts w:eastAsia="Calibri" w:cs="Arial"/>
        </w:rPr>
      </w:pPr>
      <w:r w:rsidRPr="00E25EB6">
        <w:rPr>
          <w:rFonts w:eastAsia="Calibri" w:cs="Arial"/>
        </w:rPr>
        <w:t>The following described dedicated right-of-way for is hereby vacated subject to the listed conditions:</w:t>
      </w:r>
    </w:p>
    <w:p w:rsidR="00E25EB6" w:rsidRPr="00E25EB6" w:rsidRDefault="00E25EB6" w:rsidP="00E25EB6">
      <w:pPr>
        <w:spacing w:after="0" w:line="240" w:lineRule="auto"/>
        <w:jc w:val="both"/>
        <w:rPr>
          <w:rFonts w:eastAsia="Times New Roman" w:cs="Arial"/>
        </w:rPr>
      </w:pPr>
    </w:p>
    <w:p w:rsidR="00E25EB6" w:rsidRPr="00E25EB6" w:rsidRDefault="00E25EB6" w:rsidP="00E25EB6">
      <w:pPr>
        <w:numPr>
          <w:ilvl w:val="0"/>
          <w:numId w:val="1"/>
        </w:numPr>
        <w:spacing w:after="0" w:line="240" w:lineRule="auto"/>
        <w:jc w:val="both"/>
        <w:rPr>
          <w:rFonts w:eastAsia="Times New Roman" w:cs="Arial"/>
        </w:rPr>
      </w:pPr>
      <w:r w:rsidRPr="00E25EB6">
        <w:rPr>
          <w:rFonts w:eastAsia="Times New Roman" w:cs="Arial"/>
        </w:rPr>
        <w:t>Applicants shall pay all recording/documentary fees for the Vacation Ordinance, any easement documents and dedication documents.</w:t>
      </w:r>
    </w:p>
    <w:p w:rsidR="00E25EB6" w:rsidRPr="00E25EB6" w:rsidRDefault="00E25EB6" w:rsidP="00E25EB6">
      <w:pPr>
        <w:spacing w:after="0" w:line="240" w:lineRule="auto"/>
        <w:jc w:val="both"/>
        <w:rPr>
          <w:rFonts w:eastAsia="Calibri" w:cs="Arial"/>
        </w:rPr>
      </w:pPr>
    </w:p>
    <w:p w:rsidR="00E25EB6" w:rsidRPr="00E25EB6" w:rsidRDefault="00E25EB6" w:rsidP="00E25EB6">
      <w:pPr>
        <w:spacing w:after="0" w:line="240" w:lineRule="auto"/>
        <w:jc w:val="both"/>
        <w:rPr>
          <w:rFonts w:eastAsia="Calibri" w:cs="Arial"/>
        </w:rPr>
      </w:pPr>
      <w:r w:rsidRPr="00E25EB6">
        <w:rPr>
          <w:rFonts w:eastAsia="Calibri" w:cs="Arial"/>
        </w:rPr>
        <w:t>The following right-of-way is shown on “Exhibit A” as part of this vacation of description.</w:t>
      </w:r>
    </w:p>
    <w:p w:rsidR="00E25EB6" w:rsidRPr="00E25EB6" w:rsidRDefault="00E25EB6" w:rsidP="00E25EB6">
      <w:pPr>
        <w:spacing w:after="0" w:line="240" w:lineRule="auto"/>
        <w:jc w:val="both"/>
        <w:rPr>
          <w:rFonts w:eastAsia="Calibri" w:cs="Arial"/>
        </w:rPr>
      </w:pPr>
    </w:p>
    <w:p w:rsidR="00E25EB6" w:rsidRPr="00E25EB6" w:rsidRDefault="00E25EB6" w:rsidP="00E25EB6">
      <w:pPr>
        <w:spacing w:after="0" w:line="240" w:lineRule="auto"/>
        <w:jc w:val="both"/>
        <w:rPr>
          <w:rFonts w:eastAsia="Calibri" w:cs="Arial"/>
        </w:rPr>
      </w:pPr>
      <w:r w:rsidRPr="00E25EB6">
        <w:rPr>
          <w:rFonts w:eastAsia="Calibri" w:cs="Arial"/>
        </w:rPr>
        <w:t>Dedicated right-of-way to be vacated:</w:t>
      </w:r>
    </w:p>
    <w:p w:rsidR="00E25EB6" w:rsidRPr="00E25EB6" w:rsidRDefault="00E25EB6" w:rsidP="00E25EB6">
      <w:pPr>
        <w:spacing w:after="0" w:line="240" w:lineRule="auto"/>
        <w:jc w:val="both"/>
        <w:rPr>
          <w:rFonts w:eastAsia="Calibri" w:cs="Arial"/>
          <w:highlight w:val="yellow"/>
        </w:rPr>
      </w:pPr>
    </w:p>
    <w:p w:rsidR="00E25EB6" w:rsidRPr="00E25EB6" w:rsidRDefault="00E25EB6" w:rsidP="00E25EB6">
      <w:pPr>
        <w:autoSpaceDE w:val="0"/>
        <w:autoSpaceDN w:val="0"/>
        <w:adjustRightInd w:val="0"/>
        <w:spacing w:after="0" w:line="240" w:lineRule="auto"/>
        <w:rPr>
          <w:rFonts w:ascii="TimesNewRoman" w:eastAsia="Calibri" w:hAnsi="TimesNewRoman" w:cs="TimesNewRoman"/>
        </w:rPr>
      </w:pPr>
      <w:r w:rsidRPr="00E25EB6">
        <w:rPr>
          <w:rFonts w:ascii="TimesNewRoman" w:eastAsia="Calibri" w:hAnsi="TimesNewRoman" w:cs="TimesNewRoman"/>
        </w:rPr>
        <w:t>ROW VACATION DESCRIPTION</w:t>
      </w:r>
    </w:p>
    <w:p w:rsidR="00E25EB6" w:rsidRPr="00E25EB6" w:rsidRDefault="00E25EB6" w:rsidP="00E25EB6">
      <w:pPr>
        <w:autoSpaceDE w:val="0"/>
        <w:autoSpaceDN w:val="0"/>
        <w:adjustRightInd w:val="0"/>
        <w:spacing w:after="0" w:line="240" w:lineRule="auto"/>
        <w:rPr>
          <w:rFonts w:ascii="TimesNewRoman" w:eastAsia="Calibri" w:hAnsi="TimesNewRoman" w:cs="TimesNewRoman"/>
        </w:rPr>
      </w:pPr>
      <w:r w:rsidRPr="00E25EB6">
        <w:rPr>
          <w:rFonts w:ascii="TimesNewRoman" w:eastAsia="Calibri" w:hAnsi="TimesNewRoman" w:cs="TimesNewRoman"/>
        </w:rPr>
        <w:t>A certain parcel of land lying in the Southwest Quarter of the Northeast Quarter (SW 1/4 NE 1/4) of Section 23, Township 1 South, Range 1 West of the Ute Principal Meridian, City of Grand Junction, County of Mesa, State of Colorado and being more particularly described as follows:</w:t>
      </w:r>
    </w:p>
    <w:p w:rsidR="00E25EB6" w:rsidRPr="00E25EB6" w:rsidRDefault="00E25EB6" w:rsidP="00E25EB6">
      <w:pPr>
        <w:autoSpaceDE w:val="0"/>
        <w:autoSpaceDN w:val="0"/>
        <w:adjustRightInd w:val="0"/>
        <w:spacing w:after="0" w:line="240" w:lineRule="auto"/>
        <w:rPr>
          <w:rFonts w:ascii="TimesNewRoman" w:eastAsia="Calibri" w:hAnsi="TimesNewRoman" w:cs="TimesNewRoman"/>
        </w:rPr>
      </w:pPr>
    </w:p>
    <w:p w:rsidR="00E25EB6" w:rsidRPr="00E25EB6" w:rsidRDefault="00E25EB6" w:rsidP="00E25EB6">
      <w:pPr>
        <w:autoSpaceDE w:val="0"/>
        <w:autoSpaceDN w:val="0"/>
        <w:adjustRightInd w:val="0"/>
        <w:spacing w:after="0" w:line="240" w:lineRule="auto"/>
        <w:rPr>
          <w:rFonts w:ascii="TimesNewRoman" w:eastAsia="Calibri" w:hAnsi="TimesNewRoman" w:cs="TimesNewRoman"/>
        </w:rPr>
      </w:pPr>
      <w:r w:rsidRPr="00E25EB6">
        <w:rPr>
          <w:rFonts w:ascii="TimesNewRoman" w:eastAsia="Calibri" w:hAnsi="TimesNewRoman" w:cs="TimesNewRoman"/>
        </w:rPr>
        <w:t>BEGINNING at a point on the West line of Lot 1, Block 9, Amended Plat of Benton Canon’s First Subdivision, as same is recorded in Plat Book 4, Page 39, Public Records of Mesa County, Colorado, said point being 89.75 feet South of the Northwest corner of said Lot 1 and assuming the North line of said Lot 1 bears N 89</w:t>
      </w:r>
      <w:r w:rsidRPr="00E25EB6">
        <w:rPr>
          <w:rFonts w:ascii="Calibri" w:eastAsia="Calibri" w:hAnsi="Calibri" w:cs="Calibri"/>
        </w:rPr>
        <w:t>°</w:t>
      </w:r>
      <w:r w:rsidRPr="00E25EB6">
        <w:rPr>
          <w:rFonts w:ascii="TimesNewRoman" w:eastAsia="Calibri" w:hAnsi="TimesNewRoman" w:cs="TimesNewRoman"/>
        </w:rPr>
        <w:t xml:space="preserve">54’28” W with all other bearings contained herein being relative thereto; </w:t>
      </w:r>
    </w:p>
    <w:p w:rsidR="00E25EB6" w:rsidRPr="00E25EB6" w:rsidRDefault="00E25EB6" w:rsidP="00E25EB6">
      <w:pPr>
        <w:autoSpaceDE w:val="0"/>
        <w:autoSpaceDN w:val="0"/>
        <w:adjustRightInd w:val="0"/>
        <w:spacing w:after="0" w:line="240" w:lineRule="auto"/>
        <w:rPr>
          <w:rFonts w:ascii="TimesNewRoman" w:eastAsia="Calibri" w:hAnsi="TimesNewRoman" w:cs="TimesNewRoman"/>
        </w:rPr>
      </w:pPr>
    </w:p>
    <w:p w:rsidR="00E25EB6" w:rsidRPr="00E25EB6" w:rsidRDefault="00E25EB6" w:rsidP="00E25EB6">
      <w:pPr>
        <w:autoSpaceDE w:val="0"/>
        <w:autoSpaceDN w:val="0"/>
        <w:adjustRightInd w:val="0"/>
        <w:spacing w:after="0" w:line="240" w:lineRule="auto"/>
        <w:rPr>
          <w:rFonts w:ascii="TimesNewRoman" w:eastAsia="Calibri" w:hAnsi="TimesNewRoman" w:cs="TimesNewRoman"/>
        </w:rPr>
      </w:pPr>
      <w:r w:rsidRPr="00E25EB6">
        <w:rPr>
          <w:rFonts w:ascii="TimesNewRoman" w:eastAsia="Calibri" w:hAnsi="TimesNewRoman" w:cs="TimesNewRoman"/>
        </w:rPr>
        <w:t>THENCE from said Point of Beginning, S 89</w:t>
      </w:r>
      <w:r w:rsidRPr="00E25EB6">
        <w:rPr>
          <w:rFonts w:ascii="Calibri" w:eastAsia="Calibri" w:hAnsi="Calibri" w:cs="Calibri"/>
        </w:rPr>
        <w:t>°</w:t>
      </w:r>
      <w:r w:rsidRPr="00E25EB6">
        <w:rPr>
          <w:rFonts w:ascii="TimesNewRoman" w:eastAsia="Calibri" w:hAnsi="TimesNewRoman" w:cs="TimesNewRoman"/>
        </w:rPr>
        <w:t>54’27” E along a line parallel with</w:t>
      </w:r>
    </w:p>
    <w:p w:rsidR="00E25EB6" w:rsidRPr="00E25EB6" w:rsidRDefault="00E25EB6" w:rsidP="00E25EB6">
      <w:pPr>
        <w:autoSpaceDE w:val="0"/>
        <w:autoSpaceDN w:val="0"/>
        <w:adjustRightInd w:val="0"/>
        <w:spacing w:after="0" w:line="240" w:lineRule="auto"/>
        <w:rPr>
          <w:rFonts w:ascii="TimesNewRoman" w:eastAsia="Calibri" w:hAnsi="TimesNewRoman" w:cs="TimesNewRoman"/>
        </w:rPr>
      </w:pPr>
      <w:r w:rsidRPr="00E25EB6">
        <w:rPr>
          <w:rFonts w:ascii="TimesNewRoman" w:eastAsia="Calibri" w:hAnsi="TimesNewRoman" w:cs="TimesNewRoman"/>
        </w:rPr>
        <w:lastRenderedPageBreak/>
        <w:t>and 89.75 feet South of, the North line of said Lot 1, a distance of 145.77 feet; thence S</w:t>
      </w:r>
    </w:p>
    <w:p w:rsidR="00E25EB6" w:rsidRPr="00E25EB6" w:rsidRDefault="00E25EB6" w:rsidP="00E25EB6">
      <w:pPr>
        <w:autoSpaceDE w:val="0"/>
        <w:autoSpaceDN w:val="0"/>
        <w:adjustRightInd w:val="0"/>
        <w:spacing w:after="0" w:line="240" w:lineRule="auto"/>
        <w:rPr>
          <w:rFonts w:ascii="TimesNewRoman" w:eastAsia="Calibri" w:hAnsi="TimesNewRoman" w:cs="TimesNewRoman"/>
        </w:rPr>
      </w:pPr>
      <w:r w:rsidRPr="00E25EB6">
        <w:rPr>
          <w:rFonts w:ascii="TimesNewRoman" w:eastAsia="Calibri" w:hAnsi="TimesNewRoman" w:cs="TimesNewRoman"/>
        </w:rPr>
        <w:t>00</w:t>
      </w:r>
      <w:r w:rsidRPr="00E25EB6">
        <w:rPr>
          <w:rFonts w:ascii="Calibri" w:eastAsia="Calibri" w:hAnsi="Calibri" w:cs="Calibri"/>
        </w:rPr>
        <w:t>°</w:t>
      </w:r>
      <w:r w:rsidRPr="00E25EB6">
        <w:rPr>
          <w:rFonts w:ascii="TimesNewRoman" w:eastAsia="Calibri" w:hAnsi="TimesNewRoman" w:cs="TimesNewRoman"/>
        </w:rPr>
        <w:t>05’33” W, a distance of 16.00 feet; thence N 89</w:t>
      </w:r>
      <w:r w:rsidRPr="00E25EB6">
        <w:rPr>
          <w:rFonts w:ascii="Calibri" w:eastAsia="Calibri" w:hAnsi="Calibri" w:cs="Calibri"/>
        </w:rPr>
        <w:t>°</w:t>
      </w:r>
      <w:r w:rsidRPr="00E25EB6">
        <w:rPr>
          <w:rFonts w:ascii="TimesNewRoman" w:eastAsia="Calibri" w:hAnsi="TimesNewRoman" w:cs="TimesNewRoman"/>
        </w:rPr>
        <w:t>54’28” W, a distance of 131.21 feet; thence N 42</w:t>
      </w:r>
      <w:r w:rsidRPr="00E25EB6">
        <w:rPr>
          <w:rFonts w:ascii="Calibri" w:eastAsia="Calibri" w:hAnsi="Calibri" w:cs="Calibri"/>
        </w:rPr>
        <w:t>°</w:t>
      </w:r>
      <w:r w:rsidRPr="00E25EB6">
        <w:rPr>
          <w:rFonts w:ascii="TimesNewRoman" w:eastAsia="Calibri" w:hAnsi="TimesNewRoman" w:cs="TimesNewRoman"/>
        </w:rPr>
        <w:t>12’39” W, a distance of 21.63 feet, more or less, to the Point of Beginning.</w:t>
      </w:r>
    </w:p>
    <w:p w:rsidR="00E25EB6" w:rsidRPr="00E25EB6" w:rsidRDefault="00E25EB6" w:rsidP="00E25EB6">
      <w:pPr>
        <w:autoSpaceDE w:val="0"/>
        <w:autoSpaceDN w:val="0"/>
        <w:adjustRightInd w:val="0"/>
        <w:spacing w:after="0" w:line="240" w:lineRule="auto"/>
        <w:rPr>
          <w:rFonts w:ascii="TimesNewRoman" w:eastAsia="Calibri" w:hAnsi="TimesNewRoman" w:cs="TimesNewRoman"/>
        </w:rPr>
      </w:pPr>
    </w:p>
    <w:p w:rsidR="00E25EB6" w:rsidRPr="00E25EB6" w:rsidRDefault="00E25EB6" w:rsidP="00E25EB6">
      <w:pPr>
        <w:spacing w:after="0" w:line="240" w:lineRule="auto"/>
        <w:jc w:val="both"/>
        <w:rPr>
          <w:rFonts w:eastAsia="Times New Roman" w:cs="Arial"/>
          <w:highlight w:val="yellow"/>
        </w:rPr>
      </w:pPr>
      <w:r w:rsidRPr="00E25EB6">
        <w:rPr>
          <w:rFonts w:ascii="TimesNewRoman" w:eastAsia="Times New Roman" w:hAnsi="TimesNewRoman" w:cs="TimesNewRoman"/>
        </w:rPr>
        <w:t>CONTAINING 2,216 Square Feet or 0.050 Acres, more or less, as described.</w:t>
      </w:r>
    </w:p>
    <w:p w:rsidR="00E25EB6" w:rsidRPr="00E25EB6" w:rsidRDefault="00E25EB6" w:rsidP="00E25EB6">
      <w:pPr>
        <w:spacing w:after="0" w:line="240" w:lineRule="auto"/>
        <w:jc w:val="both"/>
        <w:rPr>
          <w:rFonts w:eastAsia="Times New Roman" w:cs="Arial"/>
          <w:highlight w:val="yellow"/>
        </w:rPr>
      </w:pPr>
    </w:p>
    <w:p w:rsidR="00E25EB6" w:rsidRPr="00E25EB6" w:rsidRDefault="00E25EB6" w:rsidP="00E25EB6">
      <w:pPr>
        <w:spacing w:after="0" w:line="240" w:lineRule="auto"/>
        <w:jc w:val="both"/>
        <w:rPr>
          <w:rFonts w:eastAsia="Calibri" w:cs="Arial"/>
        </w:rPr>
      </w:pPr>
      <w:r w:rsidRPr="00E25EB6">
        <w:rPr>
          <w:rFonts w:eastAsia="Calibri" w:cs="Arial"/>
        </w:rPr>
        <w:t>Introduced for first reading on this 21</w:t>
      </w:r>
      <w:r w:rsidRPr="00E25EB6">
        <w:rPr>
          <w:rFonts w:eastAsia="Calibri" w:cs="Arial"/>
          <w:vertAlign w:val="superscript"/>
        </w:rPr>
        <w:t>s</w:t>
      </w:r>
      <w:r w:rsidRPr="00E25EB6">
        <w:rPr>
          <w:rFonts w:eastAsia="Calibri" w:cs="Arial"/>
          <w:u w:val="single"/>
          <w:vertAlign w:val="superscript"/>
        </w:rPr>
        <w:t>t</w:t>
      </w:r>
      <w:r w:rsidRPr="00E25EB6">
        <w:rPr>
          <w:rFonts w:eastAsia="Calibri" w:cs="Arial"/>
        </w:rPr>
        <w:t xml:space="preserve"> day of September, 2016</w:t>
      </w:r>
      <w:r w:rsidRPr="00E25EB6">
        <w:rPr>
          <w:rFonts w:eastAsia="Calibri" w:cs="Arial"/>
          <w:b/>
        </w:rPr>
        <w:t xml:space="preserve"> </w:t>
      </w:r>
      <w:r w:rsidRPr="00E25EB6">
        <w:rPr>
          <w:rFonts w:eastAsia="Calibri" w:cs="Arial"/>
        </w:rPr>
        <w:t>and ordered published in pamphlet form.</w:t>
      </w:r>
    </w:p>
    <w:p w:rsidR="00E25EB6" w:rsidRPr="00E25EB6" w:rsidRDefault="00E25EB6" w:rsidP="00E25EB6">
      <w:pPr>
        <w:spacing w:after="0" w:line="240" w:lineRule="auto"/>
        <w:jc w:val="both"/>
        <w:rPr>
          <w:rFonts w:eastAsia="Calibri" w:cs="Arial"/>
        </w:rPr>
      </w:pPr>
    </w:p>
    <w:p w:rsidR="00E25EB6" w:rsidRPr="00E25EB6" w:rsidRDefault="00E25EB6" w:rsidP="00E25EB6">
      <w:pPr>
        <w:spacing w:after="0" w:line="240" w:lineRule="auto"/>
        <w:jc w:val="both"/>
        <w:rPr>
          <w:rFonts w:eastAsia="Calibri" w:cs="Arial"/>
        </w:rPr>
      </w:pPr>
      <w:r w:rsidRPr="00E25EB6">
        <w:rPr>
          <w:rFonts w:eastAsia="Calibri" w:cs="Arial"/>
        </w:rPr>
        <w:t>PASSED and ADOPTED this 5</w:t>
      </w:r>
      <w:r w:rsidRPr="00E25EB6">
        <w:rPr>
          <w:rFonts w:eastAsia="Calibri" w:cs="Arial"/>
          <w:vertAlign w:val="superscript"/>
        </w:rPr>
        <w:t>th</w:t>
      </w:r>
      <w:r w:rsidRPr="00E25EB6">
        <w:rPr>
          <w:rFonts w:eastAsia="Calibri" w:cs="Arial"/>
        </w:rPr>
        <w:t xml:space="preserve"> day of October, 2016</w:t>
      </w:r>
      <w:r w:rsidRPr="00E25EB6">
        <w:rPr>
          <w:rFonts w:eastAsia="Calibri" w:cs="Arial"/>
          <w:b/>
        </w:rPr>
        <w:t xml:space="preserve"> </w:t>
      </w:r>
      <w:r w:rsidRPr="00E25EB6">
        <w:rPr>
          <w:rFonts w:eastAsia="Calibri" w:cs="Arial"/>
        </w:rPr>
        <w:t>and ordered published in pamphlet form.</w:t>
      </w:r>
    </w:p>
    <w:p w:rsidR="00E25EB6" w:rsidRDefault="00E25EB6" w:rsidP="00E25EB6">
      <w:pPr>
        <w:spacing w:after="0" w:line="240" w:lineRule="auto"/>
        <w:jc w:val="both"/>
        <w:rPr>
          <w:rFonts w:eastAsia="Calibri" w:cs="Arial"/>
        </w:rPr>
      </w:pPr>
    </w:p>
    <w:p w:rsidR="00E25EB6" w:rsidRPr="00E25EB6" w:rsidRDefault="00E25EB6" w:rsidP="00E25EB6">
      <w:pPr>
        <w:spacing w:after="0" w:line="240" w:lineRule="auto"/>
        <w:jc w:val="both"/>
        <w:rPr>
          <w:rFonts w:eastAsia="Calibri" w:cs="Arial"/>
        </w:rPr>
      </w:pPr>
    </w:p>
    <w:p w:rsidR="00E25EB6" w:rsidRPr="00E25EB6" w:rsidRDefault="00E25EB6" w:rsidP="00E25EB6">
      <w:pPr>
        <w:tabs>
          <w:tab w:val="left" w:pos="4500"/>
        </w:tabs>
        <w:spacing w:after="0" w:line="240" w:lineRule="auto"/>
        <w:jc w:val="both"/>
        <w:rPr>
          <w:rFonts w:eastAsia="Calibri" w:cs="Arial"/>
          <w:u w:val="single"/>
        </w:rPr>
      </w:pPr>
      <w:r w:rsidRPr="00E25EB6">
        <w:rPr>
          <w:rFonts w:eastAsia="Calibri" w:cs="Arial"/>
        </w:rPr>
        <w:tab/>
      </w:r>
      <w:r w:rsidRPr="00E25EB6">
        <w:rPr>
          <w:rFonts w:eastAsia="Calibri" w:cs="Arial"/>
          <w:u w:val="single"/>
        </w:rPr>
        <w:t xml:space="preserve">/s/ </w:t>
      </w:r>
      <w:r w:rsidR="00401E51">
        <w:rPr>
          <w:rFonts w:eastAsia="Calibri" w:cs="Arial"/>
          <w:u w:val="single"/>
        </w:rPr>
        <w:t>Martin Chazen</w:t>
      </w:r>
      <w:bookmarkStart w:id="0" w:name="_GoBack"/>
      <w:bookmarkEnd w:id="0"/>
      <w:r w:rsidRPr="00E25EB6">
        <w:rPr>
          <w:rFonts w:eastAsia="Calibri" w:cs="Arial"/>
          <w:u w:val="single"/>
        </w:rPr>
        <w:t xml:space="preserve"> Norris </w:t>
      </w:r>
    </w:p>
    <w:p w:rsidR="00E25EB6" w:rsidRPr="00E25EB6" w:rsidRDefault="00E25EB6" w:rsidP="00E25EB6">
      <w:pPr>
        <w:tabs>
          <w:tab w:val="left" w:pos="4500"/>
        </w:tabs>
        <w:spacing w:after="0" w:line="240" w:lineRule="auto"/>
        <w:jc w:val="both"/>
        <w:rPr>
          <w:rFonts w:eastAsia="Calibri" w:cs="Arial"/>
        </w:rPr>
      </w:pPr>
      <w:r w:rsidRPr="00E25EB6">
        <w:rPr>
          <w:rFonts w:eastAsia="Calibri" w:cs="Arial"/>
        </w:rPr>
        <w:tab/>
        <w:t>President of City Council</w:t>
      </w:r>
      <w:r w:rsidR="00401E51">
        <w:rPr>
          <w:rFonts w:eastAsia="Calibri" w:cs="Arial"/>
        </w:rPr>
        <w:t xml:space="preserve"> Pro Tem</w:t>
      </w:r>
    </w:p>
    <w:p w:rsidR="00E25EB6" w:rsidRPr="00E25EB6" w:rsidRDefault="00E25EB6" w:rsidP="00E25EB6">
      <w:pPr>
        <w:spacing w:after="0" w:line="240" w:lineRule="auto"/>
        <w:jc w:val="both"/>
        <w:rPr>
          <w:rFonts w:eastAsia="Calibri" w:cs="Arial"/>
        </w:rPr>
      </w:pPr>
      <w:r w:rsidRPr="00E25EB6">
        <w:rPr>
          <w:rFonts w:eastAsia="Calibri" w:cs="Arial"/>
        </w:rPr>
        <w:t>ATTEST:</w:t>
      </w:r>
    </w:p>
    <w:p w:rsidR="00E25EB6" w:rsidRDefault="00E25EB6" w:rsidP="00E25EB6">
      <w:pPr>
        <w:spacing w:after="0" w:line="240" w:lineRule="auto"/>
        <w:jc w:val="both"/>
        <w:rPr>
          <w:rFonts w:eastAsia="Calibri" w:cs="Arial"/>
        </w:rPr>
      </w:pPr>
    </w:p>
    <w:p w:rsidR="00E25EB6" w:rsidRPr="00E25EB6" w:rsidRDefault="00E25EB6" w:rsidP="00E25EB6">
      <w:pPr>
        <w:spacing w:after="0" w:line="240" w:lineRule="auto"/>
        <w:jc w:val="both"/>
        <w:rPr>
          <w:rFonts w:eastAsia="Calibri" w:cs="Arial"/>
        </w:rPr>
      </w:pPr>
    </w:p>
    <w:p w:rsidR="00E25EB6" w:rsidRPr="00E25EB6" w:rsidRDefault="00E25EB6" w:rsidP="00E25EB6">
      <w:pPr>
        <w:spacing w:after="0" w:line="240" w:lineRule="auto"/>
        <w:jc w:val="both"/>
        <w:rPr>
          <w:rFonts w:eastAsia="Calibri" w:cs="Arial"/>
          <w:u w:val="single"/>
        </w:rPr>
      </w:pPr>
      <w:r>
        <w:rPr>
          <w:rFonts w:eastAsia="Calibri" w:cs="Arial"/>
          <w:u w:val="single"/>
        </w:rPr>
        <w:t>/s/ Stephanie Tuin</w:t>
      </w:r>
    </w:p>
    <w:p w:rsidR="00E25EB6" w:rsidRPr="00E25EB6" w:rsidRDefault="00E25EB6" w:rsidP="00E25EB6">
      <w:pPr>
        <w:spacing w:after="0" w:line="240" w:lineRule="auto"/>
        <w:jc w:val="both"/>
        <w:rPr>
          <w:rFonts w:eastAsia="Calibri" w:cs="Arial"/>
        </w:rPr>
      </w:pPr>
      <w:r w:rsidRPr="00E25EB6">
        <w:rPr>
          <w:rFonts w:eastAsia="Calibri" w:cs="Arial"/>
        </w:rPr>
        <w:t>City Clerk</w:t>
      </w:r>
    </w:p>
    <w:p w:rsidR="004B09FE" w:rsidRDefault="00E25EB6" w:rsidP="00E25EB6">
      <w:pPr>
        <w:spacing w:after="0" w:line="240" w:lineRule="auto"/>
        <w:jc w:val="both"/>
      </w:pPr>
      <w:r w:rsidRPr="00E25EB6">
        <w:rPr>
          <w:rFonts w:eastAsia="Calibri" w:cs="Arial"/>
          <w:highlight w:val="yellow"/>
        </w:rPr>
        <w:br w:type="page"/>
      </w:r>
      <w:r w:rsidRPr="00E25EB6">
        <w:rPr>
          <w:rFonts w:eastAsia="Calibri" w:cs="Arial"/>
          <w:noProof/>
        </w:rPr>
        <w:lastRenderedPageBreak/>
        <w:drawing>
          <wp:inline distT="0" distB="0" distL="0" distR="0">
            <wp:extent cx="499872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8720" cy="8229600"/>
                    </a:xfrm>
                    <a:prstGeom prst="rect">
                      <a:avLst/>
                    </a:prstGeom>
                    <a:noFill/>
                    <a:ln>
                      <a:noFill/>
                    </a:ln>
                  </pic:spPr>
                </pic:pic>
              </a:graphicData>
            </a:graphic>
          </wp:inline>
        </w:drawing>
      </w:r>
    </w:p>
    <w:sectPr w:rsidR="004B09FE"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BFD" w:rsidRDefault="00975BFD" w:rsidP="00E25EB6">
      <w:pPr>
        <w:spacing w:after="0" w:line="240" w:lineRule="auto"/>
      </w:pPr>
      <w:r>
        <w:separator/>
      </w:r>
    </w:p>
  </w:endnote>
  <w:endnote w:type="continuationSeparator" w:id="0">
    <w:p w:rsidR="00975BFD" w:rsidRDefault="00975BFD" w:rsidP="00E2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BFD" w:rsidRDefault="00975BFD" w:rsidP="00E25EB6">
      <w:pPr>
        <w:spacing w:after="0" w:line="240" w:lineRule="auto"/>
      </w:pPr>
      <w:r>
        <w:separator/>
      </w:r>
    </w:p>
  </w:footnote>
  <w:footnote w:type="continuationSeparator" w:id="0">
    <w:p w:rsidR="00975BFD" w:rsidRDefault="00975BFD" w:rsidP="00E25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86998"/>
    <w:multiLevelType w:val="singleLevel"/>
    <w:tmpl w:val="0409000F"/>
    <w:lvl w:ilvl="0">
      <w:start w:val="1"/>
      <w:numFmt w:val="decimal"/>
      <w:lvlText w:val="%1."/>
      <w:lvlJc w:val="left"/>
      <w:pPr>
        <w:tabs>
          <w:tab w:val="num" w:pos="360"/>
        </w:tabs>
        <w:ind w:left="360" w:hanging="36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B6"/>
    <w:rsid w:val="00133EB9"/>
    <w:rsid w:val="00272E6C"/>
    <w:rsid w:val="00401E51"/>
    <w:rsid w:val="004B09FE"/>
    <w:rsid w:val="00510E0A"/>
    <w:rsid w:val="007C1F39"/>
    <w:rsid w:val="00975BFD"/>
    <w:rsid w:val="00E2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4C2738"/>
  <w15:chartTrackingRefBased/>
  <w15:docId w15:val="{981DF4D1-3585-4B17-87AD-BBB29C5F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EB6"/>
    <w:pPr>
      <w:tabs>
        <w:tab w:val="center" w:pos="4680"/>
        <w:tab w:val="right" w:pos="9360"/>
      </w:tabs>
      <w:spacing w:after="0" w:line="240" w:lineRule="auto"/>
    </w:pPr>
    <w:rPr>
      <w:rFonts w:eastAsia="Calibri" w:cs="Arial"/>
    </w:rPr>
  </w:style>
  <w:style w:type="character" w:customStyle="1" w:styleId="HeaderChar">
    <w:name w:val="Header Char"/>
    <w:basedOn w:val="DefaultParagraphFont"/>
    <w:link w:val="Header"/>
    <w:uiPriority w:val="99"/>
    <w:rsid w:val="00E25EB6"/>
    <w:rPr>
      <w:rFonts w:eastAsia="Calibri" w:cs="Arial"/>
    </w:rPr>
  </w:style>
  <w:style w:type="paragraph" w:styleId="Footer">
    <w:name w:val="footer"/>
    <w:basedOn w:val="Normal"/>
    <w:link w:val="FooterChar"/>
    <w:uiPriority w:val="99"/>
    <w:unhideWhenUsed/>
    <w:rsid w:val="00E2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EB6"/>
  </w:style>
  <w:style w:type="paragraph" w:styleId="BalloonText">
    <w:name w:val="Balloon Text"/>
    <w:basedOn w:val="Normal"/>
    <w:link w:val="BalloonTextChar"/>
    <w:uiPriority w:val="99"/>
    <w:semiHidden/>
    <w:unhideWhenUsed/>
    <w:rsid w:val="00E25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2016-10-06T18:19:00Z</cp:lastPrinted>
  <dcterms:created xsi:type="dcterms:W3CDTF">2016-10-05T23:37:00Z</dcterms:created>
  <dcterms:modified xsi:type="dcterms:W3CDTF">2016-10-06T18:20:00Z</dcterms:modified>
</cp:coreProperties>
</file>