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84D" w:rsidRPr="00E103B9" w:rsidRDefault="0063784D" w:rsidP="0063784D">
      <w:pPr>
        <w:jc w:val="center"/>
        <w:rPr>
          <w:rFonts w:eastAsia="Times New Roman"/>
          <w:b/>
        </w:rPr>
      </w:pPr>
      <w:r w:rsidRPr="00E103B9">
        <w:rPr>
          <w:rFonts w:eastAsia="Times New Roman"/>
          <w:b/>
        </w:rPr>
        <w:t>CITY OF GRAND JUNCTION, COLORADO</w:t>
      </w:r>
    </w:p>
    <w:p w:rsidR="0063784D" w:rsidRPr="00E103B9" w:rsidRDefault="0063784D" w:rsidP="0063784D">
      <w:pPr>
        <w:tabs>
          <w:tab w:val="left" w:pos="-720"/>
        </w:tabs>
        <w:suppressAutoHyphens/>
        <w:jc w:val="center"/>
        <w:rPr>
          <w:rFonts w:eastAsia="Times New Roman"/>
          <w:spacing w:val="-3"/>
        </w:rPr>
      </w:pPr>
    </w:p>
    <w:p w:rsidR="0063784D" w:rsidRPr="00E103B9" w:rsidRDefault="0063784D" w:rsidP="0063784D">
      <w:pPr>
        <w:tabs>
          <w:tab w:val="center" w:pos="5400"/>
        </w:tabs>
        <w:suppressAutoHyphens/>
        <w:jc w:val="center"/>
        <w:rPr>
          <w:rFonts w:eastAsia="Times New Roman"/>
          <w:b/>
          <w:color w:val="0000FF"/>
          <w:spacing w:val="-3"/>
        </w:rPr>
      </w:pPr>
      <w:r w:rsidRPr="00E103B9">
        <w:rPr>
          <w:rFonts w:eastAsia="Times New Roman"/>
          <w:b/>
          <w:spacing w:val="-3"/>
        </w:rPr>
        <w:t xml:space="preserve">ORDINANCE NO. </w:t>
      </w:r>
      <w:r w:rsidR="00F30503">
        <w:rPr>
          <w:rFonts w:eastAsia="Times New Roman"/>
          <w:b/>
          <w:spacing w:val="-3"/>
        </w:rPr>
        <w:t>4723</w:t>
      </w:r>
    </w:p>
    <w:p w:rsidR="0063784D" w:rsidRPr="00E103B9" w:rsidRDefault="0063784D" w:rsidP="0063784D">
      <w:pPr>
        <w:tabs>
          <w:tab w:val="left" w:pos="-720"/>
        </w:tabs>
        <w:suppressAutoHyphens/>
        <w:jc w:val="center"/>
        <w:rPr>
          <w:rFonts w:eastAsia="Times New Roman"/>
          <w:b/>
          <w:spacing w:val="-3"/>
        </w:rPr>
      </w:pPr>
    </w:p>
    <w:p w:rsidR="0063784D" w:rsidRPr="00E103B9" w:rsidRDefault="0063784D" w:rsidP="0063784D">
      <w:pPr>
        <w:tabs>
          <w:tab w:val="left" w:pos="-720"/>
        </w:tabs>
        <w:suppressAutoHyphens/>
        <w:jc w:val="center"/>
        <w:rPr>
          <w:rFonts w:eastAsia="Times New Roman"/>
          <w:b/>
          <w:spacing w:val="-3"/>
        </w:rPr>
      </w:pPr>
    </w:p>
    <w:p w:rsidR="0063784D" w:rsidRPr="00E103B9" w:rsidRDefault="0063784D" w:rsidP="0063784D">
      <w:pPr>
        <w:tabs>
          <w:tab w:val="left" w:pos="-720"/>
        </w:tabs>
        <w:suppressAutoHyphens/>
        <w:jc w:val="center"/>
        <w:rPr>
          <w:rFonts w:eastAsia="Times New Roman"/>
          <w:b/>
          <w:spacing w:val="-3"/>
          <w:highlight w:val="yellow"/>
        </w:rPr>
      </w:pPr>
      <w:r w:rsidRPr="00E103B9">
        <w:rPr>
          <w:rFonts w:eastAsia="Times New Roman"/>
          <w:b/>
        </w:rPr>
        <w:t xml:space="preserve">AN ORDINANCE </w:t>
      </w:r>
      <w:r w:rsidRPr="00B37FB3">
        <w:rPr>
          <w:rFonts w:eastAsia="Times New Roman"/>
          <w:b/>
        </w:rPr>
        <w:t xml:space="preserve">AMENDING </w:t>
      </w:r>
      <w:r>
        <w:rPr>
          <w:rFonts w:eastAsia="Times New Roman"/>
          <w:b/>
        </w:rPr>
        <w:t xml:space="preserve">THE GRAND JUNCTION MUNICIPAL CODE, </w:t>
      </w:r>
      <w:r w:rsidRPr="00B37FB3">
        <w:rPr>
          <w:rFonts w:eastAsia="Times New Roman"/>
          <w:b/>
        </w:rPr>
        <w:t>GREATER DOWNTOWN RESIDENTIAL STANDARDS</w:t>
      </w:r>
      <w:r>
        <w:rPr>
          <w:rFonts w:eastAsia="Times New Roman"/>
          <w:b/>
        </w:rPr>
        <w:t>, BY</w:t>
      </w:r>
      <w:r w:rsidRPr="00B37FB3">
        <w:rPr>
          <w:rFonts w:eastAsia="Times New Roman"/>
          <w:b/>
        </w:rPr>
        <w:t xml:space="preserve"> </w:t>
      </w:r>
      <w:r w:rsidRPr="00E103B9">
        <w:rPr>
          <w:rFonts w:eastAsia="Times New Roman"/>
          <w:b/>
        </w:rPr>
        <w:t xml:space="preserve">DELETING </w:t>
      </w:r>
      <w:r w:rsidRPr="00E103B9">
        <w:rPr>
          <w:rFonts w:eastAsia="Times New Roman" w:cs="Times New Roman"/>
          <w:b/>
          <w:szCs w:val="20"/>
        </w:rPr>
        <w:t>SECTION 24.12.130(b) RESIDENTIAL STANDARDS AND GUIDELINES, ACCE</w:t>
      </w:r>
      <w:r>
        <w:rPr>
          <w:rFonts w:eastAsia="Times New Roman" w:cs="Times New Roman"/>
          <w:b/>
          <w:szCs w:val="20"/>
        </w:rPr>
        <w:t>S</w:t>
      </w:r>
      <w:r w:rsidRPr="00E103B9">
        <w:rPr>
          <w:rFonts w:eastAsia="Times New Roman" w:cs="Times New Roman"/>
          <w:b/>
          <w:szCs w:val="20"/>
        </w:rPr>
        <w:t xml:space="preserve">SORY STRUCTURES </w:t>
      </w:r>
    </w:p>
    <w:p w:rsidR="0063784D" w:rsidRPr="00E103B9" w:rsidRDefault="0063784D" w:rsidP="0063784D">
      <w:pPr>
        <w:rPr>
          <w:rFonts w:eastAsia="Times New Roman" w:cs="Times New Roman"/>
          <w:szCs w:val="20"/>
          <w:highlight w:val="yellow"/>
        </w:rPr>
      </w:pPr>
    </w:p>
    <w:p w:rsidR="0063784D" w:rsidRPr="00E103B9" w:rsidRDefault="0063784D" w:rsidP="0063784D">
      <w:pPr>
        <w:rPr>
          <w:rFonts w:eastAsia="Times New Roman" w:cs="Times New Roman"/>
          <w:szCs w:val="20"/>
          <w:u w:val="single"/>
        </w:rPr>
      </w:pPr>
      <w:r w:rsidRPr="00E103B9">
        <w:rPr>
          <w:rFonts w:eastAsia="Times New Roman" w:cs="Times New Roman"/>
          <w:szCs w:val="20"/>
          <w:u w:val="single"/>
        </w:rPr>
        <w:t>Recitals:</w:t>
      </w:r>
    </w:p>
    <w:p w:rsidR="0063784D" w:rsidRPr="00E103B9" w:rsidRDefault="0063784D" w:rsidP="0063784D">
      <w:pPr>
        <w:rPr>
          <w:rFonts w:eastAsia="Times New Roman" w:cs="Times New Roman"/>
          <w:szCs w:val="20"/>
          <w:u w:val="single"/>
        </w:rPr>
      </w:pPr>
    </w:p>
    <w:p w:rsidR="0063784D" w:rsidRPr="00E103B9" w:rsidRDefault="0063784D" w:rsidP="0063784D">
      <w:pPr>
        <w:tabs>
          <w:tab w:val="left" w:pos="270"/>
        </w:tabs>
        <w:rPr>
          <w:rFonts w:eastAsia="Times New Roman"/>
          <w:szCs w:val="20"/>
        </w:rPr>
      </w:pPr>
      <w:r w:rsidRPr="00E103B9">
        <w:rPr>
          <w:rFonts w:eastAsia="Times New Roman" w:cs="Times New Roman"/>
          <w:szCs w:val="20"/>
        </w:rPr>
        <w:t xml:space="preserve">This ordinance amends the Zoning and Development Code, Title 21, of the Grand Junction Municipal Code (GJMC) to delete standards for accessory structures in Residential areas of the Greater Downtown Overlay District.  </w:t>
      </w:r>
      <w:r w:rsidRPr="00E103B9">
        <w:rPr>
          <w:rFonts w:eastAsia="Times New Roman"/>
          <w:szCs w:val="20"/>
        </w:rPr>
        <w:t>Literal interpretation of the current standards has been found to be too restrictive when proposing typical accessory structures, particularly in the downtown residential areas.  Many downtown homes are single story; thus, making it difficult for an accessory structure to meet eave line requirements, particularly if the proposed accessory structure is a 2-story such as a garage with an accessory dwelling unit above.  In addition, typical homes in the downtown residential area are small in size.  Thus, the 35% of home size standard is not realistic for proposing a modern-sized accessory structure.</w:t>
      </w:r>
    </w:p>
    <w:p w:rsidR="0063784D" w:rsidRPr="00E103B9" w:rsidRDefault="0063784D" w:rsidP="0063784D">
      <w:pPr>
        <w:autoSpaceDE w:val="0"/>
        <w:autoSpaceDN w:val="0"/>
        <w:adjustRightInd w:val="0"/>
        <w:rPr>
          <w:rFonts w:eastAsia="Times New Roman"/>
          <w:color w:val="000000"/>
        </w:rPr>
      </w:pPr>
      <w:r w:rsidRPr="00E103B9">
        <w:rPr>
          <w:rFonts w:eastAsia="Times New Roman"/>
          <w:color w:val="000000"/>
        </w:rPr>
        <w:t xml:space="preserve"> </w:t>
      </w:r>
    </w:p>
    <w:p w:rsidR="0063784D" w:rsidRPr="00E103B9" w:rsidRDefault="0063784D" w:rsidP="0063784D">
      <w:pPr>
        <w:autoSpaceDE w:val="0"/>
        <w:autoSpaceDN w:val="0"/>
        <w:adjustRightInd w:val="0"/>
        <w:rPr>
          <w:rFonts w:eastAsia="Times New Roman"/>
          <w:color w:val="000000"/>
        </w:rPr>
      </w:pPr>
      <w:r w:rsidRPr="00E103B9">
        <w:rPr>
          <w:rFonts w:eastAsia="Times New Roman"/>
          <w:color w:val="000000"/>
        </w:rPr>
        <w:t xml:space="preserve">The primary intent of addressing accessory structures in the downtown residential area is to ensure architectural compatibility.  This can be accomplished through the other standards already included in the Greater Downtown Overlay District rather than through the additional standards for accessory structures.  </w:t>
      </w:r>
    </w:p>
    <w:p w:rsidR="0063784D" w:rsidRPr="00E103B9" w:rsidRDefault="0063784D" w:rsidP="0063784D">
      <w:pPr>
        <w:rPr>
          <w:rFonts w:eastAsia="Times New Roman" w:cs="Times New Roman"/>
          <w:color w:val="000000"/>
        </w:rPr>
      </w:pPr>
    </w:p>
    <w:p w:rsidR="0063784D" w:rsidRPr="00E103B9" w:rsidRDefault="0063784D" w:rsidP="0063784D">
      <w:pPr>
        <w:suppressAutoHyphens/>
        <w:rPr>
          <w:rFonts w:eastAsia="Times New Roman"/>
          <w:spacing w:val="-3"/>
        </w:rPr>
      </w:pPr>
      <w:r w:rsidRPr="00E103B9">
        <w:rPr>
          <w:rFonts w:eastAsia="Times New Roman"/>
          <w:spacing w:val="-3"/>
        </w:rPr>
        <w:t xml:space="preserve">After public notice and public hearing as required by the Grand Junction Zoning and Development Code, the Grand Junction Planning Commission recommended approval of amending </w:t>
      </w:r>
      <w:r w:rsidRPr="00E103B9">
        <w:rPr>
          <w:rFonts w:eastAsia="Times New Roman" w:cs="Times New Roman"/>
          <w:szCs w:val="20"/>
        </w:rPr>
        <w:t xml:space="preserve">Section 24.12.130 to eliminate Section (b), Accessory Structures. </w:t>
      </w:r>
    </w:p>
    <w:p w:rsidR="0063784D" w:rsidRPr="00E103B9" w:rsidRDefault="0063784D" w:rsidP="0063784D">
      <w:pPr>
        <w:suppressAutoHyphens/>
        <w:rPr>
          <w:rFonts w:eastAsia="Times New Roman"/>
          <w:spacing w:val="-3"/>
        </w:rPr>
      </w:pPr>
    </w:p>
    <w:p w:rsidR="0063784D" w:rsidRPr="00E103B9" w:rsidRDefault="0063784D" w:rsidP="0063784D">
      <w:pPr>
        <w:suppressAutoHyphens/>
        <w:jc w:val="both"/>
        <w:rPr>
          <w:rFonts w:eastAsia="Times New Roman"/>
          <w:spacing w:val="-3"/>
        </w:rPr>
      </w:pPr>
      <w:r w:rsidRPr="00E103B9">
        <w:rPr>
          <w:rFonts w:eastAsia="Times New Roman"/>
          <w:spacing w:val="-3"/>
        </w:rPr>
        <w:t>The Planning Commission and City Council find that the amendment is in conformance with the stated criteria of Section 21.02.140 of the Grand Junction Municipal Code.</w:t>
      </w:r>
    </w:p>
    <w:p w:rsidR="0063784D" w:rsidRPr="00E103B9" w:rsidRDefault="0063784D" w:rsidP="0063784D">
      <w:pPr>
        <w:suppressAutoHyphens/>
        <w:jc w:val="both"/>
        <w:rPr>
          <w:rFonts w:eastAsia="Times New Roman"/>
          <w:spacing w:val="-3"/>
        </w:rPr>
      </w:pPr>
    </w:p>
    <w:p w:rsidR="0063784D" w:rsidRPr="00E103B9" w:rsidRDefault="0063784D" w:rsidP="0063784D">
      <w:pPr>
        <w:suppressAutoHyphens/>
        <w:jc w:val="both"/>
        <w:rPr>
          <w:rFonts w:eastAsia="Times New Roman"/>
          <w:spacing w:val="-3"/>
        </w:rPr>
      </w:pPr>
      <w:r w:rsidRPr="00E103B9">
        <w:rPr>
          <w:rFonts w:eastAsia="Times New Roman"/>
          <w:b/>
          <w:spacing w:val="-3"/>
        </w:rPr>
        <w:t xml:space="preserve">BE IT ORDAINED BY THE CITY COUNCIL OF THE CITY OF </w:t>
      </w:r>
      <w:smartTag w:uri="urn:schemas-microsoft-com:office:smarttags" w:element="State">
        <w:smartTag w:uri="urn:schemas-microsoft-com:office:smarttags" w:element="place">
          <w:r w:rsidRPr="00E103B9">
            <w:rPr>
              <w:rFonts w:eastAsia="Times New Roman"/>
              <w:b/>
              <w:spacing w:val="-3"/>
            </w:rPr>
            <w:t>GRAND</w:t>
          </w:r>
        </w:smartTag>
      </w:smartTag>
      <w:r w:rsidRPr="00E103B9">
        <w:rPr>
          <w:rFonts w:eastAsia="Times New Roman"/>
          <w:b/>
          <w:spacing w:val="-3"/>
        </w:rPr>
        <w:t xml:space="preserve"> JUNCTION THAT:</w:t>
      </w:r>
    </w:p>
    <w:p w:rsidR="0063784D" w:rsidRPr="00E103B9" w:rsidRDefault="0063784D" w:rsidP="0063784D">
      <w:pPr>
        <w:rPr>
          <w:rFonts w:eastAsia="Times New Roman" w:cs="Times New Roman"/>
          <w:szCs w:val="20"/>
          <w:highlight w:val="yellow"/>
        </w:rPr>
      </w:pPr>
    </w:p>
    <w:p w:rsidR="0063784D" w:rsidRPr="00E103B9" w:rsidRDefault="0063784D" w:rsidP="0063784D">
      <w:pPr>
        <w:suppressAutoHyphens/>
        <w:jc w:val="both"/>
      </w:pPr>
      <w:r w:rsidRPr="00E103B9">
        <w:rPr>
          <w:rFonts w:eastAsia="Times New Roman"/>
          <w:spacing w:val="-3"/>
        </w:rPr>
        <w:t xml:space="preserve">Section </w:t>
      </w:r>
      <w:r w:rsidRPr="00E103B9">
        <w:rPr>
          <w:rFonts w:eastAsia="Times New Roman" w:cs="Times New Roman"/>
          <w:szCs w:val="20"/>
        </w:rPr>
        <w:t>24.12.130(b) is deleted in its entirety</w:t>
      </w:r>
      <w:r>
        <w:rPr>
          <w:rFonts w:eastAsia="Times New Roman" w:cs="Times New Roman"/>
          <w:szCs w:val="20"/>
        </w:rPr>
        <w:t>.</w:t>
      </w:r>
      <w:r w:rsidRPr="00E103B9">
        <w:rPr>
          <w:rFonts w:eastAsia="Times New Roman" w:cs="Times New Roman"/>
          <w:szCs w:val="20"/>
        </w:rPr>
        <w:t xml:space="preserve"> </w:t>
      </w:r>
      <w:r w:rsidRPr="00E103B9">
        <w:t>All other parts of Section 24.12.130 shall remain in full force and effect.</w:t>
      </w:r>
    </w:p>
    <w:p w:rsidR="0063784D" w:rsidRPr="00E103B9" w:rsidRDefault="0063784D" w:rsidP="0063784D">
      <w:pPr>
        <w:suppressAutoHyphens/>
        <w:rPr>
          <w:rFonts w:eastAsia="Times New Roman"/>
          <w:spacing w:val="-3"/>
        </w:rPr>
      </w:pPr>
    </w:p>
    <w:p w:rsidR="0063784D" w:rsidRPr="00E103B9" w:rsidRDefault="0063784D" w:rsidP="0063784D">
      <w:pPr>
        <w:suppressAutoHyphens/>
        <w:rPr>
          <w:rFonts w:eastAsia="Times New Roman"/>
          <w:spacing w:val="-3"/>
        </w:rPr>
      </w:pPr>
      <w:r w:rsidRPr="00E103B9">
        <w:rPr>
          <w:rFonts w:eastAsia="Times New Roman"/>
          <w:spacing w:val="-3"/>
        </w:rPr>
        <w:t xml:space="preserve">Introduced on first reading this </w:t>
      </w:r>
      <w:r>
        <w:rPr>
          <w:rFonts w:eastAsia="Times New Roman"/>
          <w:spacing w:val="-3"/>
        </w:rPr>
        <w:t>5</w:t>
      </w:r>
      <w:r w:rsidRPr="002D583C">
        <w:rPr>
          <w:rFonts w:eastAsia="Times New Roman"/>
          <w:spacing w:val="-3"/>
          <w:vertAlign w:val="superscript"/>
        </w:rPr>
        <w:t>th</w:t>
      </w:r>
      <w:r>
        <w:rPr>
          <w:rFonts w:eastAsia="Times New Roman"/>
          <w:spacing w:val="-3"/>
        </w:rPr>
        <w:t xml:space="preserve"> </w:t>
      </w:r>
      <w:r w:rsidRPr="00E103B9">
        <w:rPr>
          <w:rFonts w:eastAsia="Times New Roman"/>
          <w:spacing w:val="-3"/>
        </w:rPr>
        <w:t xml:space="preserve">day of </w:t>
      </w:r>
      <w:r>
        <w:rPr>
          <w:rFonts w:eastAsia="Times New Roman"/>
          <w:spacing w:val="-3"/>
        </w:rPr>
        <w:t>October</w:t>
      </w:r>
      <w:r w:rsidRPr="00E103B9">
        <w:rPr>
          <w:rFonts w:eastAsia="Times New Roman"/>
          <w:spacing w:val="-3"/>
        </w:rPr>
        <w:t>, 2016 and ordered published in pamphlet form.</w:t>
      </w:r>
    </w:p>
    <w:p w:rsidR="0063784D" w:rsidRPr="00E103B9" w:rsidRDefault="0063784D" w:rsidP="0063784D">
      <w:pPr>
        <w:suppressAutoHyphens/>
        <w:rPr>
          <w:rFonts w:eastAsia="Times New Roman"/>
          <w:spacing w:val="-3"/>
        </w:rPr>
      </w:pPr>
    </w:p>
    <w:p w:rsidR="0063784D" w:rsidRPr="00E103B9" w:rsidRDefault="0063784D" w:rsidP="0063784D">
      <w:pPr>
        <w:suppressAutoHyphens/>
        <w:rPr>
          <w:rFonts w:eastAsia="Times New Roman"/>
          <w:spacing w:val="-3"/>
        </w:rPr>
      </w:pPr>
      <w:r w:rsidRPr="00E103B9">
        <w:rPr>
          <w:rFonts w:eastAsia="Times New Roman"/>
          <w:spacing w:val="-3"/>
        </w:rPr>
        <w:t xml:space="preserve">Adopted on second reading this </w:t>
      </w:r>
      <w:r w:rsidR="00F30503">
        <w:rPr>
          <w:rFonts w:eastAsia="Times New Roman"/>
          <w:spacing w:val="-3"/>
        </w:rPr>
        <w:t>19</w:t>
      </w:r>
      <w:r w:rsidR="00F30503" w:rsidRPr="00F30503">
        <w:rPr>
          <w:rFonts w:eastAsia="Times New Roman"/>
          <w:spacing w:val="-3"/>
          <w:vertAlign w:val="superscript"/>
        </w:rPr>
        <w:t>th</w:t>
      </w:r>
      <w:r w:rsidR="00F30503">
        <w:rPr>
          <w:rFonts w:eastAsia="Times New Roman"/>
          <w:spacing w:val="-3"/>
        </w:rPr>
        <w:t xml:space="preserve"> </w:t>
      </w:r>
      <w:r w:rsidRPr="00E103B9">
        <w:rPr>
          <w:rFonts w:eastAsia="Times New Roman"/>
          <w:spacing w:val="-3"/>
        </w:rPr>
        <w:t xml:space="preserve">day of </w:t>
      </w:r>
      <w:r w:rsidR="00F30503">
        <w:rPr>
          <w:rFonts w:eastAsia="Times New Roman"/>
          <w:spacing w:val="-3"/>
        </w:rPr>
        <w:t>October</w:t>
      </w:r>
      <w:r w:rsidRPr="00E103B9">
        <w:rPr>
          <w:rFonts w:eastAsia="Times New Roman"/>
          <w:spacing w:val="-3"/>
        </w:rPr>
        <w:t>, 2016 and ordered published in pamphlet form.</w:t>
      </w:r>
    </w:p>
    <w:p w:rsidR="0063784D" w:rsidRPr="00E103B9" w:rsidRDefault="0063784D" w:rsidP="0063784D">
      <w:pPr>
        <w:suppressAutoHyphens/>
        <w:rPr>
          <w:rFonts w:eastAsia="Times New Roman"/>
          <w:spacing w:val="-3"/>
        </w:rPr>
      </w:pPr>
    </w:p>
    <w:p w:rsidR="0063784D" w:rsidRPr="00E103B9" w:rsidRDefault="0063784D" w:rsidP="0063784D">
      <w:pPr>
        <w:suppressAutoHyphens/>
        <w:rPr>
          <w:rFonts w:eastAsia="Times New Roman"/>
          <w:spacing w:val="-3"/>
        </w:rPr>
      </w:pPr>
    </w:p>
    <w:p w:rsidR="0063784D" w:rsidRPr="00E103B9" w:rsidRDefault="0063784D" w:rsidP="0063784D">
      <w:pPr>
        <w:suppressAutoHyphens/>
        <w:rPr>
          <w:rFonts w:eastAsia="Times New Roman"/>
          <w:spacing w:val="-3"/>
        </w:rPr>
      </w:pPr>
    </w:p>
    <w:p w:rsidR="0063784D" w:rsidRDefault="0063784D" w:rsidP="0063784D">
      <w:pPr>
        <w:suppressAutoHyphens/>
        <w:rPr>
          <w:rFonts w:eastAsia="Times New Roman"/>
          <w:spacing w:val="-3"/>
        </w:rPr>
      </w:pPr>
      <w:r w:rsidRPr="00E103B9">
        <w:rPr>
          <w:rFonts w:eastAsia="Times New Roman"/>
          <w:spacing w:val="-3"/>
        </w:rPr>
        <w:t>ATTEST:</w:t>
      </w:r>
    </w:p>
    <w:p w:rsidR="0063784D" w:rsidRDefault="0063784D" w:rsidP="0063784D">
      <w:pPr>
        <w:suppressAutoHyphens/>
        <w:rPr>
          <w:rFonts w:eastAsia="Times New Roman"/>
          <w:spacing w:val="-3"/>
        </w:rPr>
      </w:pPr>
    </w:p>
    <w:p w:rsidR="0063784D" w:rsidRDefault="0063784D" w:rsidP="0063784D">
      <w:pPr>
        <w:suppressAutoHyphens/>
        <w:rPr>
          <w:rFonts w:eastAsia="Times New Roman"/>
          <w:spacing w:val="-3"/>
        </w:rPr>
      </w:pPr>
    </w:p>
    <w:p w:rsidR="0063784D" w:rsidRPr="00E103B9" w:rsidRDefault="0063784D" w:rsidP="0063784D">
      <w:pPr>
        <w:suppressAutoHyphens/>
        <w:rPr>
          <w:rFonts w:eastAsia="Times New Roman"/>
          <w:spacing w:val="-3"/>
        </w:rPr>
      </w:pPr>
    </w:p>
    <w:p w:rsidR="0063784D" w:rsidRPr="00E103B9" w:rsidRDefault="00F30503" w:rsidP="0063784D">
      <w:pPr>
        <w:tabs>
          <w:tab w:val="left" w:pos="5040"/>
        </w:tabs>
        <w:suppressAutoHyphens/>
        <w:rPr>
          <w:rFonts w:eastAsia="Times New Roman"/>
          <w:spacing w:val="-3"/>
        </w:rPr>
      </w:pPr>
      <w:r w:rsidRPr="00F30503">
        <w:rPr>
          <w:rFonts w:eastAsia="Times New Roman"/>
          <w:spacing w:val="-3"/>
          <w:u w:val="single"/>
        </w:rPr>
        <w:t>/s/ Stephanie Tuin</w:t>
      </w:r>
      <w:r w:rsidR="0063784D" w:rsidRPr="00E103B9">
        <w:rPr>
          <w:rFonts w:eastAsia="Times New Roman"/>
          <w:spacing w:val="-3"/>
        </w:rPr>
        <w:tab/>
      </w:r>
      <w:r w:rsidRPr="00F30503">
        <w:rPr>
          <w:rFonts w:eastAsia="Times New Roman"/>
          <w:spacing w:val="-3"/>
          <w:u w:val="single"/>
        </w:rPr>
        <w:t>/s/ Phyllis Norris</w:t>
      </w:r>
    </w:p>
    <w:p w:rsidR="0063784D" w:rsidRPr="00E103B9" w:rsidRDefault="0063784D" w:rsidP="0063784D">
      <w:pPr>
        <w:tabs>
          <w:tab w:val="left" w:pos="5040"/>
        </w:tabs>
        <w:rPr>
          <w:rFonts w:eastAsia="Times New Roman" w:cs="Times New Roman"/>
          <w:szCs w:val="20"/>
        </w:rPr>
      </w:pPr>
      <w:r w:rsidRPr="00E103B9">
        <w:rPr>
          <w:rFonts w:eastAsia="Times New Roman"/>
          <w:spacing w:val="-3"/>
        </w:rPr>
        <w:t>City Clerk</w:t>
      </w:r>
      <w:r w:rsidRPr="00E103B9">
        <w:rPr>
          <w:rFonts w:eastAsia="Times New Roman"/>
          <w:spacing w:val="-3"/>
        </w:rPr>
        <w:tab/>
        <w:t>Mayor</w:t>
      </w:r>
      <w:bookmarkStart w:id="0" w:name="_GoBack"/>
      <w:bookmarkEnd w:id="0"/>
    </w:p>
    <w:p w:rsidR="0063784D" w:rsidRDefault="0063784D" w:rsidP="0063784D"/>
    <w:p w:rsidR="00375419" w:rsidRDefault="00375419"/>
    <w:sectPr w:rsidR="00375419" w:rsidSect="00AF32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AAB" w:rsidRDefault="00E61AAB">
      <w:r>
        <w:separator/>
      </w:r>
    </w:p>
  </w:endnote>
  <w:endnote w:type="continuationSeparator" w:id="0">
    <w:p w:rsidR="00E61AAB" w:rsidRDefault="00E6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AAB" w:rsidRDefault="00E61AAB">
      <w:r>
        <w:separator/>
      </w:r>
    </w:p>
  </w:footnote>
  <w:footnote w:type="continuationSeparator" w:id="0">
    <w:p w:rsidR="00E61AAB" w:rsidRDefault="00E61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84D"/>
    <w:rsid w:val="00375419"/>
    <w:rsid w:val="0063784D"/>
    <w:rsid w:val="00E61AAB"/>
    <w:rsid w:val="00F3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01FF589"/>
  <w15:chartTrackingRefBased/>
  <w15:docId w15:val="{48D6E97F-EE7C-4247-B09D-1CAAFFCF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784D"/>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84D"/>
    <w:pPr>
      <w:tabs>
        <w:tab w:val="center" w:pos="4680"/>
        <w:tab w:val="right" w:pos="9360"/>
      </w:tabs>
    </w:pPr>
  </w:style>
  <w:style w:type="character" w:customStyle="1" w:styleId="HeaderChar">
    <w:name w:val="Header Char"/>
    <w:basedOn w:val="DefaultParagraphFont"/>
    <w:link w:val="Header"/>
    <w:uiPriority w:val="99"/>
    <w:rsid w:val="0063784D"/>
    <w:rPr>
      <w:rFonts w:ascii="Arial" w:eastAsia="Calibri" w:hAnsi="Arial" w:cs="Arial"/>
      <w:sz w:val="24"/>
      <w:szCs w:val="24"/>
    </w:rPr>
  </w:style>
  <w:style w:type="paragraph" w:styleId="Footer">
    <w:name w:val="footer"/>
    <w:basedOn w:val="Normal"/>
    <w:link w:val="FooterChar"/>
    <w:uiPriority w:val="99"/>
    <w:unhideWhenUsed/>
    <w:rsid w:val="00F30503"/>
    <w:pPr>
      <w:tabs>
        <w:tab w:val="center" w:pos="4680"/>
        <w:tab w:val="right" w:pos="9360"/>
      </w:tabs>
    </w:pPr>
  </w:style>
  <w:style w:type="character" w:customStyle="1" w:styleId="FooterChar">
    <w:name w:val="Footer Char"/>
    <w:basedOn w:val="DefaultParagraphFont"/>
    <w:link w:val="Footer"/>
    <w:uiPriority w:val="99"/>
    <w:rsid w:val="00F30503"/>
    <w:rPr>
      <w:rFonts w:ascii="Arial" w:eastAsia="Calibri" w:hAnsi="Arial" w:cs="Arial"/>
      <w:sz w:val="24"/>
      <w:szCs w:val="24"/>
    </w:rPr>
  </w:style>
  <w:style w:type="paragraph" w:styleId="BalloonText">
    <w:name w:val="Balloon Text"/>
    <w:basedOn w:val="Normal"/>
    <w:link w:val="BalloonTextChar"/>
    <w:uiPriority w:val="99"/>
    <w:semiHidden/>
    <w:unhideWhenUsed/>
    <w:rsid w:val="00F30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5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Ashbeck</dc:creator>
  <cp:keywords/>
  <dc:description/>
  <cp:lastModifiedBy>Janet Harrell</cp:lastModifiedBy>
  <cp:revision>2</cp:revision>
  <cp:lastPrinted>2016-10-18T18:13:00Z</cp:lastPrinted>
  <dcterms:created xsi:type="dcterms:W3CDTF">2016-10-18T18:14:00Z</dcterms:created>
  <dcterms:modified xsi:type="dcterms:W3CDTF">2016-10-18T18:14:00Z</dcterms:modified>
</cp:coreProperties>
</file>