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8EA" w:rsidRPr="00C3720A" w:rsidRDefault="009948EA" w:rsidP="009948EA">
      <w:pPr>
        <w:tabs>
          <w:tab w:val="center" w:pos="5400"/>
        </w:tabs>
        <w:suppressAutoHyphens/>
        <w:jc w:val="center"/>
        <w:rPr>
          <w:rFonts w:cs="Arial"/>
          <w:b/>
          <w:szCs w:val="24"/>
        </w:rPr>
      </w:pPr>
      <w:r w:rsidRPr="00C3720A">
        <w:rPr>
          <w:rFonts w:cs="Arial"/>
          <w:b/>
          <w:szCs w:val="24"/>
        </w:rPr>
        <w:t>CITY OF GRAND JUNCTION, COLORADO</w:t>
      </w:r>
    </w:p>
    <w:p w:rsidR="009948EA" w:rsidRPr="00C3720A" w:rsidRDefault="009948EA" w:rsidP="009948EA">
      <w:pPr>
        <w:jc w:val="center"/>
        <w:rPr>
          <w:rFonts w:cs="Arial"/>
          <w:b/>
          <w:szCs w:val="24"/>
        </w:rPr>
      </w:pPr>
    </w:p>
    <w:p w:rsidR="009948EA" w:rsidRPr="00C3720A" w:rsidRDefault="009948EA" w:rsidP="009948EA">
      <w:pPr>
        <w:jc w:val="center"/>
        <w:rPr>
          <w:rFonts w:cs="Arial"/>
          <w:b/>
          <w:szCs w:val="24"/>
        </w:rPr>
      </w:pPr>
      <w:r w:rsidRPr="00C3720A">
        <w:rPr>
          <w:rFonts w:cs="Arial"/>
          <w:b/>
          <w:szCs w:val="24"/>
        </w:rPr>
        <w:t xml:space="preserve">ORDINANCE NO. </w:t>
      </w:r>
      <w:r w:rsidR="000572DD">
        <w:rPr>
          <w:rFonts w:cs="Arial"/>
          <w:b/>
          <w:szCs w:val="24"/>
        </w:rPr>
        <w:t>4740</w:t>
      </w:r>
    </w:p>
    <w:p w:rsidR="009948EA" w:rsidRPr="00C3720A" w:rsidRDefault="009948EA" w:rsidP="009948EA">
      <w:pPr>
        <w:jc w:val="center"/>
        <w:rPr>
          <w:rFonts w:cs="Arial"/>
          <w:b/>
          <w:szCs w:val="24"/>
        </w:rPr>
      </w:pPr>
    </w:p>
    <w:p w:rsidR="009948EA" w:rsidRPr="00C3720A" w:rsidRDefault="009948EA" w:rsidP="009948EA">
      <w:pPr>
        <w:jc w:val="center"/>
        <w:rPr>
          <w:rFonts w:cs="Arial"/>
          <w:b/>
          <w:szCs w:val="24"/>
        </w:rPr>
      </w:pPr>
      <w:r w:rsidRPr="00C3720A">
        <w:rPr>
          <w:rFonts w:cs="Arial"/>
          <w:b/>
          <w:szCs w:val="24"/>
        </w:rPr>
        <w:t xml:space="preserve">AN ORDINANCE AMENDING ORDINANCE </w:t>
      </w:r>
      <w:r w:rsidR="00E444EE">
        <w:rPr>
          <w:rFonts w:cs="Arial"/>
          <w:b/>
          <w:szCs w:val="24"/>
        </w:rPr>
        <w:t xml:space="preserve">No. </w:t>
      </w:r>
      <w:r w:rsidRPr="00C3720A">
        <w:rPr>
          <w:rFonts w:cs="Arial"/>
          <w:b/>
          <w:szCs w:val="24"/>
        </w:rPr>
        <w:t xml:space="preserve">4019 ZONING THE COMMONS PLANNED DEVELOPMENT TO UPDATE THE </w:t>
      </w:r>
      <w:r>
        <w:rPr>
          <w:rFonts w:cs="Arial"/>
          <w:b/>
          <w:szCs w:val="24"/>
        </w:rPr>
        <w:t>PD (PLANNED DEVELOPMENT) ZONING F</w:t>
      </w:r>
      <w:r w:rsidRPr="00C3720A">
        <w:rPr>
          <w:rFonts w:cs="Arial"/>
          <w:b/>
          <w:szCs w:val="24"/>
        </w:rPr>
        <w:t xml:space="preserve">OR AN EXISTING PD (PLANNED DEVELOPMENT) ZONE, </w:t>
      </w:r>
    </w:p>
    <w:p w:rsidR="009948EA" w:rsidRPr="00C3720A" w:rsidRDefault="009948EA" w:rsidP="009948EA">
      <w:pPr>
        <w:jc w:val="center"/>
        <w:rPr>
          <w:rFonts w:cs="Arial"/>
          <w:b/>
          <w:szCs w:val="24"/>
        </w:rPr>
      </w:pPr>
      <w:r w:rsidRPr="00C3720A">
        <w:rPr>
          <w:rFonts w:cs="Arial"/>
          <w:b/>
          <w:szCs w:val="24"/>
        </w:rPr>
        <w:t xml:space="preserve">BY APPROVING AN OUTLINE DEVELOPMENT PLAN WITH DEFAULT ZONES OF R-8 (RESIDENTIAL 8 UNITS/ACRE), R-12 (RESIDENTIAL 12 UNITS/ACRE) AND MXOC (MIXED USE OPPORTUNITY CORRIDOR) </w:t>
      </w:r>
    </w:p>
    <w:p w:rsidR="009948EA" w:rsidRPr="00C3720A" w:rsidRDefault="009948EA" w:rsidP="009948EA">
      <w:pPr>
        <w:jc w:val="center"/>
        <w:rPr>
          <w:rFonts w:cs="Arial"/>
          <w:b/>
          <w:szCs w:val="24"/>
        </w:rPr>
      </w:pPr>
    </w:p>
    <w:p w:rsidR="009948EA" w:rsidRDefault="009948EA" w:rsidP="009948EA">
      <w:pPr>
        <w:jc w:val="center"/>
        <w:rPr>
          <w:rFonts w:cs="Arial"/>
          <w:b/>
          <w:szCs w:val="24"/>
        </w:rPr>
      </w:pPr>
      <w:r w:rsidRPr="00C3720A">
        <w:rPr>
          <w:rFonts w:cs="Arial"/>
          <w:b/>
          <w:szCs w:val="24"/>
        </w:rPr>
        <w:t xml:space="preserve">LOCATED AT 625 27-1/2 ROAD </w:t>
      </w:r>
    </w:p>
    <w:p w:rsidR="009948EA" w:rsidRPr="00C3720A" w:rsidRDefault="009948EA" w:rsidP="009948EA">
      <w:pPr>
        <w:jc w:val="center"/>
        <w:rPr>
          <w:rFonts w:cs="Arial"/>
          <w:b/>
          <w:caps/>
          <w:szCs w:val="24"/>
        </w:rPr>
      </w:pPr>
      <w:r w:rsidRPr="00C3720A">
        <w:rPr>
          <w:rFonts w:cs="Arial"/>
          <w:b/>
          <w:szCs w:val="24"/>
        </w:rPr>
        <w:t>(ADDRESS OF EXISTING ASSISTED LIVING FACILITY)</w:t>
      </w:r>
    </w:p>
    <w:p w:rsidR="009948EA" w:rsidRPr="00C3720A" w:rsidRDefault="009948EA" w:rsidP="009948EA">
      <w:pPr>
        <w:rPr>
          <w:rFonts w:cs="Arial"/>
          <w:szCs w:val="24"/>
        </w:rPr>
      </w:pPr>
    </w:p>
    <w:p w:rsidR="009948EA" w:rsidRPr="00C3720A" w:rsidRDefault="009948EA" w:rsidP="009948EA">
      <w:pPr>
        <w:rPr>
          <w:rFonts w:cs="Arial"/>
          <w:szCs w:val="24"/>
        </w:rPr>
      </w:pPr>
      <w:r w:rsidRPr="00C3720A">
        <w:rPr>
          <w:rFonts w:cs="Arial"/>
          <w:szCs w:val="24"/>
        </w:rPr>
        <w:t>Recitals:</w:t>
      </w:r>
    </w:p>
    <w:p w:rsidR="009948EA" w:rsidRPr="00D9703B" w:rsidRDefault="009948EA" w:rsidP="009948EA">
      <w:pPr>
        <w:rPr>
          <w:rFonts w:cs="Arial"/>
          <w:szCs w:val="24"/>
          <w:highlight w:val="yellow"/>
        </w:rPr>
      </w:pPr>
    </w:p>
    <w:p w:rsidR="009948EA" w:rsidRPr="00C3720A" w:rsidRDefault="009948EA" w:rsidP="009948EA">
      <w:pPr>
        <w:rPr>
          <w:rFonts w:cs="Arial"/>
          <w:szCs w:val="24"/>
        </w:rPr>
      </w:pPr>
      <w:r w:rsidRPr="00C3720A">
        <w:rPr>
          <w:rFonts w:cs="Arial"/>
          <w:szCs w:val="24"/>
        </w:rPr>
        <w:t>A request to update the PD (Planned Development) zoning for an existing PD zone district on 19.9 acres with an ODP (Outline Development Plan</w:t>
      </w:r>
      <w:r>
        <w:rPr>
          <w:rFonts w:cs="Arial"/>
          <w:szCs w:val="24"/>
        </w:rPr>
        <w:t xml:space="preserve"> – Attached Exhibit A</w:t>
      </w:r>
      <w:r w:rsidRPr="00C3720A">
        <w:rPr>
          <w:rFonts w:cs="Arial"/>
          <w:szCs w:val="24"/>
        </w:rPr>
        <w:t xml:space="preserve">) </w:t>
      </w:r>
      <w:r w:rsidRPr="00C3720A">
        <w:t xml:space="preserve">to continue to develop a senior living complex </w:t>
      </w:r>
      <w:r w:rsidRPr="00C3720A">
        <w:rPr>
          <w:rFonts w:cs="Arial"/>
          <w:szCs w:val="24"/>
        </w:rPr>
        <w:t>has been submitted in accordance with the Zoning and Development Code (Code).</w:t>
      </w:r>
      <w:r>
        <w:rPr>
          <w:rFonts w:cs="Arial"/>
          <w:szCs w:val="24"/>
        </w:rPr>
        <w:t xml:space="preserve">  </w:t>
      </w:r>
    </w:p>
    <w:p w:rsidR="009948EA" w:rsidRPr="00D9703B" w:rsidRDefault="009948EA" w:rsidP="009948EA">
      <w:pPr>
        <w:ind w:firstLine="720"/>
        <w:rPr>
          <w:rFonts w:cs="Arial"/>
          <w:szCs w:val="24"/>
          <w:highlight w:val="yellow"/>
        </w:rPr>
      </w:pPr>
    </w:p>
    <w:p w:rsidR="009948EA" w:rsidRPr="00C3720A" w:rsidRDefault="009948EA" w:rsidP="009948EA">
      <w:pPr>
        <w:rPr>
          <w:rFonts w:cs="Arial"/>
          <w:szCs w:val="24"/>
        </w:rPr>
      </w:pPr>
      <w:r w:rsidRPr="00C3720A">
        <w:rPr>
          <w:rFonts w:cs="Arial"/>
          <w:szCs w:val="24"/>
        </w:rPr>
        <w:t>This Planned Development zoning ordinance will establish the standards, default zoning, and adopt the Outline Development Plan for The Commons Senior Living Complex.  If this approval expires or becomes invalid for any reason, the property shall be fully subject to the default standards specified herein.</w:t>
      </w:r>
    </w:p>
    <w:p w:rsidR="009948EA" w:rsidRPr="00D9703B" w:rsidRDefault="009948EA" w:rsidP="009948EA">
      <w:pPr>
        <w:ind w:firstLine="720"/>
        <w:rPr>
          <w:rFonts w:cs="Arial"/>
          <w:szCs w:val="24"/>
          <w:highlight w:val="yellow"/>
        </w:rPr>
      </w:pPr>
    </w:p>
    <w:p w:rsidR="009948EA" w:rsidRPr="00C3720A" w:rsidRDefault="009948EA" w:rsidP="009948EA">
      <w:pPr>
        <w:rPr>
          <w:szCs w:val="24"/>
        </w:rPr>
      </w:pPr>
      <w:r w:rsidRPr="00C3720A">
        <w:rPr>
          <w:rFonts w:cs="Arial"/>
          <w:szCs w:val="24"/>
        </w:rPr>
        <w:t xml:space="preserve">In public hearings, the Planning Commission and City Council reviewed the request for Outline Development Plan approval and determined that the Plan satisfied the criteria of the Code and is consistent with the purpose and intent of the Comprehensive Plan.  Furthermore, it was determined that the proposed Plan has achieved “long-term community benefits” through </w:t>
      </w:r>
      <w:r w:rsidRPr="00C3720A">
        <w:rPr>
          <w:szCs w:val="24"/>
        </w:rPr>
        <w:t xml:space="preserve">more effective infrastructure, reduced traffic demands compared with other potential uses, filling a need for assisted living housing types, and </w:t>
      </w:r>
      <w:r>
        <w:rPr>
          <w:szCs w:val="24"/>
        </w:rPr>
        <w:t>sustainable design for a mixed use complex</w:t>
      </w:r>
      <w:r w:rsidRPr="00C3720A">
        <w:rPr>
          <w:szCs w:val="24"/>
        </w:rPr>
        <w:t xml:space="preserve">. </w:t>
      </w:r>
    </w:p>
    <w:p w:rsidR="009948EA" w:rsidRPr="00D9703B" w:rsidRDefault="009948EA" w:rsidP="009948EA">
      <w:pPr>
        <w:ind w:firstLine="720"/>
        <w:rPr>
          <w:rFonts w:cs="Arial"/>
          <w:szCs w:val="24"/>
          <w:highlight w:val="yellow"/>
        </w:rPr>
      </w:pPr>
    </w:p>
    <w:p w:rsidR="009948EA" w:rsidRPr="00740930" w:rsidRDefault="009948EA" w:rsidP="009948EA">
      <w:pPr>
        <w:rPr>
          <w:rFonts w:cs="Arial"/>
          <w:szCs w:val="24"/>
        </w:rPr>
      </w:pPr>
      <w:r w:rsidRPr="00740930">
        <w:rPr>
          <w:rFonts w:cs="Arial"/>
          <w:szCs w:val="24"/>
        </w:rPr>
        <w:t>NOW, THEREFORE, BE IT ORDAINED BY THE CITY COUNCIL OF THE CITY OF GRAND JUNCTION THAT THE AREA DESCRIBED BELOW IS ZONED PLANNED DEVELOPMENT WITH THE FOLLOWING DEFAULT ZONE</w:t>
      </w:r>
      <w:r>
        <w:rPr>
          <w:rFonts w:cs="Arial"/>
          <w:szCs w:val="24"/>
        </w:rPr>
        <w:t>S</w:t>
      </w:r>
      <w:r w:rsidRPr="00740930">
        <w:rPr>
          <w:rFonts w:cs="Arial"/>
          <w:szCs w:val="24"/>
        </w:rPr>
        <w:t xml:space="preserve"> AND STANDARDS:</w:t>
      </w:r>
    </w:p>
    <w:p w:rsidR="009948EA" w:rsidRPr="00D9703B" w:rsidRDefault="009948EA" w:rsidP="009948EA">
      <w:pPr>
        <w:rPr>
          <w:rFonts w:cs="Arial"/>
          <w:szCs w:val="24"/>
          <w:highlight w:val="yellow"/>
        </w:rPr>
      </w:pPr>
    </w:p>
    <w:p w:rsidR="009948EA" w:rsidRPr="003761CD" w:rsidRDefault="009948EA" w:rsidP="009948EA">
      <w:pPr>
        <w:numPr>
          <w:ilvl w:val="0"/>
          <w:numId w:val="2"/>
        </w:numPr>
        <w:tabs>
          <w:tab w:val="left" w:pos="720"/>
        </w:tabs>
        <w:ind w:left="720"/>
        <w:rPr>
          <w:rFonts w:cs="Arial"/>
          <w:szCs w:val="24"/>
        </w:rPr>
      </w:pPr>
      <w:r w:rsidRPr="003761CD">
        <w:rPr>
          <w:rFonts w:cs="Arial"/>
          <w:szCs w:val="24"/>
        </w:rPr>
        <w:t>Lots 1 and 3 of The Commons, a Subdivision of a part of the City of Grand Junction, County of Mesa, Colorado; Lot 4a of Cottages at The Commons, a Subdivision of a part of the City of Grand Junction, County of Mesa, Colorado; and Lots 1, 2 and 3</w:t>
      </w:r>
      <w:r>
        <w:rPr>
          <w:rFonts w:cs="Arial"/>
          <w:szCs w:val="24"/>
        </w:rPr>
        <w:t>, Block 1</w:t>
      </w:r>
      <w:r w:rsidRPr="003761CD">
        <w:rPr>
          <w:rFonts w:cs="Arial"/>
          <w:szCs w:val="24"/>
        </w:rPr>
        <w:t xml:space="preserve"> of the Hilltop Commons Subdivision, a Subdivision of a part of the City of Grand Junction, County of Mesa, Colorado, encompassing a total of 19.9 acres.  </w:t>
      </w:r>
    </w:p>
    <w:p w:rsidR="009948EA" w:rsidRPr="00D9703B" w:rsidRDefault="009948EA" w:rsidP="009948EA">
      <w:pPr>
        <w:tabs>
          <w:tab w:val="left" w:pos="720"/>
        </w:tabs>
        <w:ind w:left="720"/>
        <w:rPr>
          <w:rFonts w:cs="Arial"/>
          <w:szCs w:val="24"/>
          <w:highlight w:val="yellow"/>
        </w:rPr>
      </w:pPr>
    </w:p>
    <w:p w:rsidR="009948EA" w:rsidRPr="00A77322" w:rsidRDefault="009948EA" w:rsidP="009948EA">
      <w:pPr>
        <w:numPr>
          <w:ilvl w:val="0"/>
          <w:numId w:val="1"/>
        </w:numPr>
        <w:tabs>
          <w:tab w:val="left" w:pos="720"/>
        </w:tabs>
        <w:rPr>
          <w:rFonts w:cs="Arial"/>
          <w:szCs w:val="24"/>
        </w:rPr>
      </w:pPr>
      <w:r w:rsidRPr="00A77322">
        <w:rPr>
          <w:rFonts w:cs="Arial"/>
          <w:szCs w:val="24"/>
        </w:rPr>
        <w:t>The Commons Outline Development Plan is approved with the Findings of Fact/Conclusions and Conditions listed in the Staff Report including attachments and Exhibits.</w:t>
      </w:r>
    </w:p>
    <w:p w:rsidR="009948EA" w:rsidRPr="00D9703B" w:rsidRDefault="009948EA" w:rsidP="009948EA">
      <w:pPr>
        <w:ind w:left="720"/>
        <w:jc w:val="both"/>
        <w:rPr>
          <w:rFonts w:cs="Arial"/>
          <w:szCs w:val="24"/>
          <w:highlight w:val="yellow"/>
        </w:rPr>
      </w:pPr>
    </w:p>
    <w:p w:rsidR="009948EA" w:rsidRPr="00446EC9" w:rsidRDefault="009948EA" w:rsidP="009948EA">
      <w:pPr>
        <w:numPr>
          <w:ilvl w:val="0"/>
          <w:numId w:val="1"/>
        </w:numPr>
        <w:tabs>
          <w:tab w:val="left" w:pos="720"/>
        </w:tabs>
        <w:jc w:val="both"/>
        <w:rPr>
          <w:rFonts w:cs="Arial"/>
          <w:szCs w:val="24"/>
        </w:rPr>
      </w:pPr>
      <w:r w:rsidRPr="00446EC9">
        <w:rPr>
          <w:rFonts w:cs="Arial"/>
          <w:szCs w:val="24"/>
        </w:rPr>
        <w:t>Default Zones</w:t>
      </w:r>
      <w:r>
        <w:rPr>
          <w:rFonts w:cs="Arial"/>
          <w:szCs w:val="24"/>
        </w:rPr>
        <w:t xml:space="preserve"> and Authorized Uses</w:t>
      </w:r>
    </w:p>
    <w:p w:rsidR="009948EA" w:rsidRPr="00446EC9" w:rsidRDefault="009948EA" w:rsidP="009948EA">
      <w:pPr>
        <w:tabs>
          <w:tab w:val="left" w:pos="720"/>
        </w:tabs>
        <w:ind w:left="720"/>
        <w:jc w:val="both"/>
        <w:rPr>
          <w:rFonts w:cs="Arial"/>
          <w:szCs w:val="24"/>
        </w:rPr>
      </w:pPr>
    </w:p>
    <w:p w:rsidR="009948EA" w:rsidRPr="00446EC9" w:rsidRDefault="009948EA" w:rsidP="009948EA">
      <w:pPr>
        <w:tabs>
          <w:tab w:val="left" w:pos="720"/>
        </w:tabs>
        <w:ind w:left="720"/>
        <w:rPr>
          <w:rFonts w:cs="Arial"/>
          <w:szCs w:val="24"/>
        </w:rPr>
      </w:pPr>
      <w:r w:rsidRPr="00446EC9">
        <w:rPr>
          <w:rFonts w:cs="Arial"/>
          <w:szCs w:val="24"/>
        </w:rPr>
        <w:t>The default zon</w:t>
      </w:r>
      <w:r>
        <w:rPr>
          <w:rFonts w:cs="Arial"/>
          <w:szCs w:val="24"/>
        </w:rPr>
        <w:t>e district</w:t>
      </w:r>
      <w:r w:rsidRPr="00446EC9">
        <w:rPr>
          <w:rFonts w:cs="Arial"/>
          <w:szCs w:val="24"/>
        </w:rPr>
        <w:t xml:space="preserve"> for Pod 1 (Lot 1, The Commons) is R-12 (Residential 12 units/acre)</w:t>
      </w:r>
      <w:r>
        <w:rPr>
          <w:rFonts w:cs="Arial"/>
          <w:szCs w:val="24"/>
        </w:rPr>
        <w:t>;</w:t>
      </w:r>
    </w:p>
    <w:p w:rsidR="009948EA" w:rsidRDefault="009948EA" w:rsidP="009948EA">
      <w:pPr>
        <w:tabs>
          <w:tab w:val="left" w:pos="720"/>
        </w:tabs>
        <w:ind w:left="720"/>
        <w:rPr>
          <w:rFonts w:cs="Arial"/>
          <w:szCs w:val="24"/>
          <w:highlight w:val="yellow"/>
        </w:rPr>
      </w:pPr>
    </w:p>
    <w:p w:rsidR="009948EA" w:rsidRPr="0099034D" w:rsidRDefault="009948EA" w:rsidP="009948EA">
      <w:pPr>
        <w:tabs>
          <w:tab w:val="left" w:pos="720"/>
        </w:tabs>
        <w:ind w:left="720"/>
        <w:rPr>
          <w:rFonts w:cs="Arial"/>
          <w:szCs w:val="24"/>
        </w:rPr>
      </w:pPr>
      <w:r w:rsidRPr="0099034D">
        <w:rPr>
          <w:rFonts w:cs="Arial"/>
          <w:szCs w:val="24"/>
        </w:rPr>
        <w:t>The default zone district for Pod 2 (Lots 3 The Commons, Lot 4A Cottages at the Commons, and Lots 1 and 2, Block 1 Hilltop Commons) is R-8 (Residential 8 units/acre);</w:t>
      </w:r>
    </w:p>
    <w:p w:rsidR="009948EA" w:rsidRDefault="009948EA" w:rsidP="009948EA">
      <w:pPr>
        <w:tabs>
          <w:tab w:val="left" w:pos="720"/>
        </w:tabs>
        <w:ind w:left="720"/>
        <w:rPr>
          <w:rFonts w:cs="Arial"/>
          <w:szCs w:val="24"/>
          <w:highlight w:val="yellow"/>
        </w:rPr>
      </w:pPr>
    </w:p>
    <w:p w:rsidR="009948EA" w:rsidRPr="0099034D" w:rsidRDefault="009948EA" w:rsidP="009948EA">
      <w:pPr>
        <w:tabs>
          <w:tab w:val="left" w:pos="720"/>
        </w:tabs>
        <w:ind w:left="720"/>
        <w:rPr>
          <w:rFonts w:cs="Arial"/>
          <w:szCs w:val="24"/>
        </w:rPr>
      </w:pPr>
      <w:r w:rsidRPr="0099034D">
        <w:rPr>
          <w:rFonts w:cs="Arial"/>
          <w:szCs w:val="24"/>
        </w:rPr>
        <w:t>And the default zone district for Pod 3 (Lot 3, Block 1 Hilltop Commons) is MXOC (Mixed Use Opportunity Corridor)</w:t>
      </w:r>
    </w:p>
    <w:p w:rsidR="009948EA" w:rsidRPr="00D9703B" w:rsidRDefault="009948EA" w:rsidP="009948EA">
      <w:pPr>
        <w:tabs>
          <w:tab w:val="left" w:pos="720"/>
        </w:tabs>
        <w:ind w:left="720"/>
        <w:rPr>
          <w:rFonts w:cs="Arial"/>
          <w:szCs w:val="24"/>
          <w:highlight w:val="yellow"/>
        </w:rPr>
      </w:pPr>
    </w:p>
    <w:p w:rsidR="009948EA" w:rsidRPr="0099034D" w:rsidRDefault="009948EA" w:rsidP="009948EA">
      <w:pPr>
        <w:tabs>
          <w:tab w:val="left" w:pos="720"/>
        </w:tabs>
        <w:ind w:left="720"/>
        <w:rPr>
          <w:rFonts w:cs="Arial"/>
          <w:szCs w:val="24"/>
        </w:rPr>
      </w:pPr>
      <w:r w:rsidRPr="0099034D">
        <w:rPr>
          <w:rFonts w:cs="Arial"/>
          <w:szCs w:val="24"/>
        </w:rPr>
        <w:t xml:space="preserve">Reference </w:t>
      </w:r>
      <w:r w:rsidRPr="0099034D">
        <w:rPr>
          <w:szCs w:val="24"/>
        </w:rPr>
        <w:t xml:space="preserve">GJMC Section 21.03 </w:t>
      </w:r>
      <w:r w:rsidRPr="0099034D">
        <w:rPr>
          <w:rFonts w:cs="Arial"/>
          <w:szCs w:val="24"/>
        </w:rPr>
        <w:t xml:space="preserve">for Lot, Setback and Bulk Standards; and Section 21.04 for Allowed Uses </w:t>
      </w:r>
    </w:p>
    <w:p w:rsidR="009948EA" w:rsidRDefault="009948EA" w:rsidP="009948EA">
      <w:pPr>
        <w:tabs>
          <w:tab w:val="left" w:pos="720"/>
        </w:tabs>
        <w:ind w:left="720"/>
        <w:rPr>
          <w:rFonts w:cs="Arial"/>
          <w:szCs w:val="24"/>
          <w:highlight w:val="yellow"/>
        </w:rPr>
      </w:pPr>
    </w:p>
    <w:p w:rsidR="009948EA" w:rsidRPr="004E3B58" w:rsidRDefault="009948EA" w:rsidP="009948EA">
      <w:pPr>
        <w:pStyle w:val="ListParagraph"/>
        <w:numPr>
          <w:ilvl w:val="0"/>
          <w:numId w:val="1"/>
        </w:numPr>
        <w:jc w:val="both"/>
        <w:rPr>
          <w:rFonts w:cs="Arial"/>
          <w:szCs w:val="24"/>
        </w:rPr>
      </w:pPr>
      <w:r w:rsidRPr="004E3B58">
        <w:rPr>
          <w:rFonts w:cs="Arial"/>
          <w:szCs w:val="24"/>
        </w:rPr>
        <w:t xml:space="preserve"> Sign Plan:  </w:t>
      </w:r>
    </w:p>
    <w:p w:rsidR="009948EA" w:rsidRDefault="009948EA" w:rsidP="009948EA">
      <w:pPr>
        <w:pStyle w:val="ListParagraph"/>
        <w:jc w:val="both"/>
        <w:rPr>
          <w:rFonts w:cs="Arial"/>
          <w:szCs w:val="24"/>
        </w:rPr>
      </w:pPr>
    </w:p>
    <w:p w:rsidR="009948EA" w:rsidRPr="00D06840" w:rsidRDefault="009948EA" w:rsidP="009948EA">
      <w:pPr>
        <w:pStyle w:val="ListParagraph"/>
        <w:jc w:val="both"/>
        <w:rPr>
          <w:rFonts w:cs="Arial"/>
          <w:szCs w:val="24"/>
        </w:rPr>
      </w:pPr>
      <w:r w:rsidRPr="00D06840">
        <w:rPr>
          <w:szCs w:val="24"/>
        </w:rPr>
        <w:t xml:space="preserve">Three (3) Existing Freestanding Identification Signs at east and west ends of Hermosa Avenue and on 27-1/2 Road in front of Assisted Living facility.  Maximum Size:  </w:t>
      </w:r>
      <w:r w:rsidRPr="00D06840">
        <w:rPr>
          <w:rFonts w:cs="Arial"/>
          <w:szCs w:val="24"/>
        </w:rPr>
        <w:t>12-feet wide x 5-feet high, with the maximum height of 6 feet.</w:t>
      </w:r>
      <w:r>
        <w:rPr>
          <w:rFonts w:cs="Arial"/>
          <w:szCs w:val="24"/>
        </w:rPr>
        <w:t xml:space="preserve">  Signs shall be non-illuminated.</w:t>
      </w:r>
    </w:p>
    <w:p w:rsidR="009948EA" w:rsidRDefault="009948EA" w:rsidP="009948EA">
      <w:pPr>
        <w:rPr>
          <w:szCs w:val="24"/>
          <w:highlight w:val="yellow"/>
        </w:rPr>
      </w:pPr>
      <w:r w:rsidRPr="005443EE">
        <w:rPr>
          <w:szCs w:val="24"/>
          <w:highlight w:val="yellow"/>
        </w:rPr>
        <w:t xml:space="preserve"> </w:t>
      </w:r>
    </w:p>
    <w:p w:rsidR="009948EA" w:rsidRPr="00817D48" w:rsidRDefault="009948EA" w:rsidP="009948EA">
      <w:pPr>
        <w:ind w:left="432" w:firstLine="288"/>
        <w:rPr>
          <w:szCs w:val="24"/>
        </w:rPr>
      </w:pPr>
      <w:r w:rsidRPr="00817D48">
        <w:rPr>
          <w:szCs w:val="24"/>
        </w:rPr>
        <w:t>One (1) Existing Freestanding sign along the north side of Hermosa Avenue</w:t>
      </w:r>
      <w:r w:rsidRPr="00817D48">
        <w:rPr>
          <w:szCs w:val="24"/>
        </w:rPr>
        <w:tab/>
      </w:r>
    </w:p>
    <w:p w:rsidR="009948EA" w:rsidRPr="00817D48" w:rsidRDefault="009948EA" w:rsidP="009948EA">
      <w:pPr>
        <w:ind w:left="720"/>
        <w:rPr>
          <w:szCs w:val="24"/>
        </w:rPr>
      </w:pPr>
      <w:r w:rsidRPr="00817D48">
        <w:rPr>
          <w:szCs w:val="24"/>
        </w:rPr>
        <w:t>Maximum Size:   4-feet wide x 5-feet high, with the maximum height of 5 feet.  Sign shall be non-illuminated.</w:t>
      </w:r>
    </w:p>
    <w:p w:rsidR="009948EA" w:rsidRDefault="009948EA" w:rsidP="009948EA">
      <w:pPr>
        <w:rPr>
          <w:szCs w:val="24"/>
          <w:highlight w:val="yellow"/>
        </w:rPr>
      </w:pPr>
    </w:p>
    <w:p w:rsidR="009948EA" w:rsidRPr="00D06840" w:rsidRDefault="009948EA" w:rsidP="009948EA">
      <w:pPr>
        <w:ind w:left="720"/>
        <w:rPr>
          <w:szCs w:val="24"/>
        </w:rPr>
      </w:pPr>
      <w:r w:rsidRPr="00D06840">
        <w:rPr>
          <w:szCs w:val="24"/>
        </w:rPr>
        <w:t>One (1) Fre</w:t>
      </w:r>
      <w:r>
        <w:rPr>
          <w:szCs w:val="24"/>
        </w:rPr>
        <w:t>e</w:t>
      </w:r>
      <w:r w:rsidRPr="00D06840">
        <w:rPr>
          <w:szCs w:val="24"/>
        </w:rPr>
        <w:t xml:space="preserve">standing Monument Sign along the north side of Hermosa Avenue near Commons Circle to identify potential new facility.  </w:t>
      </w:r>
    </w:p>
    <w:p w:rsidR="009948EA" w:rsidRPr="00D06840" w:rsidRDefault="009948EA" w:rsidP="009948EA">
      <w:pPr>
        <w:ind w:left="720"/>
        <w:rPr>
          <w:rFonts w:cs="Arial"/>
          <w:szCs w:val="24"/>
        </w:rPr>
      </w:pPr>
      <w:r w:rsidRPr="00D06840">
        <w:rPr>
          <w:szCs w:val="24"/>
        </w:rPr>
        <w:t xml:space="preserve">Maximum Size:  </w:t>
      </w:r>
      <w:r w:rsidRPr="00D06840">
        <w:rPr>
          <w:rFonts w:cs="Arial"/>
          <w:szCs w:val="24"/>
        </w:rPr>
        <w:t>12-feet wide x 5-feet high, with the maximum height of 6 feet.</w:t>
      </w:r>
      <w:r>
        <w:rPr>
          <w:rFonts w:cs="Arial"/>
          <w:szCs w:val="24"/>
        </w:rPr>
        <w:t xml:space="preserve">  Sign shall be non-illuminated.</w:t>
      </w:r>
    </w:p>
    <w:p w:rsidR="009948EA" w:rsidRDefault="009948EA" w:rsidP="009948EA">
      <w:pPr>
        <w:ind w:left="432"/>
        <w:rPr>
          <w:rFonts w:cs="Arial"/>
          <w:szCs w:val="24"/>
          <w:highlight w:val="yellow"/>
        </w:rPr>
      </w:pPr>
    </w:p>
    <w:p w:rsidR="009948EA" w:rsidRPr="00D06840" w:rsidRDefault="009948EA" w:rsidP="009948EA">
      <w:pPr>
        <w:ind w:left="720"/>
        <w:rPr>
          <w:rFonts w:cs="Arial"/>
          <w:szCs w:val="24"/>
        </w:rPr>
      </w:pPr>
      <w:r w:rsidRPr="00D06840">
        <w:rPr>
          <w:rFonts w:cs="Arial"/>
          <w:szCs w:val="24"/>
        </w:rPr>
        <w:t xml:space="preserve">Signs within the MXOC default zoning area (Pod 3) shall meet requirements of the zone district and GJMC Section 21.06.070 and will be reviewed with Final Development Plan(s).  The MXOC zone district requires that all freestanding signs be monument style with a maximum height of 15 feet.  </w:t>
      </w:r>
    </w:p>
    <w:p w:rsidR="009948EA" w:rsidRDefault="009948EA" w:rsidP="009948EA">
      <w:pPr>
        <w:jc w:val="both"/>
        <w:rPr>
          <w:rFonts w:cs="Arial"/>
          <w:szCs w:val="24"/>
          <w:highlight w:val="yellow"/>
        </w:rPr>
      </w:pPr>
      <w:r>
        <w:rPr>
          <w:rFonts w:cs="Arial"/>
          <w:szCs w:val="24"/>
          <w:highlight w:val="yellow"/>
        </w:rPr>
        <w:t xml:space="preserve">     </w:t>
      </w:r>
    </w:p>
    <w:p w:rsidR="009948EA" w:rsidRPr="004E3B58" w:rsidRDefault="009948EA" w:rsidP="009948EA">
      <w:pPr>
        <w:pStyle w:val="ListParagraph"/>
        <w:numPr>
          <w:ilvl w:val="0"/>
          <w:numId w:val="1"/>
        </w:numPr>
        <w:jc w:val="both"/>
        <w:rPr>
          <w:rFonts w:cs="Arial"/>
          <w:szCs w:val="24"/>
        </w:rPr>
      </w:pPr>
      <w:r w:rsidRPr="004E3B58">
        <w:rPr>
          <w:rFonts w:cs="Arial"/>
          <w:szCs w:val="24"/>
        </w:rPr>
        <w:t xml:space="preserve"> Development Schedule – All phases of project completed by 2027 (10 years)</w:t>
      </w:r>
    </w:p>
    <w:p w:rsidR="009948EA" w:rsidRPr="00251FA3" w:rsidRDefault="009948EA" w:rsidP="009948EA">
      <w:pPr>
        <w:pStyle w:val="ListParagraph"/>
        <w:jc w:val="both"/>
        <w:rPr>
          <w:rFonts w:cs="Arial"/>
          <w:szCs w:val="24"/>
          <w:highlight w:val="yellow"/>
        </w:rPr>
      </w:pPr>
    </w:p>
    <w:p w:rsidR="009948EA" w:rsidRPr="00251FA3" w:rsidRDefault="009948EA" w:rsidP="009948EA">
      <w:pPr>
        <w:tabs>
          <w:tab w:val="left" w:pos="720"/>
        </w:tabs>
        <w:jc w:val="both"/>
        <w:rPr>
          <w:rFonts w:cs="Arial"/>
          <w:szCs w:val="24"/>
          <w:highlight w:val="yellow"/>
        </w:rPr>
      </w:pPr>
    </w:p>
    <w:p w:rsidR="009948EA" w:rsidRPr="00446EC9" w:rsidRDefault="009948EA" w:rsidP="009948EA">
      <w:pPr>
        <w:rPr>
          <w:rFonts w:cs="Arial"/>
          <w:szCs w:val="24"/>
        </w:rPr>
      </w:pPr>
      <w:r w:rsidRPr="00446EC9">
        <w:rPr>
          <w:rFonts w:cs="Arial"/>
          <w:szCs w:val="24"/>
        </w:rPr>
        <w:t xml:space="preserve">Introduced for first reading on this </w:t>
      </w:r>
      <w:r w:rsidR="006F7D8B">
        <w:rPr>
          <w:rFonts w:cs="Arial"/>
          <w:szCs w:val="24"/>
        </w:rPr>
        <w:t>1</w:t>
      </w:r>
      <w:r w:rsidR="006F7D8B" w:rsidRPr="006F7D8B">
        <w:rPr>
          <w:rFonts w:cs="Arial"/>
          <w:szCs w:val="24"/>
          <w:vertAlign w:val="superscript"/>
        </w:rPr>
        <w:t>st</w:t>
      </w:r>
      <w:r w:rsidR="006F7D8B">
        <w:rPr>
          <w:rFonts w:cs="Arial"/>
          <w:szCs w:val="24"/>
        </w:rPr>
        <w:t xml:space="preserve"> </w:t>
      </w:r>
      <w:r w:rsidRPr="00446EC9">
        <w:rPr>
          <w:rFonts w:cs="Arial"/>
          <w:szCs w:val="24"/>
        </w:rPr>
        <w:t xml:space="preserve">day of </w:t>
      </w:r>
      <w:r w:rsidR="006F7D8B">
        <w:rPr>
          <w:rFonts w:cs="Arial"/>
          <w:szCs w:val="24"/>
        </w:rPr>
        <w:t>March</w:t>
      </w:r>
      <w:r w:rsidRPr="00446EC9">
        <w:rPr>
          <w:rFonts w:cs="Arial"/>
          <w:szCs w:val="24"/>
        </w:rPr>
        <w:t>, 2017 and ordered published in pamphlet form.</w:t>
      </w:r>
    </w:p>
    <w:p w:rsidR="009948EA" w:rsidRPr="00446EC9" w:rsidRDefault="009948EA" w:rsidP="009948EA">
      <w:pPr>
        <w:rPr>
          <w:rFonts w:cs="Arial"/>
          <w:szCs w:val="24"/>
        </w:rPr>
      </w:pPr>
    </w:p>
    <w:p w:rsidR="009948EA" w:rsidRPr="00446EC9" w:rsidRDefault="009948EA" w:rsidP="009948EA">
      <w:pPr>
        <w:rPr>
          <w:rFonts w:cs="Arial"/>
          <w:szCs w:val="24"/>
        </w:rPr>
      </w:pPr>
      <w:r w:rsidRPr="00446EC9">
        <w:rPr>
          <w:rFonts w:cs="Arial"/>
          <w:szCs w:val="24"/>
        </w:rPr>
        <w:t xml:space="preserve">PASSED and ADOPTED this </w:t>
      </w:r>
      <w:r w:rsidR="000572DD">
        <w:rPr>
          <w:rFonts w:cs="Arial"/>
          <w:szCs w:val="24"/>
        </w:rPr>
        <w:t>15</w:t>
      </w:r>
      <w:r w:rsidR="000572DD" w:rsidRPr="000572DD">
        <w:rPr>
          <w:rFonts w:cs="Arial"/>
          <w:szCs w:val="24"/>
          <w:vertAlign w:val="superscript"/>
        </w:rPr>
        <w:t>th</w:t>
      </w:r>
      <w:r w:rsidR="000572DD">
        <w:rPr>
          <w:rFonts w:cs="Arial"/>
          <w:szCs w:val="24"/>
        </w:rPr>
        <w:t xml:space="preserve"> </w:t>
      </w:r>
      <w:r w:rsidRPr="00446EC9">
        <w:rPr>
          <w:rFonts w:cs="Arial"/>
          <w:szCs w:val="24"/>
        </w:rPr>
        <w:t xml:space="preserve">day of </w:t>
      </w:r>
      <w:r w:rsidR="000572DD">
        <w:rPr>
          <w:rFonts w:cs="Arial"/>
          <w:szCs w:val="24"/>
        </w:rPr>
        <w:t>March</w:t>
      </w:r>
      <w:r w:rsidRPr="00446EC9">
        <w:rPr>
          <w:rFonts w:cs="Arial"/>
          <w:szCs w:val="24"/>
        </w:rPr>
        <w:t>, 2017 and ordered published in pamphlet form.</w:t>
      </w:r>
    </w:p>
    <w:p w:rsidR="006F7D8B" w:rsidRDefault="006F7D8B">
      <w:pPr>
        <w:rPr>
          <w:rFonts w:cs="Arial"/>
          <w:szCs w:val="24"/>
        </w:rPr>
      </w:pPr>
      <w:r>
        <w:rPr>
          <w:rFonts w:cs="Arial"/>
          <w:szCs w:val="24"/>
        </w:rPr>
        <w:br w:type="page"/>
      </w:r>
    </w:p>
    <w:p w:rsidR="009948EA" w:rsidRPr="00446EC9" w:rsidRDefault="009948EA" w:rsidP="009948EA">
      <w:pPr>
        <w:jc w:val="both"/>
        <w:rPr>
          <w:rFonts w:cs="Arial"/>
          <w:szCs w:val="24"/>
        </w:rPr>
      </w:pPr>
    </w:p>
    <w:p w:rsidR="009948EA" w:rsidRPr="00446EC9" w:rsidRDefault="009948EA" w:rsidP="009948EA">
      <w:pPr>
        <w:jc w:val="both"/>
        <w:rPr>
          <w:rFonts w:cs="Arial"/>
          <w:szCs w:val="24"/>
        </w:rPr>
      </w:pPr>
      <w:r w:rsidRPr="00446EC9">
        <w:rPr>
          <w:rFonts w:cs="Arial"/>
          <w:szCs w:val="24"/>
        </w:rPr>
        <w:t>ATTEST:</w:t>
      </w:r>
    </w:p>
    <w:p w:rsidR="009948EA" w:rsidRPr="00446EC9" w:rsidRDefault="009948EA" w:rsidP="009948EA">
      <w:pPr>
        <w:tabs>
          <w:tab w:val="left" w:pos="4500"/>
        </w:tabs>
        <w:jc w:val="both"/>
        <w:rPr>
          <w:rFonts w:cs="Arial"/>
          <w:szCs w:val="24"/>
        </w:rPr>
      </w:pPr>
      <w:r w:rsidRPr="00446EC9">
        <w:rPr>
          <w:rFonts w:cs="Arial"/>
          <w:szCs w:val="24"/>
        </w:rPr>
        <w:tab/>
      </w:r>
      <w:r w:rsidR="002D1C4B">
        <w:rPr>
          <w:rFonts w:cs="Arial"/>
          <w:szCs w:val="24"/>
        </w:rPr>
        <w:t>/s/:  Phyllis Norris</w:t>
      </w:r>
    </w:p>
    <w:p w:rsidR="009948EA" w:rsidRPr="00446EC9" w:rsidRDefault="009948EA" w:rsidP="009948EA">
      <w:pPr>
        <w:tabs>
          <w:tab w:val="left" w:pos="4500"/>
        </w:tabs>
        <w:jc w:val="both"/>
        <w:rPr>
          <w:rFonts w:cs="Arial"/>
          <w:szCs w:val="24"/>
        </w:rPr>
      </w:pPr>
      <w:r w:rsidRPr="00446EC9">
        <w:rPr>
          <w:rFonts w:cs="Arial"/>
          <w:szCs w:val="24"/>
        </w:rPr>
        <w:tab/>
        <w:t>President of City Council</w:t>
      </w:r>
    </w:p>
    <w:p w:rsidR="009948EA" w:rsidRPr="00446EC9" w:rsidRDefault="009948EA" w:rsidP="009948EA">
      <w:pPr>
        <w:jc w:val="both"/>
        <w:rPr>
          <w:rFonts w:cs="Arial"/>
          <w:szCs w:val="24"/>
        </w:rPr>
      </w:pPr>
    </w:p>
    <w:p w:rsidR="009948EA" w:rsidRPr="00446EC9" w:rsidRDefault="009948EA" w:rsidP="009948EA">
      <w:pPr>
        <w:jc w:val="both"/>
        <w:rPr>
          <w:rFonts w:cs="Arial"/>
          <w:szCs w:val="24"/>
        </w:rPr>
      </w:pPr>
    </w:p>
    <w:p w:rsidR="009948EA" w:rsidRPr="00446EC9" w:rsidRDefault="009948EA" w:rsidP="009948EA">
      <w:pPr>
        <w:jc w:val="both"/>
        <w:rPr>
          <w:rFonts w:cs="Arial"/>
          <w:szCs w:val="24"/>
        </w:rPr>
      </w:pPr>
    </w:p>
    <w:p w:rsidR="009948EA" w:rsidRDefault="002D1C4B" w:rsidP="009948EA">
      <w:pPr>
        <w:jc w:val="both"/>
        <w:rPr>
          <w:rFonts w:cs="Arial"/>
          <w:szCs w:val="24"/>
        </w:rPr>
      </w:pPr>
      <w:r>
        <w:rPr>
          <w:rFonts w:cs="Arial"/>
          <w:szCs w:val="24"/>
        </w:rPr>
        <w:t>/s/:  Stephanie Tuin</w:t>
      </w:r>
      <w:bookmarkStart w:id="0" w:name="_GoBack"/>
      <w:bookmarkEnd w:id="0"/>
    </w:p>
    <w:p w:rsidR="009948EA" w:rsidRDefault="009948EA" w:rsidP="009948EA">
      <w:pPr>
        <w:jc w:val="both"/>
        <w:rPr>
          <w:rFonts w:cs="Arial"/>
          <w:szCs w:val="24"/>
        </w:rPr>
      </w:pPr>
      <w:r w:rsidRPr="00446EC9">
        <w:rPr>
          <w:rFonts w:cs="Arial"/>
          <w:szCs w:val="24"/>
        </w:rPr>
        <w:t>City Clerk</w:t>
      </w:r>
    </w:p>
    <w:p w:rsidR="009948EA" w:rsidRDefault="009948EA" w:rsidP="009948EA">
      <w:pPr>
        <w:rPr>
          <w:rFonts w:cs="Arial"/>
          <w:szCs w:val="24"/>
        </w:rPr>
        <w:sectPr w:rsidR="009948EA" w:rsidSect="003761CD">
          <w:pgSz w:w="12240" w:h="15840"/>
          <w:pgMar w:top="1008" w:right="1440" w:bottom="1008" w:left="1440" w:header="720" w:footer="720" w:gutter="0"/>
          <w:cols w:space="720"/>
          <w:titlePg/>
          <w:docGrid w:linePitch="326"/>
        </w:sectPr>
      </w:pPr>
    </w:p>
    <w:p w:rsidR="009948EA" w:rsidRDefault="009948EA" w:rsidP="009948EA">
      <w:pPr>
        <w:jc w:val="both"/>
        <w:rPr>
          <w:rFonts w:cs="Arial"/>
          <w:b/>
          <w:spacing w:val="-3"/>
          <w:szCs w:val="24"/>
        </w:rPr>
      </w:pPr>
      <w:r>
        <w:rPr>
          <w:rFonts w:cs="Arial"/>
          <w:b/>
          <w:noProof/>
          <w:spacing w:val="-3"/>
          <w:szCs w:val="24"/>
        </w:rPr>
        <w:lastRenderedPageBreak/>
        <w:drawing>
          <wp:inline distT="0" distB="0" distL="0" distR="0" wp14:anchorId="6AAD8616" wp14:editId="1DFDE07F">
            <wp:extent cx="8778240" cy="568007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utline Develpment Pla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778240" cy="5680075"/>
                    </a:xfrm>
                    <a:prstGeom prst="rect">
                      <a:avLst/>
                    </a:prstGeom>
                  </pic:spPr>
                </pic:pic>
              </a:graphicData>
            </a:graphic>
          </wp:inline>
        </w:drawing>
      </w:r>
    </w:p>
    <w:p w:rsidR="00EC471B" w:rsidRDefault="009948EA" w:rsidP="009948EA">
      <w:r>
        <w:rPr>
          <w:rFonts w:cs="Arial"/>
          <w:b/>
          <w:spacing w:val="-3"/>
          <w:szCs w:val="24"/>
        </w:rPr>
        <w:t>EXHIBIT A – OUTLINE DEVELOPMENT PLAN (ODP)</w:t>
      </w:r>
    </w:p>
    <w:sectPr w:rsidR="00EC471B" w:rsidSect="009948EA">
      <w:pgSz w:w="15840" w:h="12240" w:orient="landscape"/>
      <w:pgMar w:top="1440" w:right="1008"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C75F21"/>
    <w:multiLevelType w:val="hybridMultilevel"/>
    <w:tmpl w:val="3000D37C"/>
    <w:lvl w:ilvl="0" w:tplc="1A267D1E">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A012E4"/>
    <w:multiLevelType w:val="hybridMultilevel"/>
    <w:tmpl w:val="B348825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8EA"/>
    <w:rsid w:val="000572DD"/>
    <w:rsid w:val="002D1C4B"/>
    <w:rsid w:val="006F7D8B"/>
    <w:rsid w:val="00810CC8"/>
    <w:rsid w:val="009948EA"/>
    <w:rsid w:val="00E444EE"/>
    <w:rsid w:val="00EC471B"/>
    <w:rsid w:val="00F44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CE6F3"/>
  <w15:chartTrackingRefBased/>
  <w15:docId w15:val="{A5137304-4CB3-4E5A-8E85-847858A1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948EA"/>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8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wsadmin</dc:creator>
  <cp:keywords/>
  <dc:description/>
  <cp:lastModifiedBy>Juanita Peterson</cp:lastModifiedBy>
  <cp:revision>4</cp:revision>
  <dcterms:created xsi:type="dcterms:W3CDTF">2017-03-13T18:20:00Z</dcterms:created>
  <dcterms:modified xsi:type="dcterms:W3CDTF">2017-03-23T18:59:00Z</dcterms:modified>
</cp:coreProperties>
</file>