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79" w:rsidRPr="0025263E" w:rsidRDefault="00801D79" w:rsidP="00801D79">
      <w:pPr>
        <w:jc w:val="center"/>
        <w:rPr>
          <w:rFonts w:cs="Arial"/>
          <w:b/>
          <w:szCs w:val="24"/>
        </w:rPr>
      </w:pPr>
      <w:r w:rsidRPr="0025263E">
        <w:rPr>
          <w:rFonts w:cs="Arial"/>
          <w:b/>
          <w:szCs w:val="24"/>
        </w:rPr>
        <w:t>CITY OF GRAND JUNCTION, COLORADO</w:t>
      </w:r>
    </w:p>
    <w:p w:rsidR="00801D79" w:rsidRPr="00FF41FA" w:rsidRDefault="00801D79" w:rsidP="00801D79">
      <w:pPr>
        <w:tabs>
          <w:tab w:val="left" w:pos="-720"/>
        </w:tabs>
        <w:suppressAutoHyphens/>
        <w:jc w:val="center"/>
        <w:rPr>
          <w:rFonts w:cs="Arial"/>
          <w:spacing w:val="-3"/>
          <w:szCs w:val="24"/>
        </w:rPr>
      </w:pPr>
    </w:p>
    <w:p w:rsidR="00801D79" w:rsidRPr="00FF41FA" w:rsidRDefault="00801D79" w:rsidP="00801D79">
      <w:pPr>
        <w:tabs>
          <w:tab w:val="center" w:pos="5400"/>
        </w:tabs>
        <w:suppressAutoHyphens/>
        <w:jc w:val="center"/>
        <w:rPr>
          <w:rFonts w:cs="Arial"/>
          <w:b/>
          <w:color w:val="0000FF"/>
          <w:spacing w:val="-3"/>
          <w:szCs w:val="24"/>
        </w:rPr>
      </w:pPr>
      <w:r w:rsidRPr="00FF41FA">
        <w:rPr>
          <w:rFonts w:cs="Arial"/>
          <w:b/>
          <w:spacing w:val="-3"/>
          <w:szCs w:val="24"/>
        </w:rPr>
        <w:t>ORDINANCE NO</w:t>
      </w:r>
      <w:r w:rsidRPr="00FF41FA">
        <w:rPr>
          <w:rFonts w:cs="Arial"/>
          <w:b/>
          <w:color w:val="0000FF"/>
          <w:spacing w:val="-3"/>
          <w:szCs w:val="24"/>
        </w:rPr>
        <w:t>.</w:t>
      </w:r>
      <w:r w:rsidR="00407B54" w:rsidRPr="00407B54">
        <w:rPr>
          <w:rFonts w:cs="Arial"/>
          <w:b/>
          <w:spacing w:val="-3"/>
          <w:szCs w:val="24"/>
        </w:rPr>
        <w:t xml:space="preserve"> 4743</w:t>
      </w:r>
    </w:p>
    <w:p w:rsidR="00801D79" w:rsidRPr="00FF41FA" w:rsidRDefault="00801D79" w:rsidP="00801D79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01D79" w:rsidRPr="00620636" w:rsidRDefault="00801D79" w:rsidP="00801D79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  <w:r w:rsidRPr="00FF41FA">
        <w:rPr>
          <w:rFonts w:cs="Arial"/>
          <w:b/>
          <w:szCs w:val="24"/>
        </w:rPr>
        <w:t xml:space="preserve">AN </w:t>
      </w:r>
      <w:r w:rsidRPr="00620636">
        <w:rPr>
          <w:rFonts w:cs="Arial"/>
          <w:b/>
          <w:szCs w:val="24"/>
        </w:rPr>
        <w:t xml:space="preserve">ORDINANCE REZONING </w:t>
      </w:r>
      <w:r>
        <w:rPr>
          <w:rFonts w:cs="Arial"/>
          <w:b/>
          <w:szCs w:val="24"/>
        </w:rPr>
        <w:t xml:space="preserve">THE LUSBY APARTMENT COMPLEX </w:t>
      </w:r>
    </w:p>
    <w:p w:rsidR="00801D79" w:rsidRPr="00620636" w:rsidRDefault="00801D79" w:rsidP="00801D79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  <w:u w:val="single"/>
        </w:rPr>
      </w:pPr>
      <w:r w:rsidRPr="00620636">
        <w:rPr>
          <w:rFonts w:cs="Arial"/>
          <w:b/>
          <w:spacing w:val="-3"/>
          <w:szCs w:val="24"/>
        </w:rPr>
        <w:t xml:space="preserve">FROM </w:t>
      </w:r>
      <w:r>
        <w:rPr>
          <w:rFonts w:cs="Arial"/>
          <w:b/>
          <w:spacing w:val="-3"/>
          <w:szCs w:val="24"/>
        </w:rPr>
        <w:t>R-16</w:t>
      </w:r>
      <w:r w:rsidRPr="00620636">
        <w:rPr>
          <w:rFonts w:cs="Arial"/>
          <w:b/>
          <w:spacing w:val="-3"/>
          <w:szCs w:val="24"/>
        </w:rPr>
        <w:t xml:space="preserve"> (</w:t>
      </w:r>
      <w:r>
        <w:rPr>
          <w:rFonts w:cs="Arial"/>
          <w:b/>
          <w:spacing w:val="-3"/>
          <w:szCs w:val="24"/>
        </w:rPr>
        <w:t>RESIDENTIAL – 16 UNITS PER ACRE</w:t>
      </w:r>
      <w:r w:rsidRPr="00620636">
        <w:rPr>
          <w:rFonts w:cs="Arial"/>
          <w:b/>
          <w:spacing w:val="-3"/>
          <w:szCs w:val="24"/>
        </w:rPr>
        <w:t>) TO</w:t>
      </w:r>
    </w:p>
    <w:p w:rsidR="00801D79" w:rsidRPr="00620636" w:rsidRDefault="00801D79" w:rsidP="00801D79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>
        <w:rPr>
          <w:rFonts w:cs="Arial"/>
          <w:b/>
          <w:spacing w:val="-3"/>
          <w:szCs w:val="24"/>
        </w:rPr>
        <w:t>R-24</w:t>
      </w:r>
      <w:r w:rsidRPr="00620636">
        <w:rPr>
          <w:rFonts w:cs="Arial"/>
          <w:b/>
          <w:spacing w:val="-3"/>
          <w:szCs w:val="24"/>
        </w:rPr>
        <w:t xml:space="preserve"> (</w:t>
      </w:r>
      <w:r>
        <w:rPr>
          <w:rFonts w:cs="Arial"/>
          <w:b/>
          <w:spacing w:val="-3"/>
          <w:szCs w:val="24"/>
        </w:rPr>
        <w:t>RESIDENTIAL – 24 UNITS PER ACRE</w:t>
      </w:r>
      <w:r w:rsidRPr="00620636">
        <w:rPr>
          <w:rFonts w:cs="Arial"/>
          <w:b/>
          <w:spacing w:val="-3"/>
          <w:szCs w:val="24"/>
        </w:rPr>
        <w:t>)</w:t>
      </w:r>
    </w:p>
    <w:p w:rsidR="00801D79" w:rsidRPr="00620636" w:rsidRDefault="00801D79" w:rsidP="00801D79">
      <w:pPr>
        <w:pStyle w:val="EndnoteText"/>
        <w:jc w:val="center"/>
        <w:rPr>
          <w:rFonts w:ascii="Arial" w:hAnsi="Arial" w:cs="Arial"/>
          <w:szCs w:val="24"/>
        </w:rPr>
      </w:pPr>
    </w:p>
    <w:p w:rsidR="00801D79" w:rsidRPr="00620636" w:rsidRDefault="00801D79" w:rsidP="00801D79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620636">
        <w:rPr>
          <w:rFonts w:cs="Arial"/>
          <w:b/>
          <w:spacing w:val="-3"/>
          <w:szCs w:val="24"/>
        </w:rPr>
        <w:t xml:space="preserve">LOCATED AT </w:t>
      </w:r>
      <w:r>
        <w:rPr>
          <w:rFonts w:cs="Arial"/>
          <w:b/>
          <w:spacing w:val="-3"/>
          <w:szCs w:val="24"/>
        </w:rPr>
        <w:t>1321 KENNEDY AVENUE</w:t>
      </w:r>
    </w:p>
    <w:p w:rsidR="00801D79" w:rsidRPr="00D73B26" w:rsidRDefault="00801D79" w:rsidP="00801D79">
      <w:pPr>
        <w:tabs>
          <w:tab w:val="center" w:pos="5400"/>
        </w:tabs>
        <w:suppressAutoHyphens/>
        <w:jc w:val="center"/>
        <w:rPr>
          <w:rFonts w:cs="Arial"/>
          <w:spacing w:val="-3"/>
          <w:szCs w:val="24"/>
        </w:rPr>
      </w:pPr>
    </w:p>
    <w:p w:rsidR="00801D79" w:rsidRDefault="00801D79" w:rsidP="00801D79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  <w:r w:rsidRPr="00FF41FA">
        <w:rPr>
          <w:rFonts w:cs="Arial"/>
          <w:spacing w:val="-3"/>
          <w:szCs w:val="24"/>
          <w:u w:val="single"/>
        </w:rPr>
        <w:t>Recitals</w:t>
      </w:r>
      <w:r>
        <w:rPr>
          <w:rFonts w:cs="Arial"/>
          <w:spacing w:val="-3"/>
          <w:szCs w:val="24"/>
          <w:u w:val="single"/>
        </w:rPr>
        <w:t>:</w:t>
      </w:r>
    </w:p>
    <w:p w:rsidR="00801D79" w:rsidRDefault="00801D79" w:rsidP="00801D79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</w:p>
    <w:p w:rsidR="00801D79" w:rsidRDefault="001233D4" w:rsidP="00801D79">
      <w:pPr>
        <w:jc w:val="both"/>
        <w:rPr>
          <w:szCs w:val="24"/>
        </w:rPr>
      </w:pPr>
      <w:r>
        <w:rPr>
          <w:rFonts w:cs="Arial"/>
          <w:spacing w:val="-3"/>
          <w:szCs w:val="24"/>
        </w:rPr>
        <w:tab/>
      </w:r>
      <w:r w:rsidR="00801D79">
        <w:rPr>
          <w:rFonts w:cs="Arial"/>
          <w:spacing w:val="-3"/>
          <w:szCs w:val="24"/>
        </w:rPr>
        <w:t xml:space="preserve"> </w:t>
      </w:r>
      <w:r w:rsidR="00801D79">
        <w:rPr>
          <w:szCs w:val="24"/>
        </w:rPr>
        <w:t xml:space="preserve">The subject parcel is currently zoned R-16 (Residential – 16 units per acre).  The Lot is approximately 0.4 acres in size.  There is potential for more residential development on this lot, but the site has met its maximum </w:t>
      </w:r>
      <w:r w:rsidR="00801D79" w:rsidRPr="001C0C27">
        <w:rPr>
          <w:szCs w:val="24"/>
        </w:rPr>
        <w:t>density</w:t>
      </w:r>
      <w:r w:rsidR="00801D79">
        <w:rPr>
          <w:szCs w:val="24"/>
        </w:rPr>
        <w:t>.  R-24 zoning (Residential – 24 units per acre) is t</w:t>
      </w:r>
      <w:r w:rsidR="00801D79" w:rsidRPr="00D42ECC">
        <w:rPr>
          <w:szCs w:val="24"/>
        </w:rPr>
        <w:t>o provide for high density residential use</w:t>
      </w:r>
      <w:r w:rsidR="00801D79">
        <w:rPr>
          <w:szCs w:val="24"/>
        </w:rPr>
        <w:t>s</w:t>
      </w:r>
      <w:r w:rsidR="00801D79" w:rsidRPr="00D42ECC">
        <w:rPr>
          <w:szCs w:val="24"/>
        </w:rPr>
        <w:t>. This district allows multifamily develop</w:t>
      </w:r>
      <w:r w:rsidR="00801D79">
        <w:rPr>
          <w:szCs w:val="24"/>
        </w:rPr>
        <w:t>ment within specified densities, with a minimum density is 16 units per acre and no maximum density.</w:t>
      </w:r>
      <w:r w:rsidR="00801D79" w:rsidRPr="00D42ECC">
        <w:rPr>
          <w:szCs w:val="24"/>
        </w:rPr>
        <w:t xml:space="preserve"> This district is intended to allow high density residential unit types and densities to provide a balance of housing opportunities in the community.</w:t>
      </w:r>
    </w:p>
    <w:p w:rsidR="00801D79" w:rsidRPr="00FF41FA" w:rsidRDefault="00801D79" w:rsidP="00801D79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</w:rPr>
      </w:pPr>
    </w:p>
    <w:p w:rsidR="00801D79" w:rsidRDefault="001233D4" w:rsidP="00801D79">
      <w:pPr>
        <w:suppressAutoHyphens/>
        <w:jc w:val="both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ab/>
      </w:r>
      <w:r w:rsidR="00801D79">
        <w:rPr>
          <w:rFonts w:cs="Arial"/>
          <w:spacing w:val="-3"/>
          <w:szCs w:val="24"/>
        </w:rPr>
        <w:t>I</w:t>
      </w:r>
      <w:r w:rsidR="00801D79" w:rsidRPr="00CB00E6">
        <w:rPr>
          <w:rFonts w:cs="Arial"/>
          <w:spacing w:val="-3"/>
          <w:szCs w:val="24"/>
        </w:rPr>
        <w:t>t has been determined that there is an inadequate supply of R-24 zoned</w:t>
      </w:r>
      <w:r w:rsidR="00801D79">
        <w:rPr>
          <w:rFonts w:cs="Arial"/>
          <w:spacing w:val="-3"/>
          <w:szCs w:val="24"/>
        </w:rPr>
        <w:t xml:space="preserve"> lands within the City limits, with </w:t>
      </w:r>
      <w:r w:rsidR="00801D79" w:rsidRPr="00CB00E6">
        <w:rPr>
          <w:rFonts w:cs="Arial"/>
          <w:spacing w:val="-3"/>
          <w:szCs w:val="24"/>
        </w:rPr>
        <w:t xml:space="preserve">a total of 196 acres </w:t>
      </w:r>
      <w:r w:rsidR="00801D79">
        <w:rPr>
          <w:rFonts w:cs="Arial"/>
          <w:spacing w:val="-3"/>
          <w:szCs w:val="24"/>
        </w:rPr>
        <w:t>zoned</w:t>
      </w:r>
      <w:r w:rsidR="00801D79" w:rsidRPr="00CB00E6">
        <w:rPr>
          <w:rFonts w:cs="Arial"/>
          <w:spacing w:val="-3"/>
          <w:szCs w:val="24"/>
        </w:rPr>
        <w:t xml:space="preserve"> R-24 </w:t>
      </w:r>
      <w:r w:rsidR="00801D79">
        <w:rPr>
          <w:rFonts w:cs="Arial"/>
          <w:spacing w:val="-3"/>
          <w:szCs w:val="24"/>
        </w:rPr>
        <w:t>and</w:t>
      </w:r>
      <w:r w:rsidR="00801D79" w:rsidRPr="00CB00E6">
        <w:rPr>
          <w:rFonts w:cs="Arial"/>
          <w:spacing w:val="-3"/>
          <w:szCs w:val="24"/>
        </w:rPr>
        <w:t xml:space="preserve"> only 45 acres </w:t>
      </w:r>
      <w:r w:rsidR="00801D79">
        <w:rPr>
          <w:rFonts w:cs="Arial"/>
          <w:spacing w:val="-3"/>
          <w:szCs w:val="24"/>
        </w:rPr>
        <w:t xml:space="preserve">vacant </w:t>
      </w:r>
      <w:r w:rsidR="00801D79" w:rsidRPr="00CB00E6">
        <w:rPr>
          <w:rFonts w:cs="Arial"/>
          <w:spacing w:val="-3"/>
          <w:szCs w:val="24"/>
        </w:rPr>
        <w:t>citywide.</w:t>
      </w:r>
    </w:p>
    <w:p w:rsidR="00801D79" w:rsidRDefault="00801D79" w:rsidP="00801D79">
      <w:pPr>
        <w:suppressAutoHyphens/>
        <w:jc w:val="both"/>
        <w:rPr>
          <w:rFonts w:cs="Arial"/>
          <w:spacing w:val="-3"/>
          <w:szCs w:val="24"/>
        </w:rPr>
      </w:pPr>
    </w:p>
    <w:p w:rsidR="00801D79" w:rsidRPr="00FF41FA" w:rsidRDefault="001233D4" w:rsidP="00801D79">
      <w:pPr>
        <w:suppressAutoHyphens/>
        <w:ind w:firstLine="432"/>
        <w:jc w:val="both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ab/>
      </w:r>
      <w:r w:rsidR="00801D79">
        <w:rPr>
          <w:rFonts w:cs="Arial"/>
          <w:spacing w:val="-3"/>
          <w:szCs w:val="24"/>
        </w:rPr>
        <w:t>In public hearings, the Planning Commission and City Council reviewed the request for the rezone and determined that the R-24</w:t>
      </w:r>
      <w:r w:rsidR="00801D79" w:rsidRPr="00FF41FA">
        <w:rPr>
          <w:rFonts w:cs="Arial"/>
          <w:spacing w:val="-3"/>
          <w:szCs w:val="24"/>
        </w:rPr>
        <w:t xml:space="preserve"> zone district meets the recommended land use category as shown on the future land use map of the </w:t>
      </w:r>
      <w:r w:rsidR="00801D79">
        <w:rPr>
          <w:rFonts w:cs="Arial"/>
          <w:spacing w:val="-3"/>
          <w:szCs w:val="24"/>
        </w:rPr>
        <w:t>Comprehensive Plan,</w:t>
      </w:r>
      <w:r w:rsidR="00801D79" w:rsidRPr="00FF41FA">
        <w:rPr>
          <w:rFonts w:cs="Arial"/>
          <w:spacing w:val="-3"/>
          <w:szCs w:val="24"/>
        </w:rPr>
        <w:t xml:space="preserve"> </w:t>
      </w:r>
      <w:r w:rsidR="00801D79">
        <w:rPr>
          <w:rFonts w:cs="Arial"/>
          <w:spacing w:val="-3"/>
          <w:szCs w:val="24"/>
        </w:rPr>
        <w:t xml:space="preserve">Residential High Mixed Use, </w:t>
      </w:r>
      <w:r w:rsidR="00801D79" w:rsidRPr="00FF41FA">
        <w:rPr>
          <w:rFonts w:cs="Arial"/>
          <w:spacing w:val="-3"/>
          <w:szCs w:val="24"/>
        </w:rPr>
        <w:t xml:space="preserve">and the </w:t>
      </w:r>
      <w:r w:rsidR="00801D79">
        <w:rPr>
          <w:rFonts w:cs="Arial"/>
          <w:spacing w:val="-3"/>
          <w:szCs w:val="24"/>
        </w:rPr>
        <w:t xml:space="preserve">Comprehensive Plan’s goals and policies </w:t>
      </w:r>
      <w:r w:rsidR="00801D79" w:rsidRPr="00FF41FA">
        <w:rPr>
          <w:rFonts w:cs="Arial"/>
          <w:spacing w:val="-3"/>
          <w:szCs w:val="24"/>
        </w:rPr>
        <w:t>and/or is generally compatible with appropriate land uses lo</w:t>
      </w:r>
      <w:r w:rsidR="00801D79">
        <w:rPr>
          <w:rFonts w:cs="Arial"/>
          <w:spacing w:val="-3"/>
          <w:szCs w:val="24"/>
        </w:rPr>
        <w:t xml:space="preserve">cated in the surrounding area and </w:t>
      </w:r>
      <w:r w:rsidR="00801D79" w:rsidRPr="00FF41FA">
        <w:rPr>
          <w:rFonts w:cs="Arial"/>
          <w:spacing w:val="-3"/>
          <w:szCs w:val="24"/>
        </w:rPr>
        <w:t xml:space="preserve">is in conformance with the stated criteria of Section </w:t>
      </w:r>
      <w:r w:rsidR="00801D79">
        <w:rPr>
          <w:rFonts w:cs="Arial"/>
          <w:spacing w:val="-3"/>
          <w:szCs w:val="24"/>
        </w:rPr>
        <w:t>21.02.140</w:t>
      </w:r>
      <w:r w:rsidR="00801D79" w:rsidRPr="00FF41FA">
        <w:rPr>
          <w:rFonts w:cs="Arial"/>
          <w:spacing w:val="-3"/>
          <w:szCs w:val="24"/>
        </w:rPr>
        <w:t xml:space="preserve"> of the Grand Junction </w:t>
      </w:r>
      <w:r w:rsidR="00801D79">
        <w:rPr>
          <w:rFonts w:cs="Arial"/>
          <w:spacing w:val="-3"/>
          <w:szCs w:val="24"/>
        </w:rPr>
        <w:t xml:space="preserve">Municipal </w:t>
      </w:r>
      <w:r w:rsidR="00801D79" w:rsidRPr="00FF41FA">
        <w:rPr>
          <w:rFonts w:cs="Arial"/>
          <w:spacing w:val="-3"/>
          <w:szCs w:val="24"/>
        </w:rPr>
        <w:t>Code.</w:t>
      </w:r>
    </w:p>
    <w:p w:rsidR="00801D79" w:rsidRPr="00FF41FA" w:rsidRDefault="00801D79" w:rsidP="00801D79">
      <w:pPr>
        <w:suppressAutoHyphens/>
        <w:jc w:val="both"/>
        <w:rPr>
          <w:rFonts w:cs="Arial"/>
          <w:spacing w:val="-3"/>
          <w:szCs w:val="24"/>
        </w:rPr>
      </w:pPr>
    </w:p>
    <w:p w:rsidR="001233D4" w:rsidRDefault="001233D4" w:rsidP="00801D79">
      <w:pPr>
        <w:rPr>
          <w:rFonts w:cs="Arial"/>
          <w:szCs w:val="24"/>
        </w:rPr>
      </w:pPr>
    </w:p>
    <w:p w:rsidR="00801D79" w:rsidRPr="00AF4DAB" w:rsidRDefault="00801D79" w:rsidP="00801D79">
      <w:pPr>
        <w:rPr>
          <w:rFonts w:cs="Arial"/>
          <w:caps/>
          <w:spacing w:val="-3"/>
          <w:szCs w:val="24"/>
        </w:rPr>
      </w:pPr>
      <w:r w:rsidRPr="00740930">
        <w:rPr>
          <w:rFonts w:cs="Arial"/>
          <w:szCs w:val="24"/>
        </w:rPr>
        <w:t xml:space="preserve">NOW, THEREFORE, BE IT ORDAINED BY THE CITY COUNCIL OF THE CITY OF GRAND JUNCTION THAT </w:t>
      </w:r>
      <w:r w:rsidRPr="00AF4DAB">
        <w:rPr>
          <w:rFonts w:cs="Arial"/>
          <w:caps/>
          <w:spacing w:val="-3"/>
          <w:szCs w:val="24"/>
        </w:rPr>
        <w:t>The following property shall be rezoned R-</w:t>
      </w:r>
      <w:r>
        <w:rPr>
          <w:rFonts w:cs="Arial"/>
          <w:caps/>
          <w:spacing w:val="-3"/>
          <w:szCs w:val="24"/>
        </w:rPr>
        <w:t>24</w:t>
      </w:r>
      <w:r w:rsidRPr="00AF4DAB">
        <w:rPr>
          <w:rFonts w:cs="Arial"/>
          <w:caps/>
          <w:spacing w:val="-3"/>
          <w:szCs w:val="24"/>
        </w:rPr>
        <w:t xml:space="preserve"> (Residential – </w:t>
      </w:r>
      <w:r>
        <w:rPr>
          <w:rFonts w:cs="Arial"/>
          <w:caps/>
          <w:spacing w:val="-3"/>
          <w:szCs w:val="24"/>
        </w:rPr>
        <w:t>24</w:t>
      </w:r>
      <w:r w:rsidRPr="00AF4DAB">
        <w:rPr>
          <w:rFonts w:cs="Arial"/>
          <w:caps/>
          <w:spacing w:val="-3"/>
          <w:szCs w:val="24"/>
        </w:rPr>
        <w:t xml:space="preserve"> units per acre).</w:t>
      </w:r>
    </w:p>
    <w:p w:rsidR="00801D79" w:rsidRPr="00FF41FA" w:rsidRDefault="00801D79" w:rsidP="00801D79">
      <w:pPr>
        <w:suppressAutoHyphens/>
        <w:rPr>
          <w:rFonts w:cs="Arial"/>
          <w:spacing w:val="-3"/>
          <w:szCs w:val="24"/>
        </w:rPr>
      </w:pPr>
    </w:p>
    <w:p w:rsidR="001233D4" w:rsidRDefault="001233D4" w:rsidP="00801D79">
      <w:pPr>
        <w:suppressAutoHyphens/>
        <w:rPr>
          <w:rFonts w:cs="Arial"/>
          <w:color w:val="000000"/>
          <w:sz w:val="22"/>
          <w:szCs w:val="22"/>
        </w:rPr>
      </w:pPr>
    </w:p>
    <w:p w:rsidR="00801D79" w:rsidRPr="00FA193A" w:rsidRDefault="00801D79" w:rsidP="00801D79">
      <w:pPr>
        <w:suppressAutoHyphens/>
        <w:rPr>
          <w:b/>
          <w:szCs w:val="24"/>
        </w:rPr>
      </w:pPr>
      <w:proofErr w:type="spellStart"/>
      <w:r>
        <w:rPr>
          <w:rFonts w:cs="Arial"/>
          <w:color w:val="000000"/>
          <w:sz w:val="22"/>
          <w:szCs w:val="22"/>
        </w:rPr>
        <w:t>W2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N2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S2</w:t>
      </w:r>
      <w:proofErr w:type="spellEnd"/>
      <w:r>
        <w:rPr>
          <w:rFonts w:cs="Arial"/>
          <w:color w:val="000000"/>
          <w:sz w:val="22"/>
          <w:szCs w:val="22"/>
        </w:rPr>
        <w:t xml:space="preserve"> OF LOT 7 GRAND VIEW SUB SEC 12 1S </w:t>
      </w:r>
      <w:proofErr w:type="spellStart"/>
      <w:r>
        <w:rPr>
          <w:rFonts w:cs="Arial"/>
          <w:color w:val="000000"/>
          <w:sz w:val="22"/>
          <w:szCs w:val="22"/>
        </w:rPr>
        <w:t>1W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EXC</w:t>
      </w:r>
      <w:proofErr w:type="spellEnd"/>
      <w:r>
        <w:rPr>
          <w:rFonts w:cs="Arial"/>
          <w:color w:val="000000"/>
          <w:sz w:val="22"/>
          <w:szCs w:val="22"/>
        </w:rPr>
        <w:t xml:space="preserve"> E </w:t>
      </w:r>
      <w:proofErr w:type="spellStart"/>
      <w:r>
        <w:rPr>
          <w:rFonts w:cs="Arial"/>
          <w:color w:val="000000"/>
          <w:sz w:val="22"/>
          <w:szCs w:val="22"/>
        </w:rPr>
        <w:t>191.46FT</w:t>
      </w:r>
      <w:proofErr w:type="spellEnd"/>
      <w:r>
        <w:rPr>
          <w:rFonts w:cs="Arial"/>
          <w:color w:val="000000"/>
          <w:sz w:val="22"/>
          <w:szCs w:val="22"/>
        </w:rPr>
        <w:t xml:space="preserve"> + </w:t>
      </w:r>
      <w:proofErr w:type="spellStart"/>
      <w:r>
        <w:rPr>
          <w:rFonts w:cs="Arial"/>
          <w:color w:val="000000"/>
          <w:sz w:val="22"/>
          <w:szCs w:val="22"/>
        </w:rPr>
        <w:t>EXC</w:t>
      </w:r>
      <w:proofErr w:type="spellEnd"/>
      <w:r>
        <w:rPr>
          <w:rFonts w:cs="Arial"/>
          <w:color w:val="000000"/>
          <w:sz w:val="22"/>
          <w:szCs w:val="22"/>
        </w:rPr>
        <w:t xml:space="preserve"> KENNEDY AVE + </w:t>
      </w:r>
      <w:proofErr w:type="spellStart"/>
      <w:r>
        <w:rPr>
          <w:rFonts w:cs="Arial"/>
          <w:color w:val="000000"/>
          <w:sz w:val="22"/>
          <w:szCs w:val="22"/>
        </w:rPr>
        <w:t>EXC</w:t>
      </w:r>
      <w:proofErr w:type="spellEnd"/>
      <w:r>
        <w:rPr>
          <w:rFonts w:cs="Arial"/>
          <w:color w:val="000000"/>
          <w:sz w:val="22"/>
          <w:szCs w:val="22"/>
        </w:rPr>
        <w:t xml:space="preserve"> S </w:t>
      </w:r>
      <w:proofErr w:type="spellStart"/>
      <w:r>
        <w:rPr>
          <w:rFonts w:cs="Arial"/>
          <w:color w:val="000000"/>
          <w:sz w:val="22"/>
          <w:szCs w:val="22"/>
        </w:rPr>
        <w:t>20FT</w:t>
      </w:r>
      <w:proofErr w:type="spellEnd"/>
      <w:r>
        <w:rPr>
          <w:rFonts w:cs="Arial"/>
          <w:color w:val="000000"/>
          <w:sz w:val="22"/>
          <w:szCs w:val="22"/>
        </w:rPr>
        <w:t xml:space="preserve"> FOR ALLEY AS </w:t>
      </w:r>
      <w:proofErr w:type="spellStart"/>
      <w:r>
        <w:rPr>
          <w:rFonts w:cs="Arial"/>
          <w:color w:val="000000"/>
          <w:sz w:val="22"/>
          <w:szCs w:val="22"/>
        </w:rPr>
        <w:t>DESC</w:t>
      </w:r>
      <w:proofErr w:type="spellEnd"/>
      <w:r>
        <w:rPr>
          <w:rFonts w:cs="Arial"/>
          <w:color w:val="000000"/>
          <w:sz w:val="22"/>
          <w:szCs w:val="22"/>
        </w:rPr>
        <w:t xml:space="preserve"> IN B-1056 P-397 CO CLERKS OFFICE</w:t>
      </w:r>
    </w:p>
    <w:p w:rsidR="00801D79" w:rsidRDefault="00801D79" w:rsidP="00801D79">
      <w:pPr>
        <w:suppressAutoHyphens/>
        <w:rPr>
          <w:rFonts w:cs="Arial"/>
          <w:spacing w:val="-3"/>
          <w:szCs w:val="24"/>
        </w:rPr>
      </w:pPr>
    </w:p>
    <w:p w:rsidR="001233D4" w:rsidRDefault="001233D4" w:rsidP="00801D79">
      <w:pPr>
        <w:suppressAutoHyphens/>
        <w:rPr>
          <w:rFonts w:cs="Arial"/>
          <w:spacing w:val="-3"/>
          <w:szCs w:val="24"/>
        </w:rPr>
      </w:pPr>
    </w:p>
    <w:p w:rsidR="00801D79" w:rsidRPr="00FF41FA" w:rsidRDefault="00801D79" w:rsidP="00801D79">
      <w:pPr>
        <w:suppressAutoHyphens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 xml:space="preserve">Introduced on first reading this </w:t>
      </w:r>
      <w:r w:rsidR="001233D4">
        <w:rPr>
          <w:rFonts w:cs="Arial"/>
          <w:spacing w:val="-3"/>
          <w:szCs w:val="24"/>
        </w:rPr>
        <w:t>15th</w:t>
      </w:r>
      <w:r w:rsidRPr="00FF41FA">
        <w:rPr>
          <w:rFonts w:cs="Arial"/>
          <w:spacing w:val="-3"/>
          <w:szCs w:val="24"/>
        </w:rPr>
        <w:t xml:space="preserve"> day of </w:t>
      </w:r>
      <w:r w:rsidR="001233D4">
        <w:rPr>
          <w:rFonts w:cs="Arial"/>
          <w:spacing w:val="-3"/>
          <w:szCs w:val="24"/>
        </w:rPr>
        <w:t>March</w:t>
      </w:r>
      <w:r w:rsidRPr="00FF41FA">
        <w:rPr>
          <w:rFonts w:cs="Arial"/>
          <w:spacing w:val="-3"/>
          <w:szCs w:val="24"/>
        </w:rPr>
        <w:t>, 20</w:t>
      </w:r>
      <w:r>
        <w:rPr>
          <w:rFonts w:cs="Arial"/>
          <w:spacing w:val="-3"/>
          <w:szCs w:val="24"/>
        </w:rPr>
        <w:t>17</w:t>
      </w:r>
      <w:r w:rsidRPr="00FF41FA">
        <w:rPr>
          <w:rFonts w:cs="Arial"/>
          <w:spacing w:val="-3"/>
          <w:szCs w:val="24"/>
        </w:rPr>
        <w:t xml:space="preserve"> and ordered published</w:t>
      </w:r>
      <w:r>
        <w:rPr>
          <w:rFonts w:cs="Arial"/>
          <w:spacing w:val="-3"/>
          <w:szCs w:val="24"/>
        </w:rPr>
        <w:t xml:space="preserve"> in pamphlet form</w:t>
      </w:r>
      <w:r w:rsidRPr="00FF41FA">
        <w:rPr>
          <w:rFonts w:cs="Arial"/>
          <w:spacing w:val="-3"/>
          <w:szCs w:val="24"/>
        </w:rPr>
        <w:t>.</w:t>
      </w:r>
    </w:p>
    <w:p w:rsidR="00801D79" w:rsidRDefault="00801D79" w:rsidP="00801D79">
      <w:pPr>
        <w:suppressAutoHyphens/>
        <w:rPr>
          <w:rFonts w:cs="Arial"/>
          <w:spacing w:val="-3"/>
          <w:szCs w:val="24"/>
        </w:rPr>
      </w:pPr>
    </w:p>
    <w:p w:rsidR="001233D4" w:rsidRDefault="001233D4" w:rsidP="00801D79">
      <w:pPr>
        <w:suppressAutoHyphens/>
        <w:rPr>
          <w:rFonts w:cs="Arial"/>
          <w:spacing w:val="-3"/>
          <w:szCs w:val="24"/>
        </w:rPr>
      </w:pPr>
    </w:p>
    <w:p w:rsidR="00801D79" w:rsidRPr="00FF41FA" w:rsidRDefault="00801D79" w:rsidP="00801D79">
      <w:pPr>
        <w:suppressAutoHyphens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>Adopted on second reading this</w:t>
      </w:r>
      <w:r w:rsidR="00407B54">
        <w:rPr>
          <w:rFonts w:cs="Arial"/>
          <w:spacing w:val="-3"/>
          <w:szCs w:val="24"/>
        </w:rPr>
        <w:t xml:space="preserve"> 5</w:t>
      </w:r>
      <w:r w:rsidR="00407B54" w:rsidRPr="00407B54">
        <w:rPr>
          <w:rFonts w:cs="Arial"/>
          <w:spacing w:val="-3"/>
          <w:szCs w:val="24"/>
          <w:vertAlign w:val="superscript"/>
        </w:rPr>
        <w:t>th</w:t>
      </w:r>
      <w:r w:rsidR="00407B54">
        <w:rPr>
          <w:rFonts w:cs="Arial"/>
          <w:spacing w:val="-3"/>
          <w:szCs w:val="24"/>
        </w:rPr>
        <w:t xml:space="preserve"> </w:t>
      </w:r>
      <w:r w:rsidRPr="00FF41FA">
        <w:rPr>
          <w:rFonts w:cs="Arial"/>
          <w:spacing w:val="-3"/>
          <w:szCs w:val="24"/>
        </w:rPr>
        <w:t xml:space="preserve">day of </w:t>
      </w:r>
      <w:r w:rsidR="00407B54">
        <w:rPr>
          <w:rFonts w:cs="Arial"/>
          <w:spacing w:val="-3"/>
          <w:szCs w:val="24"/>
        </w:rPr>
        <w:t>April</w:t>
      </w:r>
      <w:r w:rsidRPr="00FF41FA">
        <w:rPr>
          <w:rFonts w:cs="Arial"/>
          <w:spacing w:val="-3"/>
          <w:szCs w:val="24"/>
        </w:rPr>
        <w:t>, 20</w:t>
      </w:r>
      <w:r>
        <w:rPr>
          <w:rFonts w:cs="Arial"/>
          <w:spacing w:val="-3"/>
          <w:szCs w:val="24"/>
        </w:rPr>
        <w:t>17</w:t>
      </w:r>
      <w:r>
        <w:rPr>
          <w:rFonts w:cs="Arial"/>
          <w:b/>
          <w:spacing w:val="-3"/>
          <w:szCs w:val="24"/>
        </w:rPr>
        <w:t xml:space="preserve"> </w:t>
      </w:r>
      <w:r w:rsidRPr="00FF41FA">
        <w:rPr>
          <w:rFonts w:cs="Arial"/>
          <w:spacing w:val="-3"/>
          <w:szCs w:val="24"/>
        </w:rPr>
        <w:t>and ordered published</w:t>
      </w:r>
      <w:r>
        <w:rPr>
          <w:rFonts w:cs="Arial"/>
          <w:spacing w:val="-3"/>
          <w:szCs w:val="24"/>
        </w:rPr>
        <w:t xml:space="preserve"> in pamphlet form</w:t>
      </w:r>
      <w:r w:rsidRPr="00FF41FA">
        <w:rPr>
          <w:rFonts w:cs="Arial"/>
          <w:spacing w:val="-3"/>
          <w:szCs w:val="24"/>
        </w:rPr>
        <w:t>.</w:t>
      </w:r>
    </w:p>
    <w:p w:rsidR="001233D4" w:rsidRDefault="001233D4">
      <w:pPr>
        <w:spacing w:after="160" w:line="259" w:lineRule="auto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br w:type="page"/>
      </w:r>
    </w:p>
    <w:p w:rsidR="00801D79" w:rsidRPr="00FF41FA" w:rsidRDefault="00801D79" w:rsidP="00801D79">
      <w:pPr>
        <w:suppressAutoHyphens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lastRenderedPageBreak/>
        <w:t>ATTEST:</w:t>
      </w:r>
    </w:p>
    <w:p w:rsidR="00801D79" w:rsidRDefault="00801D79" w:rsidP="00801D79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F450F6" w:rsidRDefault="00F450F6" w:rsidP="00801D79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F450F6" w:rsidRDefault="00F450F6" w:rsidP="00801D79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F450F6" w:rsidRDefault="00F450F6" w:rsidP="00801D79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  <w:bookmarkStart w:id="0" w:name="_GoBack"/>
      <w:bookmarkEnd w:id="0"/>
    </w:p>
    <w:p w:rsidR="00801D79" w:rsidRPr="00FF41FA" w:rsidRDefault="00801D79" w:rsidP="00801D79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_______________________________</w:t>
      </w:r>
      <w:r>
        <w:rPr>
          <w:rFonts w:cs="Arial"/>
          <w:spacing w:val="-3"/>
          <w:szCs w:val="24"/>
        </w:rPr>
        <w:tab/>
      </w:r>
      <w:r w:rsidRPr="00FF41FA">
        <w:rPr>
          <w:rFonts w:cs="Arial"/>
          <w:spacing w:val="-3"/>
          <w:szCs w:val="24"/>
        </w:rPr>
        <w:t>______________________________</w:t>
      </w:r>
    </w:p>
    <w:p w:rsidR="00801D79" w:rsidRDefault="00801D79" w:rsidP="00801D79">
      <w:pPr>
        <w:tabs>
          <w:tab w:val="left" w:pos="5040"/>
        </w:tabs>
      </w:pPr>
      <w:r w:rsidRPr="00FF41FA">
        <w:rPr>
          <w:rFonts w:cs="Arial"/>
          <w:spacing w:val="-3"/>
          <w:szCs w:val="24"/>
        </w:rPr>
        <w:t>City Clerk</w:t>
      </w:r>
      <w:r>
        <w:rPr>
          <w:rFonts w:cs="Arial"/>
          <w:spacing w:val="-3"/>
          <w:szCs w:val="24"/>
        </w:rPr>
        <w:tab/>
      </w:r>
      <w:r w:rsidRPr="00FF41FA">
        <w:rPr>
          <w:rFonts w:cs="Arial"/>
          <w:spacing w:val="-3"/>
          <w:szCs w:val="24"/>
        </w:rPr>
        <w:t>Mayor</w:t>
      </w:r>
    </w:p>
    <w:p w:rsidR="00F9644E" w:rsidRDefault="00F9644E"/>
    <w:sectPr w:rsidR="00F9644E" w:rsidSect="0025263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79"/>
    <w:rsid w:val="00104345"/>
    <w:rsid w:val="001233D4"/>
    <w:rsid w:val="00407B54"/>
    <w:rsid w:val="00801D79"/>
    <w:rsid w:val="00F450F6"/>
    <w:rsid w:val="00F9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7674"/>
  <w15:chartTrackingRefBased/>
  <w15:docId w15:val="{CB73BF87-865C-48B1-932B-81501B1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01D7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801D79"/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rsid w:val="00801D79"/>
    <w:rPr>
      <w:rFonts w:ascii="Courier" w:eastAsia="Times New Roman" w:hAnsi="Courier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3ADF-B60B-49D5-8478-E935D08B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Bowers</dc:creator>
  <cp:keywords/>
  <dc:description/>
  <cp:lastModifiedBy>Juanita Peterson</cp:lastModifiedBy>
  <cp:revision>4</cp:revision>
  <cp:lastPrinted>2017-04-06T21:43:00Z</cp:lastPrinted>
  <dcterms:created xsi:type="dcterms:W3CDTF">2017-04-05T16:40:00Z</dcterms:created>
  <dcterms:modified xsi:type="dcterms:W3CDTF">2017-04-06T21:43:00Z</dcterms:modified>
</cp:coreProperties>
</file>