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06C" w:rsidRPr="0001506C" w:rsidRDefault="0001506C" w:rsidP="0001506C">
      <w:pPr>
        <w:jc w:val="center"/>
        <w:rPr>
          <w:b/>
        </w:rPr>
      </w:pPr>
      <w:proofErr w:type="gramStart"/>
      <w:r w:rsidRPr="0001506C">
        <w:rPr>
          <w:b/>
        </w:rPr>
        <w:t>RESOLUTION NO.</w:t>
      </w:r>
      <w:proofErr w:type="gramEnd"/>
      <w:r w:rsidRPr="0001506C">
        <w:rPr>
          <w:b/>
        </w:rPr>
        <w:t xml:space="preserve"> 48-12</w:t>
      </w:r>
    </w:p>
    <w:p w:rsidR="0001506C" w:rsidRPr="0001506C" w:rsidRDefault="0001506C" w:rsidP="0001506C">
      <w:pPr>
        <w:jc w:val="center"/>
        <w:rPr>
          <w:b/>
        </w:rPr>
      </w:pPr>
    </w:p>
    <w:p w:rsidR="0001506C" w:rsidRPr="0001506C" w:rsidRDefault="0001506C" w:rsidP="0001506C">
      <w:pPr>
        <w:jc w:val="center"/>
        <w:rPr>
          <w:b/>
          <w:szCs w:val="24"/>
        </w:rPr>
      </w:pPr>
      <w:r w:rsidRPr="0001506C">
        <w:rPr>
          <w:b/>
          <w:szCs w:val="24"/>
        </w:rPr>
        <w:t>A RESOLUTION AUTHORIZING THE PURCHASE OF REAL PROPERTY</w:t>
      </w:r>
    </w:p>
    <w:p w:rsidR="0001506C" w:rsidRPr="0001506C" w:rsidRDefault="0001506C" w:rsidP="0001506C">
      <w:pPr>
        <w:jc w:val="center"/>
        <w:rPr>
          <w:b/>
          <w:szCs w:val="24"/>
        </w:rPr>
      </w:pPr>
      <w:r w:rsidRPr="0001506C">
        <w:rPr>
          <w:b/>
          <w:szCs w:val="24"/>
        </w:rPr>
        <w:t xml:space="preserve">AT 760 VALLEY COURT FROM ROAN CREEK LAND AND CATTLE COMPANY, LLC </w:t>
      </w:r>
    </w:p>
    <w:p w:rsidR="0001506C" w:rsidRDefault="0001506C" w:rsidP="0001506C">
      <w:pPr>
        <w:jc w:val="center"/>
        <w:rPr>
          <w:u w:val="single"/>
        </w:rPr>
      </w:pPr>
    </w:p>
    <w:p w:rsidR="0001506C" w:rsidRPr="00A4029A" w:rsidRDefault="0001506C" w:rsidP="0001506C">
      <w:proofErr w:type="gramStart"/>
      <w:r w:rsidRPr="00A4029A">
        <w:rPr>
          <w:u w:val="single"/>
        </w:rPr>
        <w:t>Recitals</w:t>
      </w:r>
      <w:r w:rsidRPr="00A4029A">
        <w:t>.</w:t>
      </w:r>
      <w:proofErr w:type="gramEnd"/>
    </w:p>
    <w:p w:rsidR="0001506C" w:rsidRPr="00A4029A" w:rsidRDefault="0001506C" w:rsidP="0001506C"/>
    <w:p w:rsidR="0001506C" w:rsidRDefault="0001506C" w:rsidP="0001506C">
      <w:pPr>
        <w:jc w:val="both"/>
      </w:pPr>
      <w:r w:rsidRPr="00A4029A">
        <w:t>A.</w:t>
      </w:r>
      <w:r w:rsidRPr="00A4029A">
        <w:tab/>
        <w:t xml:space="preserve">The City of Grand Junction has entered into a contract with </w:t>
      </w:r>
      <w:r>
        <w:t>Roan Creek Land and Cattle Company, LLC</w:t>
      </w:r>
      <w:r w:rsidRPr="00F714AF">
        <w:rPr>
          <w:szCs w:val="24"/>
        </w:rPr>
        <w:t>,</w:t>
      </w:r>
      <w:r>
        <w:rPr>
          <w:szCs w:val="24"/>
        </w:rPr>
        <w:t xml:space="preserve"> </w:t>
      </w:r>
      <w:r w:rsidRPr="00A4029A">
        <w:rPr>
          <w:szCs w:val="24"/>
        </w:rPr>
        <w:t>fo</w:t>
      </w:r>
      <w:r w:rsidRPr="00A4029A">
        <w:t xml:space="preserve">r the purchase by the City of certain real property located within the proposed alignment of the </w:t>
      </w:r>
      <w:r>
        <w:t>22 Road Realignment at Highway 6 Project</w:t>
      </w:r>
      <w:r w:rsidRPr="00A4029A">
        <w:t xml:space="preserve">.  </w:t>
      </w:r>
    </w:p>
    <w:p w:rsidR="0001506C" w:rsidRDefault="0001506C" w:rsidP="0001506C"/>
    <w:p w:rsidR="0001506C" w:rsidRDefault="0001506C" w:rsidP="0001506C"/>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8"/>
        <w:gridCol w:w="1800"/>
        <w:gridCol w:w="1254"/>
        <w:gridCol w:w="816"/>
        <w:gridCol w:w="1440"/>
        <w:gridCol w:w="900"/>
        <w:gridCol w:w="1170"/>
        <w:gridCol w:w="1350"/>
      </w:tblGrid>
      <w:tr w:rsidR="0001506C" w:rsidTr="00827228">
        <w:tc>
          <w:tcPr>
            <w:tcW w:w="1098" w:type="dxa"/>
          </w:tcPr>
          <w:p w:rsidR="0001506C" w:rsidRDefault="0001506C" w:rsidP="00827228">
            <w:pPr>
              <w:spacing w:before="60" w:after="60"/>
              <w:jc w:val="center"/>
            </w:pPr>
            <w:r w:rsidRPr="00FF36EB">
              <w:rPr>
                <w:b/>
                <w:sz w:val="20"/>
              </w:rPr>
              <w:t>Parcel #</w:t>
            </w:r>
          </w:p>
        </w:tc>
        <w:tc>
          <w:tcPr>
            <w:tcW w:w="1800" w:type="dxa"/>
          </w:tcPr>
          <w:p w:rsidR="0001506C" w:rsidRDefault="0001506C" w:rsidP="00827228">
            <w:pPr>
              <w:spacing w:before="60" w:after="60"/>
              <w:jc w:val="center"/>
            </w:pPr>
            <w:r w:rsidRPr="00FF36EB">
              <w:rPr>
                <w:b/>
                <w:sz w:val="20"/>
              </w:rPr>
              <w:t>Schedule #</w:t>
            </w:r>
          </w:p>
        </w:tc>
        <w:tc>
          <w:tcPr>
            <w:tcW w:w="1254" w:type="dxa"/>
          </w:tcPr>
          <w:p w:rsidR="0001506C" w:rsidRDefault="0001506C" w:rsidP="00827228">
            <w:pPr>
              <w:spacing w:before="60" w:after="60"/>
              <w:jc w:val="center"/>
            </w:pPr>
            <w:r w:rsidRPr="00FF36EB">
              <w:rPr>
                <w:b/>
                <w:sz w:val="20"/>
              </w:rPr>
              <w:t>Address</w:t>
            </w:r>
          </w:p>
        </w:tc>
        <w:tc>
          <w:tcPr>
            <w:tcW w:w="816" w:type="dxa"/>
          </w:tcPr>
          <w:p w:rsidR="0001506C" w:rsidRDefault="0001506C" w:rsidP="00827228">
            <w:pPr>
              <w:spacing w:before="60" w:after="60"/>
              <w:jc w:val="center"/>
            </w:pPr>
            <w:r w:rsidRPr="00FF36EB">
              <w:rPr>
                <w:b/>
                <w:sz w:val="20"/>
              </w:rPr>
              <w:t>Zoned</w:t>
            </w:r>
          </w:p>
        </w:tc>
        <w:tc>
          <w:tcPr>
            <w:tcW w:w="1440" w:type="dxa"/>
          </w:tcPr>
          <w:p w:rsidR="0001506C" w:rsidRPr="00FF36EB" w:rsidRDefault="0001506C" w:rsidP="00827228">
            <w:pPr>
              <w:spacing w:before="60" w:after="60"/>
              <w:jc w:val="center"/>
              <w:rPr>
                <w:b/>
                <w:sz w:val="20"/>
              </w:rPr>
            </w:pPr>
            <w:r w:rsidRPr="00FF36EB">
              <w:rPr>
                <w:b/>
                <w:sz w:val="20"/>
              </w:rPr>
              <w:t>Current Use</w:t>
            </w:r>
          </w:p>
        </w:tc>
        <w:tc>
          <w:tcPr>
            <w:tcW w:w="900" w:type="dxa"/>
          </w:tcPr>
          <w:p w:rsidR="0001506C" w:rsidRDefault="0001506C" w:rsidP="00827228">
            <w:pPr>
              <w:spacing w:before="60" w:after="60"/>
              <w:jc w:val="center"/>
            </w:pPr>
            <w:r w:rsidRPr="00FF36EB">
              <w:rPr>
                <w:b/>
                <w:sz w:val="20"/>
              </w:rPr>
              <w:t xml:space="preserve">ROW </w:t>
            </w:r>
            <w:proofErr w:type="spellStart"/>
            <w:r w:rsidRPr="00FF36EB">
              <w:rPr>
                <w:b/>
                <w:sz w:val="20"/>
              </w:rPr>
              <w:t>Req’d</w:t>
            </w:r>
            <w:proofErr w:type="spellEnd"/>
            <w:r w:rsidRPr="00FF36EB">
              <w:rPr>
                <w:b/>
                <w:sz w:val="20"/>
              </w:rPr>
              <w:t xml:space="preserve"> (Sq ft)</w:t>
            </w:r>
          </w:p>
        </w:tc>
        <w:tc>
          <w:tcPr>
            <w:tcW w:w="1170" w:type="dxa"/>
          </w:tcPr>
          <w:p w:rsidR="0001506C" w:rsidRDefault="0001506C" w:rsidP="00827228">
            <w:pPr>
              <w:spacing w:before="60" w:after="60"/>
            </w:pPr>
            <w:r w:rsidRPr="00FF36EB">
              <w:rPr>
                <w:b/>
                <w:sz w:val="20"/>
              </w:rPr>
              <w:t xml:space="preserve">Multi-Purpose Easement </w:t>
            </w:r>
            <w:proofErr w:type="spellStart"/>
            <w:r w:rsidRPr="00FF36EB">
              <w:rPr>
                <w:b/>
                <w:sz w:val="20"/>
              </w:rPr>
              <w:t>Req’d</w:t>
            </w:r>
            <w:proofErr w:type="spellEnd"/>
            <w:r w:rsidRPr="00FF36EB">
              <w:rPr>
                <w:b/>
                <w:sz w:val="20"/>
              </w:rPr>
              <w:t xml:space="preserve"> (Sq ft)</w:t>
            </w:r>
          </w:p>
        </w:tc>
        <w:tc>
          <w:tcPr>
            <w:tcW w:w="1350" w:type="dxa"/>
          </w:tcPr>
          <w:p w:rsidR="0001506C" w:rsidRDefault="0001506C" w:rsidP="00827228">
            <w:pPr>
              <w:spacing w:before="60" w:after="60"/>
            </w:pPr>
            <w:r w:rsidRPr="00FF36EB">
              <w:rPr>
                <w:b/>
                <w:sz w:val="20"/>
              </w:rPr>
              <w:t xml:space="preserve">Temporary Easement </w:t>
            </w:r>
            <w:proofErr w:type="spellStart"/>
            <w:r w:rsidRPr="00FF36EB">
              <w:rPr>
                <w:b/>
                <w:sz w:val="20"/>
              </w:rPr>
              <w:t>Req’d</w:t>
            </w:r>
            <w:proofErr w:type="spellEnd"/>
            <w:r w:rsidRPr="00FF36EB">
              <w:rPr>
                <w:b/>
                <w:sz w:val="20"/>
              </w:rPr>
              <w:t xml:space="preserve"> (Sq ft)</w:t>
            </w:r>
          </w:p>
        </w:tc>
      </w:tr>
      <w:tr w:rsidR="0001506C" w:rsidTr="00827228">
        <w:tc>
          <w:tcPr>
            <w:tcW w:w="1098" w:type="dxa"/>
            <w:vAlign w:val="center"/>
          </w:tcPr>
          <w:p w:rsidR="0001506C" w:rsidRDefault="0001506C" w:rsidP="00827228">
            <w:pPr>
              <w:spacing w:before="60" w:after="60"/>
              <w:jc w:val="center"/>
            </w:pPr>
            <w:r w:rsidRPr="001C67C9">
              <w:rPr>
                <w:sz w:val="20"/>
              </w:rPr>
              <w:t>R/W</w:t>
            </w:r>
            <w:r>
              <w:rPr>
                <w:sz w:val="20"/>
              </w:rPr>
              <w:t>-201</w:t>
            </w:r>
          </w:p>
        </w:tc>
        <w:tc>
          <w:tcPr>
            <w:tcW w:w="1800" w:type="dxa"/>
            <w:vAlign w:val="center"/>
          </w:tcPr>
          <w:p w:rsidR="0001506C" w:rsidRPr="00FF36EB" w:rsidRDefault="0001506C" w:rsidP="00827228">
            <w:pPr>
              <w:keepNext/>
              <w:keepLines/>
              <w:jc w:val="center"/>
              <w:rPr>
                <w:sz w:val="20"/>
              </w:rPr>
            </w:pPr>
            <w:r w:rsidRPr="00FF36EB">
              <w:rPr>
                <w:sz w:val="20"/>
              </w:rPr>
              <w:t>2</w:t>
            </w:r>
            <w:r>
              <w:rPr>
                <w:sz w:val="20"/>
              </w:rPr>
              <w:t>697</w:t>
            </w:r>
            <w:r w:rsidRPr="00FF36EB">
              <w:rPr>
                <w:sz w:val="20"/>
              </w:rPr>
              <w:t>-</w:t>
            </w:r>
            <w:r>
              <w:rPr>
                <w:sz w:val="20"/>
              </w:rPr>
              <w:t>361</w:t>
            </w:r>
            <w:r w:rsidRPr="00FF36EB">
              <w:rPr>
                <w:sz w:val="20"/>
              </w:rPr>
              <w:t>-</w:t>
            </w:r>
            <w:r>
              <w:rPr>
                <w:sz w:val="20"/>
              </w:rPr>
              <w:t>22</w:t>
            </w:r>
            <w:r w:rsidRPr="00FF36EB">
              <w:rPr>
                <w:sz w:val="20"/>
              </w:rPr>
              <w:t>-0</w:t>
            </w:r>
            <w:r>
              <w:rPr>
                <w:sz w:val="20"/>
              </w:rPr>
              <w:t>01</w:t>
            </w:r>
          </w:p>
        </w:tc>
        <w:tc>
          <w:tcPr>
            <w:tcW w:w="1254" w:type="dxa"/>
            <w:vAlign w:val="center"/>
          </w:tcPr>
          <w:p w:rsidR="0001506C" w:rsidRDefault="0001506C" w:rsidP="00827228">
            <w:pPr>
              <w:spacing w:before="60" w:after="60"/>
              <w:jc w:val="center"/>
            </w:pPr>
            <w:r>
              <w:rPr>
                <w:sz w:val="20"/>
              </w:rPr>
              <w:t>760 Valley Court</w:t>
            </w:r>
          </w:p>
        </w:tc>
        <w:tc>
          <w:tcPr>
            <w:tcW w:w="816" w:type="dxa"/>
            <w:vAlign w:val="center"/>
          </w:tcPr>
          <w:p w:rsidR="0001506C" w:rsidRPr="00FF36EB" w:rsidRDefault="0001506C" w:rsidP="00827228">
            <w:pPr>
              <w:spacing w:before="60" w:after="60"/>
              <w:jc w:val="center"/>
              <w:rPr>
                <w:sz w:val="20"/>
              </w:rPr>
            </w:pPr>
            <w:r>
              <w:rPr>
                <w:sz w:val="20"/>
              </w:rPr>
              <w:t>I</w:t>
            </w:r>
            <w:r w:rsidRPr="00FF36EB">
              <w:rPr>
                <w:sz w:val="20"/>
              </w:rPr>
              <w:t>-</w:t>
            </w:r>
            <w:r>
              <w:rPr>
                <w:sz w:val="20"/>
              </w:rPr>
              <w:t>1</w:t>
            </w:r>
          </w:p>
        </w:tc>
        <w:tc>
          <w:tcPr>
            <w:tcW w:w="1440" w:type="dxa"/>
            <w:vAlign w:val="center"/>
          </w:tcPr>
          <w:p w:rsidR="0001506C" w:rsidRPr="00FF36EB" w:rsidRDefault="0001506C" w:rsidP="00827228">
            <w:pPr>
              <w:spacing w:before="60" w:after="60"/>
              <w:jc w:val="center"/>
              <w:rPr>
                <w:sz w:val="20"/>
              </w:rPr>
            </w:pPr>
            <w:r>
              <w:rPr>
                <w:sz w:val="20"/>
              </w:rPr>
              <w:t>Industrial</w:t>
            </w:r>
          </w:p>
        </w:tc>
        <w:tc>
          <w:tcPr>
            <w:tcW w:w="900" w:type="dxa"/>
            <w:vAlign w:val="center"/>
          </w:tcPr>
          <w:p w:rsidR="0001506C" w:rsidRPr="00FF36EB" w:rsidRDefault="0001506C" w:rsidP="00827228">
            <w:pPr>
              <w:tabs>
                <w:tab w:val="center" w:pos="684"/>
              </w:tabs>
              <w:spacing w:before="60" w:after="60"/>
              <w:jc w:val="center"/>
              <w:rPr>
                <w:sz w:val="20"/>
              </w:rPr>
            </w:pPr>
            <w:r>
              <w:rPr>
                <w:sz w:val="20"/>
              </w:rPr>
              <w:t>72</w:t>
            </w:r>
            <w:r w:rsidRPr="00FF36EB">
              <w:rPr>
                <w:sz w:val="20"/>
              </w:rPr>
              <w:t>,</w:t>
            </w:r>
            <w:r>
              <w:rPr>
                <w:sz w:val="20"/>
              </w:rPr>
              <w:t>276</w:t>
            </w:r>
          </w:p>
        </w:tc>
        <w:tc>
          <w:tcPr>
            <w:tcW w:w="1170" w:type="dxa"/>
            <w:vAlign w:val="center"/>
          </w:tcPr>
          <w:p w:rsidR="0001506C" w:rsidRPr="00FF36EB" w:rsidRDefault="0001506C" w:rsidP="00827228">
            <w:pPr>
              <w:spacing w:before="60" w:after="60"/>
              <w:jc w:val="center"/>
              <w:rPr>
                <w:sz w:val="20"/>
              </w:rPr>
            </w:pPr>
          </w:p>
        </w:tc>
        <w:tc>
          <w:tcPr>
            <w:tcW w:w="1350" w:type="dxa"/>
            <w:vAlign w:val="center"/>
          </w:tcPr>
          <w:p w:rsidR="0001506C" w:rsidRPr="00FF36EB" w:rsidRDefault="0001506C" w:rsidP="00827228">
            <w:pPr>
              <w:spacing w:before="60" w:after="60"/>
              <w:jc w:val="center"/>
              <w:rPr>
                <w:sz w:val="20"/>
              </w:rPr>
            </w:pPr>
          </w:p>
        </w:tc>
      </w:tr>
      <w:tr w:rsidR="0001506C" w:rsidTr="00827228">
        <w:trPr>
          <w:trHeight w:val="530"/>
        </w:trPr>
        <w:tc>
          <w:tcPr>
            <w:tcW w:w="1098" w:type="dxa"/>
            <w:vAlign w:val="center"/>
          </w:tcPr>
          <w:p w:rsidR="0001506C" w:rsidRPr="00FF36EB" w:rsidRDefault="0001506C" w:rsidP="00827228">
            <w:pPr>
              <w:spacing w:before="60" w:after="60"/>
              <w:jc w:val="center"/>
              <w:rPr>
                <w:sz w:val="20"/>
              </w:rPr>
            </w:pPr>
            <w:r>
              <w:rPr>
                <w:sz w:val="20"/>
              </w:rPr>
              <w:t>MPE</w:t>
            </w:r>
            <w:r w:rsidRPr="00FF36EB">
              <w:rPr>
                <w:sz w:val="20"/>
              </w:rPr>
              <w:t>-</w:t>
            </w:r>
            <w:r>
              <w:rPr>
                <w:sz w:val="20"/>
              </w:rPr>
              <w:t>201</w:t>
            </w:r>
          </w:p>
        </w:tc>
        <w:tc>
          <w:tcPr>
            <w:tcW w:w="1800" w:type="dxa"/>
            <w:vAlign w:val="center"/>
          </w:tcPr>
          <w:p w:rsidR="0001506C" w:rsidRPr="00FF36EB" w:rsidRDefault="0001506C" w:rsidP="00827228">
            <w:pPr>
              <w:keepNext/>
              <w:keepLines/>
              <w:jc w:val="center"/>
              <w:rPr>
                <w:sz w:val="20"/>
              </w:rPr>
            </w:pPr>
            <w:r w:rsidRPr="00FF36EB">
              <w:rPr>
                <w:sz w:val="20"/>
              </w:rPr>
              <w:t>2</w:t>
            </w:r>
            <w:r>
              <w:rPr>
                <w:sz w:val="20"/>
              </w:rPr>
              <w:t>697</w:t>
            </w:r>
            <w:r w:rsidRPr="00FF36EB">
              <w:rPr>
                <w:sz w:val="20"/>
              </w:rPr>
              <w:t>-</w:t>
            </w:r>
            <w:r>
              <w:rPr>
                <w:sz w:val="20"/>
              </w:rPr>
              <w:t>361</w:t>
            </w:r>
            <w:r w:rsidRPr="00FF36EB">
              <w:rPr>
                <w:sz w:val="20"/>
              </w:rPr>
              <w:t>-</w:t>
            </w:r>
            <w:r>
              <w:rPr>
                <w:sz w:val="20"/>
              </w:rPr>
              <w:t>22</w:t>
            </w:r>
            <w:r w:rsidRPr="00FF36EB">
              <w:rPr>
                <w:sz w:val="20"/>
              </w:rPr>
              <w:t>-0</w:t>
            </w:r>
            <w:r>
              <w:rPr>
                <w:sz w:val="20"/>
              </w:rPr>
              <w:t>01</w:t>
            </w:r>
          </w:p>
        </w:tc>
        <w:tc>
          <w:tcPr>
            <w:tcW w:w="1254" w:type="dxa"/>
            <w:vAlign w:val="center"/>
          </w:tcPr>
          <w:p w:rsidR="0001506C" w:rsidRPr="00FF36EB" w:rsidRDefault="0001506C" w:rsidP="00827228">
            <w:pPr>
              <w:spacing w:before="60" w:after="60"/>
              <w:jc w:val="center"/>
              <w:rPr>
                <w:sz w:val="20"/>
              </w:rPr>
            </w:pPr>
            <w:r>
              <w:rPr>
                <w:sz w:val="20"/>
              </w:rPr>
              <w:t>760 Valley Court</w:t>
            </w:r>
          </w:p>
        </w:tc>
        <w:tc>
          <w:tcPr>
            <w:tcW w:w="816" w:type="dxa"/>
            <w:vAlign w:val="center"/>
          </w:tcPr>
          <w:p w:rsidR="0001506C" w:rsidRPr="00FF36EB" w:rsidRDefault="0001506C" w:rsidP="00827228">
            <w:pPr>
              <w:spacing w:before="60" w:after="60"/>
              <w:jc w:val="center"/>
              <w:rPr>
                <w:sz w:val="20"/>
              </w:rPr>
            </w:pPr>
            <w:r>
              <w:rPr>
                <w:sz w:val="20"/>
              </w:rPr>
              <w:t>I</w:t>
            </w:r>
            <w:r w:rsidRPr="00FF36EB">
              <w:rPr>
                <w:sz w:val="20"/>
              </w:rPr>
              <w:t>-</w:t>
            </w:r>
            <w:r>
              <w:rPr>
                <w:sz w:val="20"/>
              </w:rPr>
              <w:t>1</w:t>
            </w:r>
          </w:p>
        </w:tc>
        <w:tc>
          <w:tcPr>
            <w:tcW w:w="1440" w:type="dxa"/>
            <w:vAlign w:val="center"/>
          </w:tcPr>
          <w:p w:rsidR="0001506C" w:rsidRPr="00FF36EB" w:rsidRDefault="0001506C" w:rsidP="00827228">
            <w:pPr>
              <w:spacing w:before="60" w:after="60"/>
              <w:jc w:val="center"/>
              <w:rPr>
                <w:sz w:val="20"/>
              </w:rPr>
            </w:pPr>
            <w:r>
              <w:rPr>
                <w:sz w:val="20"/>
              </w:rPr>
              <w:t>Industrial</w:t>
            </w:r>
          </w:p>
        </w:tc>
        <w:tc>
          <w:tcPr>
            <w:tcW w:w="900" w:type="dxa"/>
            <w:vAlign w:val="center"/>
          </w:tcPr>
          <w:p w:rsidR="0001506C" w:rsidRPr="00FF36EB" w:rsidRDefault="0001506C" w:rsidP="00827228">
            <w:pPr>
              <w:tabs>
                <w:tab w:val="center" w:pos="684"/>
              </w:tabs>
              <w:spacing w:before="60" w:after="60"/>
              <w:jc w:val="center"/>
              <w:rPr>
                <w:sz w:val="20"/>
              </w:rPr>
            </w:pPr>
          </w:p>
        </w:tc>
        <w:tc>
          <w:tcPr>
            <w:tcW w:w="1170" w:type="dxa"/>
            <w:vAlign w:val="center"/>
          </w:tcPr>
          <w:p w:rsidR="0001506C" w:rsidRPr="00FF36EB" w:rsidRDefault="0001506C" w:rsidP="00827228">
            <w:pPr>
              <w:spacing w:before="60" w:after="60"/>
              <w:jc w:val="center"/>
              <w:rPr>
                <w:sz w:val="20"/>
              </w:rPr>
            </w:pPr>
            <w:r>
              <w:rPr>
                <w:sz w:val="20"/>
              </w:rPr>
              <w:t>7,998</w:t>
            </w:r>
          </w:p>
        </w:tc>
        <w:tc>
          <w:tcPr>
            <w:tcW w:w="1350" w:type="dxa"/>
            <w:vAlign w:val="center"/>
          </w:tcPr>
          <w:p w:rsidR="0001506C" w:rsidRPr="00FF36EB" w:rsidRDefault="0001506C" w:rsidP="00827228">
            <w:pPr>
              <w:spacing w:before="60" w:after="60"/>
              <w:jc w:val="center"/>
              <w:rPr>
                <w:sz w:val="20"/>
              </w:rPr>
            </w:pPr>
          </w:p>
        </w:tc>
      </w:tr>
      <w:tr w:rsidR="0001506C" w:rsidTr="00827228">
        <w:trPr>
          <w:trHeight w:val="530"/>
        </w:trPr>
        <w:tc>
          <w:tcPr>
            <w:tcW w:w="1098" w:type="dxa"/>
            <w:vAlign w:val="center"/>
          </w:tcPr>
          <w:p w:rsidR="0001506C" w:rsidRPr="00FF36EB" w:rsidRDefault="0001506C" w:rsidP="00827228">
            <w:pPr>
              <w:spacing w:before="60" w:after="60"/>
              <w:jc w:val="center"/>
              <w:rPr>
                <w:sz w:val="20"/>
              </w:rPr>
            </w:pPr>
            <w:r>
              <w:rPr>
                <w:sz w:val="20"/>
              </w:rPr>
              <w:t>TE-201</w:t>
            </w:r>
          </w:p>
        </w:tc>
        <w:tc>
          <w:tcPr>
            <w:tcW w:w="1800" w:type="dxa"/>
            <w:vAlign w:val="center"/>
          </w:tcPr>
          <w:p w:rsidR="0001506C" w:rsidRPr="00FF36EB" w:rsidRDefault="0001506C" w:rsidP="00827228">
            <w:pPr>
              <w:keepNext/>
              <w:keepLines/>
              <w:jc w:val="center"/>
              <w:rPr>
                <w:sz w:val="20"/>
              </w:rPr>
            </w:pPr>
            <w:r w:rsidRPr="00FF36EB">
              <w:rPr>
                <w:sz w:val="20"/>
              </w:rPr>
              <w:t>2</w:t>
            </w:r>
            <w:r>
              <w:rPr>
                <w:sz w:val="20"/>
              </w:rPr>
              <w:t>697</w:t>
            </w:r>
            <w:r w:rsidRPr="00FF36EB">
              <w:rPr>
                <w:sz w:val="20"/>
              </w:rPr>
              <w:t>-</w:t>
            </w:r>
            <w:r>
              <w:rPr>
                <w:sz w:val="20"/>
              </w:rPr>
              <w:t>361</w:t>
            </w:r>
            <w:r w:rsidRPr="00FF36EB">
              <w:rPr>
                <w:sz w:val="20"/>
              </w:rPr>
              <w:t>-</w:t>
            </w:r>
            <w:r>
              <w:rPr>
                <w:sz w:val="20"/>
              </w:rPr>
              <w:t>22</w:t>
            </w:r>
            <w:r w:rsidRPr="00FF36EB">
              <w:rPr>
                <w:sz w:val="20"/>
              </w:rPr>
              <w:t>-0</w:t>
            </w:r>
            <w:r>
              <w:rPr>
                <w:sz w:val="20"/>
              </w:rPr>
              <w:t>01</w:t>
            </w:r>
          </w:p>
        </w:tc>
        <w:tc>
          <w:tcPr>
            <w:tcW w:w="1254" w:type="dxa"/>
            <w:vAlign w:val="center"/>
          </w:tcPr>
          <w:p w:rsidR="0001506C" w:rsidRPr="00FF36EB" w:rsidRDefault="0001506C" w:rsidP="00827228">
            <w:pPr>
              <w:spacing w:before="60" w:after="60"/>
              <w:jc w:val="center"/>
              <w:rPr>
                <w:sz w:val="20"/>
              </w:rPr>
            </w:pPr>
            <w:r>
              <w:rPr>
                <w:sz w:val="20"/>
              </w:rPr>
              <w:t>760 Valley Court</w:t>
            </w:r>
          </w:p>
        </w:tc>
        <w:tc>
          <w:tcPr>
            <w:tcW w:w="816" w:type="dxa"/>
            <w:vAlign w:val="center"/>
          </w:tcPr>
          <w:p w:rsidR="0001506C" w:rsidRPr="00FF36EB" w:rsidRDefault="0001506C" w:rsidP="00827228">
            <w:pPr>
              <w:spacing w:before="60" w:after="60"/>
              <w:jc w:val="center"/>
              <w:rPr>
                <w:sz w:val="20"/>
              </w:rPr>
            </w:pPr>
            <w:r w:rsidRPr="00FF36EB">
              <w:rPr>
                <w:sz w:val="20"/>
              </w:rPr>
              <w:t>I-1</w:t>
            </w:r>
          </w:p>
        </w:tc>
        <w:tc>
          <w:tcPr>
            <w:tcW w:w="1440" w:type="dxa"/>
            <w:vAlign w:val="center"/>
          </w:tcPr>
          <w:p w:rsidR="0001506C" w:rsidRPr="00FF36EB" w:rsidRDefault="0001506C" w:rsidP="00827228">
            <w:pPr>
              <w:spacing w:before="60" w:after="60"/>
              <w:jc w:val="center"/>
              <w:rPr>
                <w:sz w:val="20"/>
              </w:rPr>
            </w:pPr>
            <w:r>
              <w:rPr>
                <w:sz w:val="20"/>
              </w:rPr>
              <w:t>Industrial</w:t>
            </w:r>
          </w:p>
        </w:tc>
        <w:tc>
          <w:tcPr>
            <w:tcW w:w="900" w:type="dxa"/>
            <w:vAlign w:val="center"/>
          </w:tcPr>
          <w:p w:rsidR="0001506C" w:rsidRPr="00FF36EB" w:rsidRDefault="0001506C" w:rsidP="00827228">
            <w:pPr>
              <w:tabs>
                <w:tab w:val="center" w:pos="684"/>
              </w:tabs>
              <w:spacing w:before="60" w:after="60"/>
              <w:jc w:val="center"/>
              <w:rPr>
                <w:sz w:val="20"/>
              </w:rPr>
            </w:pPr>
          </w:p>
        </w:tc>
        <w:tc>
          <w:tcPr>
            <w:tcW w:w="1170" w:type="dxa"/>
            <w:vAlign w:val="center"/>
          </w:tcPr>
          <w:p w:rsidR="0001506C" w:rsidRPr="00FF36EB" w:rsidRDefault="0001506C" w:rsidP="00827228">
            <w:pPr>
              <w:spacing w:before="60" w:after="60"/>
              <w:jc w:val="center"/>
              <w:rPr>
                <w:sz w:val="20"/>
              </w:rPr>
            </w:pPr>
          </w:p>
        </w:tc>
        <w:tc>
          <w:tcPr>
            <w:tcW w:w="1350" w:type="dxa"/>
            <w:vAlign w:val="center"/>
          </w:tcPr>
          <w:p w:rsidR="0001506C" w:rsidRPr="00FF36EB" w:rsidRDefault="0001506C" w:rsidP="00827228">
            <w:pPr>
              <w:spacing w:before="60" w:after="60"/>
              <w:jc w:val="center"/>
              <w:rPr>
                <w:sz w:val="20"/>
              </w:rPr>
            </w:pPr>
            <w:r>
              <w:rPr>
                <w:sz w:val="20"/>
              </w:rPr>
              <w:t>6,241</w:t>
            </w:r>
          </w:p>
        </w:tc>
      </w:tr>
      <w:tr w:rsidR="0001506C" w:rsidTr="00827228">
        <w:tc>
          <w:tcPr>
            <w:tcW w:w="9828" w:type="dxa"/>
            <w:gridSpan w:val="8"/>
          </w:tcPr>
          <w:p w:rsidR="0001506C" w:rsidRPr="00FF36EB" w:rsidRDefault="0001506C" w:rsidP="00827228">
            <w:pPr>
              <w:spacing w:before="60" w:after="60"/>
              <w:rPr>
                <w:sz w:val="20"/>
              </w:rPr>
            </w:pPr>
            <w:r w:rsidRPr="00FF36EB">
              <w:rPr>
                <w:sz w:val="20"/>
              </w:rPr>
              <w:t xml:space="preserve">                                                                               Total Sq Ft. =                 </w:t>
            </w:r>
            <w:r>
              <w:rPr>
                <w:sz w:val="20"/>
              </w:rPr>
              <w:t>72</w:t>
            </w:r>
            <w:r w:rsidRPr="00FF36EB">
              <w:rPr>
                <w:sz w:val="20"/>
              </w:rPr>
              <w:t>,</w:t>
            </w:r>
            <w:r>
              <w:rPr>
                <w:sz w:val="20"/>
              </w:rPr>
              <w:t>276</w:t>
            </w:r>
            <w:r w:rsidRPr="00FF36EB">
              <w:rPr>
                <w:sz w:val="20"/>
              </w:rPr>
              <w:t xml:space="preserve">        </w:t>
            </w:r>
            <w:r>
              <w:rPr>
                <w:sz w:val="20"/>
              </w:rPr>
              <w:t>7</w:t>
            </w:r>
            <w:r w:rsidRPr="00FF36EB">
              <w:rPr>
                <w:sz w:val="20"/>
              </w:rPr>
              <w:t>,</w:t>
            </w:r>
            <w:r>
              <w:rPr>
                <w:sz w:val="20"/>
              </w:rPr>
              <w:t>998</w:t>
            </w:r>
            <w:r w:rsidRPr="00FF36EB">
              <w:rPr>
                <w:sz w:val="20"/>
              </w:rPr>
              <w:t xml:space="preserve">            </w:t>
            </w:r>
            <w:r>
              <w:rPr>
                <w:sz w:val="20"/>
              </w:rPr>
              <w:t xml:space="preserve"> 6</w:t>
            </w:r>
            <w:r w:rsidRPr="00FF36EB">
              <w:rPr>
                <w:sz w:val="20"/>
              </w:rPr>
              <w:t>,</w:t>
            </w:r>
            <w:r>
              <w:rPr>
                <w:sz w:val="20"/>
              </w:rPr>
              <w:t>241</w:t>
            </w:r>
          </w:p>
        </w:tc>
      </w:tr>
    </w:tbl>
    <w:p w:rsidR="0001506C" w:rsidRDefault="0001506C" w:rsidP="0001506C"/>
    <w:p w:rsidR="0001506C" w:rsidRPr="00A4029A" w:rsidRDefault="0001506C" w:rsidP="0001506C">
      <w:pPr>
        <w:jc w:val="both"/>
      </w:pPr>
      <w:r w:rsidRPr="00A4029A">
        <w:t>B.</w:t>
      </w:r>
      <w:r w:rsidRPr="00A4029A">
        <w:tab/>
        <w:t xml:space="preserve">The purchase contract provides that on or </w:t>
      </w:r>
      <w:r>
        <w:t>before</w:t>
      </w:r>
      <w:r w:rsidRPr="00A4029A">
        <w:t xml:space="preserve"> </w:t>
      </w:r>
      <w:r>
        <w:t>December 19, 2012</w:t>
      </w:r>
      <w:r w:rsidRPr="00A4029A">
        <w:t xml:space="preserve">, the City Council must ratify the purchase and the allocation of funds for all expenses required to effectuate the purchase of </w:t>
      </w:r>
      <w:r>
        <w:t>the</w:t>
      </w:r>
      <w:r w:rsidRPr="00A4029A">
        <w:t xml:space="preserve"> propert</w:t>
      </w:r>
      <w:r>
        <w:t>y</w:t>
      </w:r>
      <w:r w:rsidRPr="00A4029A">
        <w:t>.</w:t>
      </w:r>
    </w:p>
    <w:p w:rsidR="0001506C" w:rsidRPr="00A4029A" w:rsidRDefault="0001506C" w:rsidP="0001506C"/>
    <w:p w:rsidR="0001506C" w:rsidRPr="00A4029A" w:rsidRDefault="0001506C" w:rsidP="0001506C">
      <w:pPr>
        <w:jc w:val="both"/>
      </w:pPr>
      <w:r w:rsidRPr="00A4029A">
        <w:t>C.</w:t>
      </w:r>
      <w:r w:rsidRPr="00A4029A">
        <w:tab/>
        <w:t xml:space="preserve">Based on the advice and information provided by the City staff, the City Council finds that it is necessary and proper that the City purchase </w:t>
      </w:r>
      <w:r>
        <w:t xml:space="preserve">a portion of the </w:t>
      </w:r>
      <w:r w:rsidRPr="00A4029A">
        <w:t>propert</w:t>
      </w:r>
      <w:r>
        <w:t>y at 760 Valley Court</w:t>
      </w:r>
      <w:r w:rsidRPr="00A4029A">
        <w:t>.</w:t>
      </w:r>
    </w:p>
    <w:p w:rsidR="0001506C" w:rsidRDefault="0001506C" w:rsidP="0001506C"/>
    <w:p w:rsidR="0001506C" w:rsidRPr="00A4029A" w:rsidRDefault="0001506C" w:rsidP="0001506C"/>
    <w:p w:rsidR="0001506C" w:rsidRPr="00A4029A" w:rsidRDefault="0001506C" w:rsidP="0001506C">
      <w:pPr>
        <w:jc w:val="both"/>
      </w:pPr>
      <w:r w:rsidRPr="00A4029A">
        <w:t xml:space="preserve">NOW, THEREFORE, BE IT RESOLVED BY THE CITY COUNCIL OF THE CITY OF </w:t>
      </w:r>
      <w:smartTag w:uri="urn:schemas-microsoft-com:office:smarttags" w:element="City">
        <w:r w:rsidRPr="00A4029A">
          <w:t>GRAND</w:t>
        </w:r>
      </w:smartTag>
      <w:r w:rsidRPr="00A4029A">
        <w:t xml:space="preserve"> JUNCTION, </w:t>
      </w:r>
      <w:smartTag w:uri="urn:schemas-microsoft-com:office:smarttags" w:element="State">
        <w:smartTag w:uri="urn:schemas-microsoft-com:office:smarttags" w:element="place">
          <w:r w:rsidRPr="00A4029A">
            <w:t>COLORADO</w:t>
          </w:r>
        </w:smartTag>
      </w:smartTag>
      <w:r w:rsidRPr="00A4029A">
        <w:t>, THAT:</w:t>
      </w:r>
    </w:p>
    <w:p w:rsidR="0001506C" w:rsidRPr="00A4029A" w:rsidRDefault="0001506C" w:rsidP="0001506C"/>
    <w:p w:rsidR="0001506C" w:rsidRDefault="0001506C" w:rsidP="0001506C">
      <w:pPr>
        <w:jc w:val="both"/>
      </w:pPr>
      <w:r>
        <w:t>1.</w:t>
      </w:r>
      <w:r>
        <w:tab/>
        <w:t>The property described herein and shown on Exhibit B shall be purchased for a price of $478,337.  All actions heretofore taken by the officers, employees and agents of the City relating to the purchase of said property which are consistent with the provisions of the negotiated Memorandum of Agreement for the Purchase Price of Certain Real Property Interests in Mesa County, Colorado for the 22 Road Realignment at Highway 6 Project between the City and Roan Creek Land and Cattle Co., LLC dated December 11, 2012 (“Agreement”) and this Resolution are hereby ratified, approved and confirmed.</w:t>
      </w:r>
    </w:p>
    <w:p w:rsidR="0001506C" w:rsidRDefault="0001506C" w:rsidP="0001506C"/>
    <w:p w:rsidR="0001506C" w:rsidRDefault="0001506C" w:rsidP="0001506C">
      <w:pPr>
        <w:jc w:val="both"/>
      </w:pPr>
      <w:r>
        <w:t>2.</w:t>
      </w:r>
      <w:r>
        <w:tab/>
        <w:t>The sum of $478,337</w:t>
      </w:r>
      <w:r>
        <w:rPr>
          <w:b/>
        </w:rPr>
        <w:t xml:space="preserve"> </w:t>
      </w:r>
      <w:r>
        <w:t xml:space="preserve">is authorized to be paid at closing, in exchange for conveyance of the fee simple title and easements to the described property.  </w:t>
      </w:r>
    </w:p>
    <w:p w:rsidR="0001506C" w:rsidRPr="00A4029A" w:rsidRDefault="0001506C" w:rsidP="0001506C"/>
    <w:p w:rsidR="0001506C" w:rsidRPr="00A4029A" w:rsidRDefault="0001506C" w:rsidP="0001506C">
      <w:pPr>
        <w:jc w:val="both"/>
      </w:pPr>
      <w:r w:rsidRPr="00A4029A">
        <w:t>3.</w:t>
      </w:r>
      <w:r w:rsidRPr="00A4029A">
        <w:tab/>
        <w:t xml:space="preserve">The officers, employees and agents of the City are hereby authorized and directed to take all actions necessary or appropriate to complete the purchase of the described property. Specifically, City staff is directed to effectuate this Resolution and the </w:t>
      </w:r>
      <w:r>
        <w:t>Agreement</w:t>
      </w:r>
      <w:r w:rsidRPr="00A4029A">
        <w:t>, including the execution and delivery of such certificates and documents as may be necessary or desirable to complete the purchase for the stated price.</w:t>
      </w:r>
    </w:p>
    <w:p w:rsidR="0001506C" w:rsidRPr="00A4029A" w:rsidRDefault="0001506C" w:rsidP="0001506C"/>
    <w:p w:rsidR="0001506C" w:rsidRPr="00A4029A" w:rsidRDefault="0001506C" w:rsidP="0001506C">
      <w:pPr>
        <w:rPr>
          <w:szCs w:val="24"/>
        </w:rPr>
      </w:pPr>
      <w:r w:rsidRPr="00A4029A">
        <w:rPr>
          <w:szCs w:val="24"/>
        </w:rPr>
        <w:t xml:space="preserve">PASSED and ADOPTED this </w:t>
      </w:r>
      <w:r>
        <w:rPr>
          <w:szCs w:val="24"/>
        </w:rPr>
        <w:t>19</w:t>
      </w:r>
      <w:r w:rsidRPr="0001506C">
        <w:rPr>
          <w:szCs w:val="24"/>
          <w:vertAlign w:val="superscript"/>
        </w:rPr>
        <w:t>th</w:t>
      </w:r>
      <w:r>
        <w:rPr>
          <w:szCs w:val="24"/>
        </w:rPr>
        <w:t xml:space="preserve"> </w:t>
      </w:r>
      <w:r w:rsidRPr="00A4029A">
        <w:rPr>
          <w:szCs w:val="24"/>
        </w:rPr>
        <w:t xml:space="preserve">day of </w:t>
      </w:r>
      <w:r>
        <w:rPr>
          <w:szCs w:val="24"/>
        </w:rPr>
        <w:t>December, 2012</w:t>
      </w:r>
      <w:r w:rsidRPr="00A4029A">
        <w:rPr>
          <w:szCs w:val="24"/>
        </w:rPr>
        <w:t>.</w:t>
      </w:r>
    </w:p>
    <w:p w:rsidR="0001506C" w:rsidRDefault="0001506C" w:rsidP="0001506C"/>
    <w:p w:rsidR="0001506C" w:rsidRDefault="0001506C" w:rsidP="0001506C"/>
    <w:p w:rsidR="0001506C" w:rsidRPr="00A4029A" w:rsidRDefault="0001506C" w:rsidP="0001506C"/>
    <w:p w:rsidR="0001506C" w:rsidRDefault="0001506C" w:rsidP="0001506C">
      <w:pPr>
        <w:rPr>
          <w:sz w:val="20"/>
          <w:u w:val="single"/>
        </w:rPr>
      </w:pPr>
      <w:r w:rsidRPr="00A4029A">
        <w:tab/>
      </w:r>
      <w:r w:rsidRPr="00A4029A">
        <w:tab/>
      </w:r>
      <w:r w:rsidRPr="00A4029A">
        <w:tab/>
      </w:r>
      <w:r w:rsidRPr="00A4029A">
        <w:tab/>
      </w:r>
      <w:r w:rsidRPr="00A4029A">
        <w:tab/>
      </w:r>
      <w:r w:rsidRPr="00A4029A">
        <w:tab/>
      </w:r>
      <w:r w:rsidRPr="00A4029A">
        <w:rPr>
          <w:sz w:val="20"/>
          <w:u w:val="single"/>
        </w:rPr>
        <w:tab/>
      </w:r>
      <w:r w:rsidRPr="00A4029A">
        <w:rPr>
          <w:sz w:val="20"/>
          <w:u w:val="single"/>
        </w:rPr>
        <w:tab/>
      </w:r>
      <w:r w:rsidRPr="00A4029A">
        <w:rPr>
          <w:sz w:val="20"/>
          <w:u w:val="single"/>
        </w:rPr>
        <w:tab/>
      </w:r>
      <w:r w:rsidRPr="00A4029A">
        <w:rPr>
          <w:sz w:val="20"/>
          <w:u w:val="single"/>
        </w:rPr>
        <w:tab/>
      </w:r>
      <w:r w:rsidRPr="00A4029A">
        <w:rPr>
          <w:sz w:val="20"/>
          <w:u w:val="single"/>
        </w:rPr>
        <w:tab/>
      </w:r>
      <w:r w:rsidRPr="00A4029A">
        <w:rPr>
          <w:sz w:val="20"/>
          <w:u w:val="single"/>
        </w:rPr>
        <w:tab/>
      </w:r>
      <w:r w:rsidRPr="00A4029A">
        <w:rPr>
          <w:sz w:val="20"/>
          <w:u w:val="single"/>
        </w:rPr>
        <w:tab/>
      </w:r>
    </w:p>
    <w:p w:rsidR="0001506C" w:rsidRPr="0001506C" w:rsidRDefault="0001506C" w:rsidP="0001506C">
      <w:pPr>
        <w:rPr>
          <w:szCs w:val="24"/>
        </w:rPr>
      </w:pPr>
      <w:r>
        <w:rPr>
          <w:sz w:val="20"/>
        </w:rPr>
        <w:tab/>
      </w:r>
      <w:r>
        <w:rPr>
          <w:sz w:val="20"/>
        </w:rPr>
        <w:tab/>
      </w:r>
      <w:r>
        <w:rPr>
          <w:sz w:val="20"/>
        </w:rPr>
        <w:tab/>
      </w:r>
      <w:r>
        <w:rPr>
          <w:sz w:val="20"/>
        </w:rPr>
        <w:tab/>
      </w:r>
      <w:r>
        <w:rPr>
          <w:sz w:val="20"/>
        </w:rPr>
        <w:tab/>
      </w:r>
      <w:r>
        <w:rPr>
          <w:sz w:val="20"/>
        </w:rPr>
        <w:tab/>
      </w:r>
      <w:r w:rsidRPr="0001506C">
        <w:rPr>
          <w:szCs w:val="24"/>
        </w:rPr>
        <w:t>Bill Pitts, President of the Council</w:t>
      </w:r>
    </w:p>
    <w:p w:rsidR="0001506C" w:rsidRDefault="0001506C" w:rsidP="0001506C">
      <w:pPr>
        <w:rPr>
          <w:sz w:val="20"/>
          <w:u w:val="single"/>
        </w:rPr>
      </w:pPr>
    </w:p>
    <w:p w:rsidR="0001506C" w:rsidRDefault="0001506C" w:rsidP="0001506C">
      <w:r w:rsidRPr="0001506C">
        <w:rPr>
          <w:szCs w:val="24"/>
        </w:rPr>
        <w:t>A</w:t>
      </w:r>
      <w:r w:rsidRPr="00A4029A">
        <w:t>ttest:</w:t>
      </w:r>
      <w:r w:rsidRPr="00A4029A">
        <w:tab/>
      </w:r>
    </w:p>
    <w:p w:rsidR="0001506C" w:rsidRDefault="0001506C" w:rsidP="0001506C"/>
    <w:p w:rsidR="0001506C" w:rsidRPr="00A4029A" w:rsidRDefault="0001506C" w:rsidP="0001506C"/>
    <w:p w:rsidR="0001506C" w:rsidRPr="00A4029A" w:rsidRDefault="0001506C" w:rsidP="0001506C">
      <w:pPr>
        <w:rPr>
          <w:sz w:val="20"/>
        </w:rPr>
      </w:pPr>
      <w:r w:rsidRPr="00A4029A">
        <w:rPr>
          <w:sz w:val="20"/>
          <w:u w:val="single"/>
        </w:rPr>
        <w:tab/>
      </w:r>
      <w:r w:rsidRPr="00A4029A">
        <w:rPr>
          <w:sz w:val="20"/>
          <w:u w:val="single"/>
        </w:rPr>
        <w:tab/>
      </w:r>
      <w:r w:rsidRPr="00A4029A">
        <w:rPr>
          <w:sz w:val="20"/>
          <w:u w:val="single"/>
        </w:rPr>
        <w:tab/>
      </w:r>
      <w:r w:rsidRPr="00A4029A">
        <w:rPr>
          <w:sz w:val="20"/>
          <w:u w:val="single"/>
        </w:rPr>
        <w:tab/>
      </w:r>
      <w:r w:rsidRPr="00A4029A">
        <w:rPr>
          <w:sz w:val="20"/>
          <w:u w:val="single"/>
        </w:rPr>
        <w:tab/>
      </w:r>
      <w:r w:rsidRPr="00A4029A">
        <w:rPr>
          <w:sz w:val="20"/>
          <w:u w:val="single"/>
        </w:rPr>
        <w:tab/>
      </w:r>
    </w:p>
    <w:p w:rsidR="0001506C" w:rsidRPr="00A4029A" w:rsidRDefault="0001506C" w:rsidP="0001506C">
      <w:r>
        <w:t xml:space="preserve">Stephanie Tuin, </w:t>
      </w:r>
      <w:r w:rsidRPr="00A4029A">
        <w:t>City Clerk</w:t>
      </w:r>
    </w:p>
    <w:p w:rsidR="0001506C" w:rsidRDefault="0001506C" w:rsidP="0001506C">
      <w:pPr>
        <w:rPr>
          <w:rFonts w:cs="Arial"/>
        </w:rPr>
      </w:pPr>
    </w:p>
    <w:p w:rsidR="0001506C" w:rsidRDefault="0001506C" w:rsidP="0001506C">
      <w:pPr>
        <w:keepLines/>
      </w:pPr>
    </w:p>
    <w:p w:rsidR="0001506C" w:rsidRPr="004B1BB6" w:rsidRDefault="0001506C" w:rsidP="0001506C"/>
    <w:p w:rsidR="0001506C" w:rsidRPr="000023C3" w:rsidRDefault="0001506C" w:rsidP="0001506C">
      <w:pPr>
        <w:jc w:val="center"/>
        <w:rPr>
          <w:sz w:val="28"/>
        </w:rPr>
      </w:pPr>
      <w:r>
        <w:rPr>
          <w:sz w:val="28"/>
        </w:rPr>
        <w:t>EXHIBIT ‘B’</w:t>
      </w:r>
    </w:p>
    <w:p w:rsidR="0001506C" w:rsidRDefault="0001506C" w:rsidP="0001506C"/>
    <w:p w:rsidR="0001506C" w:rsidRDefault="0001506C" w:rsidP="0001506C">
      <w:r>
        <w:rPr>
          <w:noProof/>
        </w:rPr>
        <w:drawing>
          <wp:inline distT="0" distB="0" distL="0" distR="0">
            <wp:extent cx="6484620" cy="3657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484620" cy="3657600"/>
                    </a:xfrm>
                    <a:prstGeom prst="rect">
                      <a:avLst/>
                    </a:prstGeom>
                    <a:noFill/>
                    <a:ln w="9525">
                      <a:noFill/>
                      <a:miter lim="800000"/>
                      <a:headEnd/>
                      <a:tailEnd/>
                    </a:ln>
                  </pic:spPr>
                </pic:pic>
              </a:graphicData>
            </a:graphic>
          </wp:inline>
        </w:drawing>
      </w:r>
    </w:p>
    <w:p w:rsidR="0001506C" w:rsidRPr="00FD0AC5" w:rsidRDefault="0001506C" w:rsidP="0001506C"/>
    <w:p w:rsidR="00DC0ADB" w:rsidRDefault="00DC0ADB"/>
    <w:sectPr w:rsidR="00DC0ADB"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06C" w:rsidRDefault="0001506C" w:rsidP="0001506C">
      <w:r>
        <w:separator/>
      </w:r>
    </w:p>
  </w:endnote>
  <w:endnote w:type="continuationSeparator" w:id="0">
    <w:p w:rsidR="0001506C" w:rsidRDefault="0001506C" w:rsidP="0001506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06C" w:rsidRDefault="0001506C" w:rsidP="0001506C">
      <w:r>
        <w:separator/>
      </w:r>
    </w:p>
  </w:footnote>
  <w:footnote w:type="continuationSeparator" w:id="0">
    <w:p w:rsidR="0001506C" w:rsidRDefault="0001506C" w:rsidP="00015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924" w:rsidRDefault="0001506C" w:rsidP="004D55B3">
    <w:pPr>
      <w:pStyle w:val="Header"/>
      <w:ind w:hanging="270"/>
    </w:pPr>
  </w:p>
  <w:p w:rsidR="00302924" w:rsidRDefault="0001506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1506C"/>
    <w:rsid w:val="0001506C"/>
    <w:rsid w:val="004C3320"/>
    <w:rsid w:val="00B006D6"/>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06C"/>
    <w:pPr>
      <w:spacing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1506C"/>
    <w:pPr>
      <w:tabs>
        <w:tab w:val="center" w:pos="4680"/>
        <w:tab w:val="right" w:pos="9360"/>
      </w:tabs>
    </w:pPr>
  </w:style>
  <w:style w:type="character" w:customStyle="1" w:styleId="HeaderChar">
    <w:name w:val="Header Char"/>
    <w:basedOn w:val="DefaultParagraphFont"/>
    <w:link w:val="Header"/>
    <w:uiPriority w:val="99"/>
    <w:rsid w:val="0001506C"/>
    <w:rPr>
      <w:rFonts w:eastAsia="Times New Roman" w:cs="Times New Roman"/>
      <w:szCs w:val="20"/>
    </w:rPr>
  </w:style>
  <w:style w:type="paragraph" w:styleId="Footer">
    <w:name w:val="footer"/>
    <w:basedOn w:val="Normal"/>
    <w:link w:val="FooterChar"/>
    <w:uiPriority w:val="99"/>
    <w:semiHidden/>
    <w:unhideWhenUsed/>
    <w:rsid w:val="0001506C"/>
    <w:pPr>
      <w:tabs>
        <w:tab w:val="center" w:pos="4680"/>
        <w:tab w:val="right" w:pos="9360"/>
      </w:tabs>
    </w:pPr>
  </w:style>
  <w:style w:type="character" w:customStyle="1" w:styleId="FooterChar">
    <w:name w:val="Footer Char"/>
    <w:basedOn w:val="DefaultParagraphFont"/>
    <w:link w:val="Footer"/>
    <w:uiPriority w:val="99"/>
    <w:semiHidden/>
    <w:rsid w:val="0001506C"/>
    <w:rPr>
      <w:rFonts w:eastAsia="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409</Words>
  <Characters>2332</Characters>
  <Application>Microsoft Office Word</Application>
  <DocSecurity>0</DocSecurity>
  <Lines>19</Lines>
  <Paragraphs>5</Paragraphs>
  <ScaleCrop>false</ScaleCrop>
  <Company>City of Grand Junction</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2012-12-20T18:56:00Z</cp:lastPrinted>
  <dcterms:created xsi:type="dcterms:W3CDTF">2012-12-20T18:52:00Z</dcterms:created>
  <dcterms:modified xsi:type="dcterms:W3CDTF">2012-12-20T18:56:00Z</dcterms:modified>
</cp:coreProperties>
</file>